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DF" w:rsidRDefault="00A826DF" w:rsidP="00A826DF">
      <w:pPr>
        <w:jc w:val="center"/>
      </w:pPr>
      <w:r>
        <w:rPr>
          <w:noProof/>
          <w:sz w:val="20"/>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A826DF" w:rsidRDefault="00A826DF" w:rsidP="00A826DF">
      <w:pPr>
        <w:jc w:val="center"/>
      </w:pPr>
    </w:p>
    <w:p w:rsidR="00A826DF" w:rsidRPr="00A1181E" w:rsidRDefault="00A826DF" w:rsidP="00A826DF">
      <w:pPr>
        <w:jc w:val="center"/>
        <w:rPr>
          <w:b/>
          <w:sz w:val="26"/>
          <w:szCs w:val="26"/>
        </w:rPr>
      </w:pPr>
      <w:r w:rsidRPr="00A1181E">
        <w:rPr>
          <w:b/>
          <w:sz w:val="26"/>
          <w:szCs w:val="26"/>
        </w:rPr>
        <w:t>Администрация МО "Городской округ "Город Нарьян-Мар"</w:t>
      </w:r>
    </w:p>
    <w:p w:rsidR="00A826DF" w:rsidRPr="00985B9F" w:rsidRDefault="00A826DF" w:rsidP="00A826DF">
      <w:pPr>
        <w:jc w:val="center"/>
        <w:rPr>
          <w:b/>
          <w:sz w:val="28"/>
          <w:szCs w:val="28"/>
        </w:rPr>
      </w:pPr>
    </w:p>
    <w:p w:rsidR="00A826DF" w:rsidRDefault="00A826DF" w:rsidP="00A826DF">
      <w:pPr>
        <w:jc w:val="center"/>
        <w:rPr>
          <w:b/>
          <w:sz w:val="32"/>
        </w:rPr>
      </w:pPr>
      <w:r>
        <w:rPr>
          <w:b/>
          <w:sz w:val="32"/>
        </w:rPr>
        <w:t>РАСПОРЯЖЕНИЕ</w:t>
      </w:r>
    </w:p>
    <w:p w:rsidR="00A826DF" w:rsidRPr="00985B9F" w:rsidRDefault="00A826DF" w:rsidP="00A826DF">
      <w:pPr>
        <w:jc w:val="center"/>
        <w:rPr>
          <w:b/>
          <w:sz w:val="28"/>
          <w:szCs w:val="28"/>
        </w:rPr>
      </w:pPr>
    </w:p>
    <w:tbl>
      <w:tblPr>
        <w:tblW w:w="0" w:type="auto"/>
        <w:tblInd w:w="534" w:type="dxa"/>
        <w:tblLayout w:type="fixed"/>
        <w:tblLook w:val="0000"/>
      </w:tblPr>
      <w:tblGrid>
        <w:gridCol w:w="460"/>
        <w:gridCol w:w="248"/>
        <w:gridCol w:w="2127"/>
        <w:gridCol w:w="390"/>
        <w:gridCol w:w="1311"/>
      </w:tblGrid>
      <w:tr w:rsidR="00A826DF" w:rsidTr="009818C9">
        <w:tc>
          <w:tcPr>
            <w:tcW w:w="460" w:type="dxa"/>
          </w:tcPr>
          <w:p w:rsidR="00A826DF" w:rsidRDefault="00134BDC" w:rsidP="006027B5">
            <w:pPr>
              <w:jc w:val="center"/>
            </w:pPr>
            <w:bookmarkStart w:id="0" w:name="ТекстовоеПоле7"/>
            <w:r>
              <w:t>0</w:t>
            </w:r>
            <w:r w:rsidR="006027B5">
              <w:t>5</w:t>
            </w:r>
          </w:p>
        </w:tc>
        <w:tc>
          <w:tcPr>
            <w:tcW w:w="248" w:type="dxa"/>
          </w:tcPr>
          <w:p w:rsidR="00A826DF" w:rsidRDefault="00A826DF" w:rsidP="009818C9">
            <w:pPr>
              <w:jc w:val="both"/>
            </w:pPr>
          </w:p>
        </w:tc>
        <w:tc>
          <w:tcPr>
            <w:tcW w:w="2127" w:type="dxa"/>
          </w:tcPr>
          <w:p w:rsidR="00A826DF" w:rsidRDefault="0085203D" w:rsidP="00134BDC">
            <w:pPr>
              <w:jc w:val="center"/>
            </w:pPr>
            <w:r>
              <w:t>0</w:t>
            </w:r>
            <w:r w:rsidR="00134BDC">
              <w:t>6</w:t>
            </w:r>
            <w:r w:rsidR="00A826DF">
              <w:t>.201</w:t>
            </w:r>
            <w:r>
              <w:t>8</w:t>
            </w:r>
          </w:p>
        </w:tc>
        <w:tc>
          <w:tcPr>
            <w:tcW w:w="390" w:type="dxa"/>
          </w:tcPr>
          <w:p w:rsidR="00A826DF" w:rsidRDefault="00A826DF" w:rsidP="009818C9">
            <w:pPr>
              <w:jc w:val="both"/>
            </w:pPr>
          </w:p>
        </w:tc>
        <w:bookmarkEnd w:id="0"/>
        <w:tc>
          <w:tcPr>
            <w:tcW w:w="1311" w:type="dxa"/>
          </w:tcPr>
          <w:p w:rsidR="00A826DF" w:rsidRDefault="00234C09" w:rsidP="00197890">
            <w:pPr>
              <w:jc w:val="center"/>
            </w:pPr>
            <w:r>
              <w:t>4</w:t>
            </w:r>
            <w:r w:rsidR="00197890">
              <w:t>9</w:t>
            </w:r>
            <w:r w:rsidR="008F17E9">
              <w:t>0</w:t>
            </w:r>
            <w:r w:rsidR="00F2695E">
              <w:t>-р</w:t>
            </w:r>
          </w:p>
        </w:tc>
      </w:tr>
    </w:tbl>
    <w:p w:rsidR="00A826DF" w:rsidRDefault="00A826DF" w:rsidP="00A826DF">
      <w:pPr>
        <w:jc w:val="both"/>
      </w:pPr>
      <w:r>
        <w:t>от “____” __________________ № ____________</w:t>
      </w:r>
    </w:p>
    <w:p w:rsidR="00A826DF" w:rsidRPr="00D303B2" w:rsidRDefault="00A826DF" w:rsidP="00D303B2">
      <w:pPr>
        <w:jc w:val="both"/>
        <w:rPr>
          <w:sz w:val="26"/>
          <w:szCs w:val="26"/>
        </w:rPr>
      </w:pPr>
      <w:r w:rsidRPr="00D303B2">
        <w:rPr>
          <w:sz w:val="26"/>
          <w:szCs w:val="26"/>
        </w:rPr>
        <w:tab/>
      </w:r>
      <w:r w:rsidRPr="00D303B2">
        <w:rPr>
          <w:sz w:val="26"/>
          <w:szCs w:val="26"/>
        </w:rPr>
        <w:tab/>
        <w:t>г. Нарьян-Мар</w:t>
      </w:r>
    </w:p>
    <w:p w:rsidR="00FA6698" w:rsidRDefault="00FA6698" w:rsidP="00A826DF">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8F17E9" w:rsidRPr="00B23A94" w:rsidTr="008F17E9">
        <w:trPr>
          <w:trHeight w:val="1120"/>
        </w:trPr>
        <w:tc>
          <w:tcPr>
            <w:tcW w:w="9747" w:type="dxa"/>
            <w:tcBorders>
              <w:top w:val="nil"/>
              <w:left w:val="nil"/>
              <w:bottom w:val="nil"/>
              <w:right w:val="nil"/>
            </w:tcBorders>
            <w:shd w:val="clear" w:color="auto" w:fill="auto"/>
          </w:tcPr>
          <w:p w:rsidR="008F17E9" w:rsidRPr="00B23A94" w:rsidRDefault="008F17E9" w:rsidP="008F17E9">
            <w:pPr>
              <w:ind w:right="4428"/>
              <w:jc w:val="both"/>
              <w:rPr>
                <w:color w:val="000000"/>
                <w:sz w:val="26"/>
                <w:szCs w:val="26"/>
              </w:rPr>
            </w:pPr>
            <w:r>
              <w:rPr>
                <w:sz w:val="26"/>
              </w:rPr>
              <w:t>О внесении изменений в распоряжение Администрации МО "Городской округ "Город Нарьян-Мар" от 12.04.2018 № 305-р "</w:t>
            </w:r>
            <w:r w:rsidRPr="00B23A94">
              <w:rPr>
                <w:sz w:val="26"/>
              </w:rPr>
              <w:t>Об утверждении муниципального задания на оказание муниципальных услуг (выполнение работ) в отношени</w:t>
            </w:r>
            <w:r>
              <w:rPr>
                <w:sz w:val="26"/>
              </w:rPr>
              <w:t>и</w:t>
            </w:r>
            <w:r w:rsidRPr="00B23A94">
              <w:rPr>
                <w:sz w:val="26"/>
              </w:rPr>
              <w:t xml:space="preserve"> муниципального бюджетного учреждения "Чистый город" на 2018 год и пла</w:t>
            </w:r>
            <w:r>
              <w:rPr>
                <w:sz w:val="26"/>
              </w:rPr>
              <w:t>новый период 2019 и 2020 годов"</w:t>
            </w:r>
          </w:p>
        </w:tc>
      </w:tr>
    </w:tbl>
    <w:p w:rsidR="008F17E9" w:rsidRPr="008F17E9" w:rsidRDefault="008F17E9" w:rsidP="008F17E9">
      <w:pPr>
        <w:ind w:firstLine="708"/>
        <w:contextualSpacing/>
        <w:jc w:val="both"/>
      </w:pPr>
    </w:p>
    <w:p w:rsidR="008F17E9" w:rsidRPr="008F17E9" w:rsidRDefault="008F17E9" w:rsidP="008F17E9">
      <w:pPr>
        <w:ind w:firstLine="708"/>
        <w:contextualSpacing/>
        <w:jc w:val="both"/>
      </w:pPr>
    </w:p>
    <w:p w:rsidR="008F17E9" w:rsidRPr="008F17E9" w:rsidRDefault="008F17E9" w:rsidP="008F17E9">
      <w:pPr>
        <w:ind w:firstLine="708"/>
        <w:contextualSpacing/>
        <w:jc w:val="both"/>
      </w:pPr>
    </w:p>
    <w:p w:rsidR="008F17E9" w:rsidRPr="008F17E9" w:rsidRDefault="008F17E9" w:rsidP="008F17E9">
      <w:pPr>
        <w:ind w:firstLine="709"/>
        <w:contextualSpacing/>
        <w:jc w:val="both"/>
        <w:rPr>
          <w:sz w:val="26"/>
          <w:szCs w:val="26"/>
        </w:rPr>
      </w:pPr>
      <w:proofErr w:type="gramStart"/>
      <w:r w:rsidRPr="008F17E9">
        <w:rPr>
          <w:sz w:val="26"/>
          <w:szCs w:val="26"/>
        </w:rPr>
        <w:t xml:space="preserve">В соответствии с постановлениями Администрации МО "Городской округ "Город Нарьян-Мар" от 28.03.2018 № 197 "Об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МО "Городской округ "Город Нарьян-Мар", от 07.05.2018 № 302 "О внесении изменений в постановление Администрации МО "Городской округ "Город Нарьян-Мар" от 05.07.2016 № 772             "Об утверждении перечня </w:t>
      </w:r>
      <w:proofErr w:type="spellStart"/>
      <w:r w:rsidRPr="008F17E9">
        <w:rPr>
          <w:sz w:val="26"/>
          <w:szCs w:val="26"/>
        </w:rPr>
        <w:t>междворовых</w:t>
      </w:r>
      <w:proofErr w:type="spellEnd"/>
      <w:r w:rsidRPr="008F17E9">
        <w:rPr>
          <w:sz w:val="26"/>
          <w:szCs w:val="26"/>
        </w:rPr>
        <w:t xml:space="preserve"> территорий МО "Городской</w:t>
      </w:r>
      <w:proofErr w:type="gramEnd"/>
      <w:r w:rsidRPr="008F17E9">
        <w:rPr>
          <w:sz w:val="26"/>
          <w:szCs w:val="26"/>
        </w:rPr>
        <w:t xml:space="preserve"> округ "Город Нарьян-Мар":</w:t>
      </w:r>
    </w:p>
    <w:p w:rsidR="008F17E9" w:rsidRPr="008F17E9" w:rsidRDefault="008F17E9" w:rsidP="008F17E9">
      <w:pPr>
        <w:ind w:firstLine="709"/>
        <w:contextualSpacing/>
        <w:jc w:val="both"/>
        <w:rPr>
          <w:sz w:val="20"/>
          <w:szCs w:val="20"/>
        </w:rPr>
      </w:pPr>
    </w:p>
    <w:p w:rsidR="008F17E9" w:rsidRPr="008F17E9" w:rsidRDefault="008F17E9" w:rsidP="008F17E9">
      <w:pPr>
        <w:pStyle w:val="ab"/>
        <w:numPr>
          <w:ilvl w:val="0"/>
          <w:numId w:val="1"/>
        </w:numPr>
        <w:tabs>
          <w:tab w:val="left" w:pos="1134"/>
        </w:tabs>
        <w:spacing w:after="0" w:line="240" w:lineRule="auto"/>
        <w:ind w:left="0" w:firstLine="709"/>
        <w:jc w:val="both"/>
        <w:rPr>
          <w:rFonts w:ascii="Times New Roman" w:hAnsi="Times New Roman" w:cs="Times New Roman"/>
          <w:sz w:val="26"/>
          <w:szCs w:val="26"/>
        </w:rPr>
      </w:pPr>
      <w:r w:rsidRPr="008F17E9">
        <w:rPr>
          <w:rFonts w:ascii="Times New Roman" w:hAnsi="Times New Roman" w:cs="Times New Roman"/>
          <w:sz w:val="26"/>
        </w:rPr>
        <w:t xml:space="preserve">Внести в распоряжение Администрации МО "Городской округ "Город Нарьян-Мар" от 12.04.2018 № 305-р "Об утверждении муниципального задания </w:t>
      </w:r>
      <w:r>
        <w:rPr>
          <w:rFonts w:ascii="Times New Roman" w:hAnsi="Times New Roman" w:cs="Times New Roman"/>
          <w:sz w:val="26"/>
        </w:rPr>
        <w:t xml:space="preserve">             </w:t>
      </w:r>
      <w:r w:rsidRPr="008F17E9">
        <w:rPr>
          <w:rFonts w:ascii="Times New Roman" w:hAnsi="Times New Roman" w:cs="Times New Roman"/>
          <w:sz w:val="26"/>
        </w:rPr>
        <w:t xml:space="preserve">на оказание муниципальных услуг (выполнение работ) в отношении муниципального бюджетного учреждения "Чистый город" на 2018 год и плановый период 2019 </w:t>
      </w:r>
      <w:r>
        <w:rPr>
          <w:rFonts w:ascii="Times New Roman" w:hAnsi="Times New Roman" w:cs="Times New Roman"/>
          <w:sz w:val="26"/>
        </w:rPr>
        <w:t xml:space="preserve">            </w:t>
      </w:r>
      <w:r w:rsidRPr="008F17E9">
        <w:rPr>
          <w:rFonts w:ascii="Times New Roman" w:hAnsi="Times New Roman" w:cs="Times New Roman"/>
          <w:sz w:val="26"/>
        </w:rPr>
        <w:t xml:space="preserve">и 2020 годов" </w:t>
      </w:r>
      <w:r>
        <w:rPr>
          <w:rFonts w:ascii="Times New Roman" w:hAnsi="Times New Roman" w:cs="Times New Roman"/>
          <w:sz w:val="26"/>
        </w:rPr>
        <w:t xml:space="preserve">следующие </w:t>
      </w:r>
      <w:r w:rsidRPr="008F17E9">
        <w:rPr>
          <w:rFonts w:ascii="Times New Roman" w:hAnsi="Times New Roman" w:cs="Times New Roman"/>
          <w:sz w:val="26"/>
        </w:rPr>
        <w:t>изменени</w:t>
      </w:r>
      <w:r>
        <w:rPr>
          <w:rFonts w:ascii="Times New Roman" w:hAnsi="Times New Roman" w:cs="Times New Roman"/>
          <w:sz w:val="26"/>
        </w:rPr>
        <w:t>я:</w:t>
      </w:r>
    </w:p>
    <w:p w:rsidR="008F17E9" w:rsidRPr="008F17E9" w:rsidRDefault="008F17E9" w:rsidP="008F17E9">
      <w:pPr>
        <w:pStyle w:val="ab"/>
        <w:numPr>
          <w:ilvl w:val="1"/>
          <w:numId w:val="1"/>
        </w:numPr>
        <w:tabs>
          <w:tab w:val="left" w:pos="1276"/>
        </w:tabs>
        <w:spacing w:after="0" w:line="240" w:lineRule="auto"/>
        <w:ind w:left="0" w:firstLine="709"/>
        <w:jc w:val="both"/>
        <w:rPr>
          <w:rFonts w:ascii="Times New Roman" w:hAnsi="Times New Roman" w:cs="Times New Roman"/>
          <w:sz w:val="26"/>
          <w:szCs w:val="26"/>
        </w:rPr>
      </w:pPr>
      <w:r w:rsidRPr="008F17E9">
        <w:rPr>
          <w:rFonts w:ascii="Times New Roman" w:hAnsi="Times New Roman" w:cs="Times New Roman"/>
          <w:sz w:val="26"/>
          <w:szCs w:val="26"/>
        </w:rPr>
        <w:t>Раздел 1 части 1 муниципального задания на 2018 год и плановый период 2019 и 2020 годов на оказание муниципальных услуг (выполнение работ)                             в отношении</w:t>
      </w:r>
      <w:r w:rsidRPr="008F17E9">
        <w:rPr>
          <w:rFonts w:ascii="Times New Roman" w:hAnsi="Times New Roman" w:cs="Times New Roman"/>
          <w:color w:val="FF0000"/>
          <w:sz w:val="26"/>
          <w:szCs w:val="26"/>
        </w:rPr>
        <w:t xml:space="preserve"> </w:t>
      </w:r>
      <w:r w:rsidRPr="008F17E9">
        <w:rPr>
          <w:rFonts w:ascii="Times New Roman" w:hAnsi="Times New Roman" w:cs="Times New Roman"/>
          <w:sz w:val="26"/>
          <w:szCs w:val="26"/>
        </w:rPr>
        <w:t>муниципального бюджетного учреждения "Чистый город" изложить                в новой редакции (Приложение 1).</w:t>
      </w:r>
    </w:p>
    <w:p w:rsidR="008F17E9" w:rsidRPr="008F17E9" w:rsidRDefault="008F17E9" w:rsidP="008F17E9">
      <w:pPr>
        <w:pStyle w:val="ab"/>
        <w:numPr>
          <w:ilvl w:val="1"/>
          <w:numId w:val="1"/>
        </w:numPr>
        <w:tabs>
          <w:tab w:val="left" w:pos="1276"/>
        </w:tabs>
        <w:spacing w:after="0" w:line="240" w:lineRule="auto"/>
        <w:ind w:left="0" w:firstLine="709"/>
        <w:jc w:val="both"/>
        <w:rPr>
          <w:rFonts w:ascii="Times New Roman" w:hAnsi="Times New Roman" w:cs="Times New Roman"/>
          <w:sz w:val="26"/>
          <w:szCs w:val="26"/>
        </w:rPr>
      </w:pPr>
      <w:r w:rsidRPr="008F17E9">
        <w:rPr>
          <w:rFonts w:ascii="Times New Roman" w:hAnsi="Times New Roman" w:cs="Times New Roman"/>
          <w:sz w:val="26"/>
          <w:szCs w:val="26"/>
        </w:rPr>
        <w:t xml:space="preserve">Приложение 2 к </w:t>
      </w:r>
      <w:r w:rsidRPr="008F17E9">
        <w:rPr>
          <w:rFonts w:ascii="Times New Roman" w:hAnsi="Times New Roman" w:cs="Times New Roman"/>
          <w:sz w:val="26"/>
        </w:rPr>
        <w:t>распоряжению</w:t>
      </w:r>
      <w:r w:rsidRPr="008F17E9">
        <w:rPr>
          <w:rFonts w:ascii="Times New Roman" w:hAnsi="Times New Roman" w:cs="Times New Roman"/>
          <w:sz w:val="26"/>
          <w:szCs w:val="26"/>
        </w:rPr>
        <w:t xml:space="preserve"> изложить в новой редакции</w:t>
      </w:r>
      <w:r>
        <w:rPr>
          <w:rFonts w:ascii="Times New Roman" w:hAnsi="Times New Roman" w:cs="Times New Roman"/>
          <w:sz w:val="26"/>
          <w:szCs w:val="26"/>
        </w:rPr>
        <w:t xml:space="preserve">    (Приложение </w:t>
      </w:r>
      <w:r w:rsidRPr="008F17E9">
        <w:rPr>
          <w:rFonts w:ascii="Times New Roman" w:hAnsi="Times New Roman" w:cs="Times New Roman"/>
          <w:sz w:val="26"/>
          <w:szCs w:val="26"/>
        </w:rPr>
        <w:t>2).</w:t>
      </w:r>
    </w:p>
    <w:p w:rsidR="008F17E9" w:rsidRPr="008F17E9" w:rsidRDefault="008F17E9" w:rsidP="008F17E9">
      <w:pPr>
        <w:pStyle w:val="ab"/>
        <w:numPr>
          <w:ilvl w:val="0"/>
          <w:numId w:val="1"/>
        </w:numPr>
        <w:tabs>
          <w:tab w:val="num" w:pos="0"/>
          <w:tab w:val="left" w:pos="1134"/>
        </w:tabs>
        <w:spacing w:after="0" w:line="240" w:lineRule="auto"/>
        <w:ind w:left="0" w:firstLine="709"/>
        <w:jc w:val="both"/>
        <w:rPr>
          <w:rFonts w:ascii="Times New Roman" w:hAnsi="Times New Roman" w:cs="Times New Roman"/>
          <w:sz w:val="26"/>
          <w:szCs w:val="26"/>
        </w:rPr>
      </w:pPr>
      <w:r w:rsidRPr="008F17E9">
        <w:rPr>
          <w:rFonts w:ascii="Times New Roman" w:eastAsia="Calibri" w:hAnsi="Times New Roman" w:cs="Times New Roman"/>
          <w:bCs/>
          <w:sz w:val="26"/>
          <w:szCs w:val="26"/>
        </w:rPr>
        <w:t xml:space="preserve">Настоящее распоряжение вступает в силу со дня его официального опубликования и распространяется на правоотношения, возникшие с </w:t>
      </w:r>
      <w:r>
        <w:rPr>
          <w:rFonts w:ascii="Times New Roman" w:eastAsia="Calibri" w:hAnsi="Times New Roman" w:cs="Times New Roman"/>
          <w:bCs/>
          <w:sz w:val="26"/>
          <w:szCs w:val="26"/>
        </w:rPr>
        <w:t>0</w:t>
      </w:r>
      <w:r w:rsidRPr="008F17E9">
        <w:rPr>
          <w:rFonts w:ascii="Times New Roman" w:eastAsia="Calibri" w:hAnsi="Times New Roman" w:cs="Times New Roman"/>
          <w:bCs/>
          <w:sz w:val="26"/>
          <w:szCs w:val="26"/>
        </w:rPr>
        <w:t xml:space="preserve">1 июня </w:t>
      </w:r>
      <w:r>
        <w:rPr>
          <w:rFonts w:ascii="Times New Roman" w:eastAsia="Calibri" w:hAnsi="Times New Roman" w:cs="Times New Roman"/>
          <w:bCs/>
          <w:sz w:val="26"/>
          <w:szCs w:val="26"/>
        </w:rPr>
        <w:t xml:space="preserve">               </w:t>
      </w:r>
      <w:r w:rsidRPr="008F17E9">
        <w:rPr>
          <w:rFonts w:ascii="Times New Roman" w:eastAsia="Calibri" w:hAnsi="Times New Roman" w:cs="Times New Roman"/>
          <w:bCs/>
          <w:sz w:val="26"/>
          <w:szCs w:val="26"/>
        </w:rPr>
        <w:t>2018 года.</w:t>
      </w:r>
    </w:p>
    <w:p w:rsidR="00506E40" w:rsidRPr="008F17E9" w:rsidRDefault="00506E40" w:rsidP="00C85937">
      <w:pPr>
        <w:tabs>
          <w:tab w:val="left" w:pos="1134"/>
        </w:tabs>
        <w:ind w:firstLine="709"/>
        <w:jc w:val="both"/>
      </w:pPr>
    </w:p>
    <w:p w:rsidR="002771BC" w:rsidRPr="008F17E9" w:rsidRDefault="002771BC" w:rsidP="00C85937">
      <w:pPr>
        <w:tabs>
          <w:tab w:val="left" w:pos="1134"/>
        </w:tabs>
        <w:ind w:firstLine="709"/>
        <w:jc w:val="both"/>
      </w:pPr>
    </w:p>
    <w:p w:rsidR="00506E40" w:rsidRPr="008F17E9" w:rsidRDefault="00506E40" w:rsidP="00A826DF">
      <w:pPr>
        <w:jc w:val="both"/>
      </w:pPr>
    </w:p>
    <w:tbl>
      <w:tblPr>
        <w:tblW w:w="0" w:type="auto"/>
        <w:tblLook w:val="0000"/>
      </w:tblPr>
      <w:tblGrid>
        <w:gridCol w:w="4917"/>
        <w:gridCol w:w="4937"/>
      </w:tblGrid>
      <w:tr w:rsidR="005416E3" w:rsidTr="00E531F3">
        <w:trPr>
          <w:trHeight w:val="496"/>
        </w:trPr>
        <w:tc>
          <w:tcPr>
            <w:tcW w:w="4917" w:type="dxa"/>
            <w:tcBorders>
              <w:top w:val="nil"/>
              <w:left w:val="nil"/>
              <w:bottom w:val="nil"/>
              <w:right w:val="nil"/>
            </w:tcBorders>
          </w:tcPr>
          <w:p w:rsidR="005416E3" w:rsidRDefault="00C33674" w:rsidP="009818C9">
            <w:pPr>
              <w:jc w:val="both"/>
              <w:rPr>
                <w:b/>
                <w:bCs/>
                <w:sz w:val="26"/>
                <w:szCs w:val="26"/>
              </w:rPr>
            </w:pPr>
            <w:r>
              <w:rPr>
                <w:b/>
                <w:bCs/>
                <w:sz w:val="26"/>
                <w:szCs w:val="26"/>
              </w:rPr>
              <w:t>Глава</w:t>
            </w:r>
            <w:r w:rsidR="004424FD">
              <w:rPr>
                <w:b/>
                <w:bCs/>
                <w:sz w:val="26"/>
                <w:szCs w:val="26"/>
              </w:rPr>
              <w:t xml:space="preserve"> </w:t>
            </w:r>
            <w:r w:rsidR="005416E3">
              <w:rPr>
                <w:b/>
                <w:bCs/>
                <w:sz w:val="26"/>
                <w:szCs w:val="26"/>
              </w:rPr>
              <w:t xml:space="preserve">МО "Городской округ </w:t>
            </w:r>
          </w:p>
          <w:p w:rsidR="005416E3" w:rsidRDefault="005416E3" w:rsidP="009818C9">
            <w:pPr>
              <w:jc w:val="both"/>
              <w:rPr>
                <w:b/>
                <w:bCs/>
                <w:sz w:val="26"/>
                <w:szCs w:val="26"/>
              </w:rPr>
            </w:pPr>
            <w:r>
              <w:rPr>
                <w:b/>
                <w:bCs/>
                <w:sz w:val="26"/>
                <w:szCs w:val="26"/>
              </w:rPr>
              <w:t xml:space="preserve">"Город Нарьян-Мар" </w:t>
            </w:r>
          </w:p>
        </w:tc>
        <w:tc>
          <w:tcPr>
            <w:tcW w:w="4937" w:type="dxa"/>
            <w:tcBorders>
              <w:top w:val="nil"/>
              <w:left w:val="nil"/>
              <w:bottom w:val="nil"/>
              <w:right w:val="nil"/>
            </w:tcBorders>
          </w:tcPr>
          <w:p w:rsidR="005416E3" w:rsidRDefault="005416E3" w:rsidP="009818C9">
            <w:pPr>
              <w:jc w:val="right"/>
              <w:rPr>
                <w:b/>
                <w:bCs/>
                <w:sz w:val="26"/>
                <w:szCs w:val="26"/>
              </w:rPr>
            </w:pPr>
          </w:p>
          <w:p w:rsidR="005416E3" w:rsidRDefault="00C33674" w:rsidP="009818C9">
            <w:pPr>
              <w:jc w:val="right"/>
              <w:rPr>
                <w:b/>
                <w:bCs/>
                <w:sz w:val="26"/>
                <w:szCs w:val="26"/>
              </w:rPr>
            </w:pPr>
            <w:proofErr w:type="spellStart"/>
            <w:r>
              <w:rPr>
                <w:b/>
                <w:bCs/>
                <w:sz w:val="26"/>
                <w:szCs w:val="26"/>
              </w:rPr>
              <w:t>О.О.Белак</w:t>
            </w:r>
            <w:proofErr w:type="spellEnd"/>
          </w:p>
        </w:tc>
      </w:tr>
    </w:tbl>
    <w:p w:rsidR="004A0F8B" w:rsidRDefault="004A0F8B" w:rsidP="005416E3">
      <w:pPr>
        <w:jc w:val="both"/>
        <w:sectPr w:rsidR="004A0F8B" w:rsidSect="008F17E9">
          <w:headerReference w:type="default" r:id="rId9"/>
          <w:pgSz w:w="11906" w:h="16838"/>
          <w:pgMar w:top="1134" w:right="567" w:bottom="454" w:left="1701" w:header="709" w:footer="709" w:gutter="0"/>
          <w:pgNumType w:start="1"/>
          <w:cols w:space="708"/>
          <w:titlePg/>
          <w:docGrid w:linePitch="360"/>
        </w:sectPr>
      </w:pPr>
    </w:p>
    <w:p w:rsidR="004A0F8B" w:rsidRDefault="004A0F8B" w:rsidP="005416E3">
      <w:pPr>
        <w:jc w:val="both"/>
        <w:sectPr w:rsidR="004A0F8B" w:rsidSect="004A0F8B">
          <w:type w:val="continuous"/>
          <w:pgSz w:w="11906" w:h="16838"/>
          <w:pgMar w:top="1134" w:right="567" w:bottom="454" w:left="1701" w:header="709" w:footer="709" w:gutter="0"/>
          <w:pgNumType w:start="1"/>
          <w:cols w:space="708"/>
          <w:titlePg/>
          <w:docGrid w:linePitch="360"/>
        </w:sectPr>
      </w:pPr>
    </w:p>
    <w:p w:rsidR="004A0F8B" w:rsidRPr="00EB06AA" w:rsidRDefault="004A0F8B" w:rsidP="004A0F8B">
      <w:pPr>
        <w:jc w:val="right"/>
        <w:rPr>
          <w:sz w:val="26"/>
          <w:szCs w:val="26"/>
        </w:rPr>
      </w:pPr>
      <w:r w:rsidRPr="00EB06AA">
        <w:rPr>
          <w:sz w:val="26"/>
          <w:szCs w:val="26"/>
        </w:rPr>
        <w:t>Приложение 1</w:t>
      </w:r>
    </w:p>
    <w:p w:rsidR="004A0F8B" w:rsidRPr="00EB06AA" w:rsidRDefault="004A0F8B" w:rsidP="004A0F8B">
      <w:pPr>
        <w:jc w:val="right"/>
        <w:rPr>
          <w:sz w:val="26"/>
          <w:szCs w:val="26"/>
        </w:rPr>
      </w:pPr>
      <w:r w:rsidRPr="00EB06AA">
        <w:rPr>
          <w:sz w:val="26"/>
          <w:szCs w:val="26"/>
        </w:rPr>
        <w:t xml:space="preserve">к распоряжению Администрации </w:t>
      </w:r>
      <w:r>
        <w:rPr>
          <w:sz w:val="26"/>
          <w:szCs w:val="26"/>
        </w:rPr>
        <w:t>МО</w:t>
      </w:r>
    </w:p>
    <w:p w:rsidR="004A0F8B" w:rsidRPr="00EB06AA" w:rsidRDefault="004A0F8B" w:rsidP="004A0F8B">
      <w:pPr>
        <w:jc w:val="right"/>
        <w:rPr>
          <w:sz w:val="26"/>
          <w:szCs w:val="26"/>
        </w:rPr>
      </w:pPr>
      <w:r w:rsidRPr="00EB06AA">
        <w:rPr>
          <w:sz w:val="26"/>
          <w:szCs w:val="26"/>
        </w:rPr>
        <w:t>"Городской округ "Город Нарьян-Мар"</w:t>
      </w:r>
    </w:p>
    <w:p w:rsidR="004A0F8B" w:rsidRPr="00EB06AA" w:rsidRDefault="004A0F8B" w:rsidP="004A0F8B">
      <w:pPr>
        <w:jc w:val="right"/>
        <w:rPr>
          <w:sz w:val="26"/>
          <w:szCs w:val="26"/>
        </w:rPr>
      </w:pPr>
      <w:r w:rsidRPr="00EB06AA">
        <w:rPr>
          <w:sz w:val="26"/>
          <w:szCs w:val="26"/>
        </w:rPr>
        <w:t xml:space="preserve">от </w:t>
      </w:r>
      <w:r>
        <w:rPr>
          <w:sz w:val="26"/>
          <w:szCs w:val="26"/>
        </w:rPr>
        <w:t>05.06.2018</w:t>
      </w:r>
      <w:r w:rsidRPr="00EB06AA">
        <w:rPr>
          <w:sz w:val="26"/>
          <w:szCs w:val="26"/>
        </w:rPr>
        <w:t xml:space="preserve"> № </w:t>
      </w:r>
      <w:r>
        <w:rPr>
          <w:sz w:val="26"/>
          <w:szCs w:val="26"/>
        </w:rPr>
        <w:t>490-р</w:t>
      </w:r>
    </w:p>
    <w:p w:rsidR="004A0F8B" w:rsidRPr="00EB06AA" w:rsidRDefault="004A0F8B" w:rsidP="004A0F8B">
      <w:pPr>
        <w:pStyle w:val="ab"/>
        <w:jc w:val="right"/>
        <w:rPr>
          <w:sz w:val="26"/>
          <w:szCs w:val="26"/>
        </w:rPr>
      </w:pPr>
    </w:p>
    <w:p w:rsidR="004A0F8B" w:rsidRDefault="004A0F8B" w:rsidP="004A0F8B">
      <w:pPr>
        <w:jc w:val="center"/>
        <w:rPr>
          <w:b/>
        </w:rPr>
      </w:pPr>
    </w:p>
    <w:p w:rsidR="00032FF8" w:rsidRPr="00EB06AA" w:rsidRDefault="00032FF8" w:rsidP="004A0F8B">
      <w:pPr>
        <w:jc w:val="center"/>
        <w:rPr>
          <w:b/>
        </w:rPr>
      </w:pPr>
    </w:p>
    <w:p w:rsidR="004A0F8B" w:rsidRPr="00EB06AA" w:rsidRDefault="004C2292" w:rsidP="004A0F8B">
      <w:pPr>
        <w:jc w:val="center"/>
        <w:rPr>
          <w:b/>
          <w:sz w:val="26"/>
          <w:szCs w:val="26"/>
        </w:rPr>
      </w:pPr>
      <w:r>
        <w:rPr>
          <w:b/>
          <w:sz w:val="26"/>
          <w:szCs w:val="26"/>
        </w:rPr>
        <w:t>"</w:t>
      </w:r>
      <w:r w:rsidR="004A0F8B" w:rsidRPr="00EB06AA">
        <w:rPr>
          <w:b/>
          <w:sz w:val="26"/>
          <w:szCs w:val="26"/>
        </w:rPr>
        <w:t>Часть 1. Сведения о выполняемых муниципальных работах</w:t>
      </w:r>
    </w:p>
    <w:p w:rsidR="004A0F8B" w:rsidRPr="00EB06AA" w:rsidRDefault="004A0F8B" w:rsidP="004A0F8B">
      <w:pPr>
        <w:jc w:val="center"/>
        <w:rPr>
          <w:b/>
          <w:sz w:val="26"/>
          <w:szCs w:val="26"/>
        </w:rPr>
      </w:pPr>
      <w:r w:rsidRPr="00EB06AA">
        <w:rPr>
          <w:b/>
          <w:sz w:val="26"/>
          <w:szCs w:val="26"/>
        </w:rPr>
        <w:t>Раздел 1</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80"/>
        <w:gridCol w:w="2002"/>
        <w:gridCol w:w="1253"/>
      </w:tblGrid>
      <w:tr w:rsidR="004A0F8B" w:rsidRPr="00EB06AA" w:rsidTr="00BD6306">
        <w:trPr>
          <w:trHeight w:val="247"/>
        </w:trPr>
        <w:tc>
          <w:tcPr>
            <w:tcW w:w="12480" w:type="dxa"/>
            <w:tcBorders>
              <w:top w:val="nil"/>
              <w:left w:val="nil"/>
              <w:bottom w:val="single" w:sz="4" w:space="0" w:color="auto"/>
              <w:right w:val="single" w:sz="4" w:space="0" w:color="auto"/>
            </w:tcBorders>
          </w:tcPr>
          <w:p w:rsidR="004A0F8B" w:rsidRPr="00EB06AA" w:rsidRDefault="004A0F8B" w:rsidP="004A0F8B">
            <w:pPr>
              <w:jc w:val="both"/>
              <w:rPr>
                <w:sz w:val="26"/>
                <w:szCs w:val="26"/>
              </w:rPr>
            </w:pPr>
            <w:r w:rsidRPr="00EB06AA">
              <w:rPr>
                <w:sz w:val="26"/>
                <w:szCs w:val="26"/>
              </w:rPr>
              <w:t>1. Наименование муниципальной работы:</w:t>
            </w:r>
          </w:p>
        </w:tc>
        <w:tc>
          <w:tcPr>
            <w:tcW w:w="2002" w:type="dxa"/>
            <w:vMerge w:val="restart"/>
            <w:tcBorders>
              <w:top w:val="single" w:sz="4" w:space="0" w:color="auto"/>
              <w:left w:val="single" w:sz="4" w:space="0" w:color="auto"/>
              <w:bottom w:val="single" w:sz="4" w:space="0" w:color="auto"/>
              <w:right w:val="single" w:sz="4" w:space="0" w:color="auto"/>
            </w:tcBorders>
          </w:tcPr>
          <w:p w:rsidR="004A0F8B" w:rsidRPr="00EB06AA" w:rsidRDefault="004A0F8B" w:rsidP="004A0F8B">
            <w:pPr>
              <w:jc w:val="center"/>
              <w:rPr>
                <w:sz w:val="18"/>
                <w:szCs w:val="18"/>
              </w:rPr>
            </w:pPr>
            <w:r w:rsidRPr="00EB06AA">
              <w:rPr>
                <w:sz w:val="18"/>
                <w:szCs w:val="18"/>
              </w:rPr>
              <w:t>Уникальный номер по базовому (отраслевому) перечню</w:t>
            </w:r>
          </w:p>
        </w:tc>
        <w:tc>
          <w:tcPr>
            <w:tcW w:w="1253" w:type="dxa"/>
            <w:vMerge w:val="restart"/>
            <w:tcBorders>
              <w:top w:val="single" w:sz="4" w:space="0" w:color="auto"/>
              <w:left w:val="single" w:sz="4" w:space="0" w:color="auto"/>
              <w:bottom w:val="single" w:sz="4" w:space="0" w:color="auto"/>
              <w:right w:val="single" w:sz="4" w:space="0" w:color="auto"/>
            </w:tcBorders>
          </w:tcPr>
          <w:p w:rsidR="004A0F8B" w:rsidRPr="00EB06AA" w:rsidRDefault="004A0F8B" w:rsidP="004A0F8B">
            <w:pPr>
              <w:jc w:val="both"/>
              <w:rPr>
                <w:b/>
                <w:sz w:val="26"/>
                <w:szCs w:val="26"/>
              </w:rPr>
            </w:pPr>
            <w:r w:rsidRPr="00EB06AA">
              <w:rPr>
                <w:b/>
                <w:sz w:val="26"/>
                <w:szCs w:val="26"/>
              </w:rPr>
              <w:t>81.29.2</w:t>
            </w:r>
          </w:p>
        </w:tc>
      </w:tr>
      <w:tr w:rsidR="004A0F8B" w:rsidRPr="00EB06AA" w:rsidTr="00BD6306">
        <w:trPr>
          <w:trHeight w:val="215"/>
        </w:trPr>
        <w:tc>
          <w:tcPr>
            <w:tcW w:w="12480" w:type="dxa"/>
            <w:tcBorders>
              <w:top w:val="single" w:sz="4" w:space="0" w:color="auto"/>
              <w:left w:val="nil"/>
              <w:bottom w:val="single" w:sz="4" w:space="0" w:color="auto"/>
              <w:right w:val="single" w:sz="4" w:space="0" w:color="auto"/>
            </w:tcBorders>
          </w:tcPr>
          <w:p w:rsidR="004A0F8B" w:rsidRPr="00EB06AA" w:rsidRDefault="004A0F8B" w:rsidP="004A0F8B">
            <w:pPr>
              <w:jc w:val="center"/>
              <w:rPr>
                <w:sz w:val="26"/>
                <w:szCs w:val="26"/>
              </w:rPr>
            </w:pPr>
            <w:r w:rsidRPr="00EB06AA">
              <w:rPr>
                <w:sz w:val="26"/>
                <w:szCs w:val="26"/>
              </w:rPr>
              <w:t>Уборка территории и аналогичная деятельность</w:t>
            </w:r>
          </w:p>
        </w:tc>
        <w:tc>
          <w:tcPr>
            <w:tcW w:w="2002" w:type="dxa"/>
            <w:vMerge/>
            <w:tcBorders>
              <w:left w:val="single" w:sz="4" w:space="0" w:color="auto"/>
              <w:bottom w:val="single" w:sz="4" w:space="0" w:color="auto"/>
              <w:right w:val="single" w:sz="4" w:space="0" w:color="auto"/>
            </w:tcBorders>
          </w:tcPr>
          <w:p w:rsidR="004A0F8B" w:rsidRPr="00EB06AA" w:rsidRDefault="004A0F8B" w:rsidP="004A0F8B">
            <w:pPr>
              <w:jc w:val="both"/>
              <w:rPr>
                <w:b/>
                <w:sz w:val="26"/>
                <w:szCs w:val="26"/>
              </w:rPr>
            </w:pPr>
          </w:p>
        </w:tc>
        <w:tc>
          <w:tcPr>
            <w:tcW w:w="1253" w:type="dxa"/>
            <w:vMerge/>
            <w:tcBorders>
              <w:left w:val="single" w:sz="4" w:space="0" w:color="auto"/>
              <w:bottom w:val="single" w:sz="4" w:space="0" w:color="auto"/>
              <w:right w:val="single" w:sz="4" w:space="0" w:color="auto"/>
            </w:tcBorders>
          </w:tcPr>
          <w:p w:rsidR="004A0F8B" w:rsidRPr="00EB06AA" w:rsidRDefault="004A0F8B" w:rsidP="004A0F8B">
            <w:pPr>
              <w:jc w:val="both"/>
              <w:rPr>
                <w:b/>
                <w:sz w:val="26"/>
                <w:szCs w:val="26"/>
              </w:rPr>
            </w:pPr>
          </w:p>
        </w:tc>
      </w:tr>
      <w:tr w:rsidR="004A0F8B" w:rsidRPr="00EB06AA" w:rsidTr="00BD6306">
        <w:trPr>
          <w:trHeight w:val="258"/>
        </w:trPr>
        <w:tc>
          <w:tcPr>
            <w:tcW w:w="12480" w:type="dxa"/>
            <w:tcBorders>
              <w:top w:val="single" w:sz="4" w:space="0" w:color="auto"/>
              <w:left w:val="nil"/>
              <w:bottom w:val="nil"/>
              <w:right w:val="single" w:sz="4" w:space="0" w:color="auto"/>
            </w:tcBorders>
          </w:tcPr>
          <w:p w:rsidR="004A0F8B" w:rsidRPr="00EB06AA" w:rsidRDefault="004A0F8B" w:rsidP="004A0F8B">
            <w:pPr>
              <w:jc w:val="both"/>
              <w:rPr>
                <w:sz w:val="26"/>
                <w:szCs w:val="26"/>
              </w:rPr>
            </w:pPr>
          </w:p>
        </w:tc>
        <w:tc>
          <w:tcPr>
            <w:tcW w:w="2002" w:type="dxa"/>
            <w:vMerge/>
            <w:tcBorders>
              <w:left w:val="single" w:sz="4" w:space="0" w:color="auto"/>
              <w:bottom w:val="single" w:sz="4" w:space="0" w:color="auto"/>
              <w:right w:val="single" w:sz="4" w:space="0" w:color="auto"/>
            </w:tcBorders>
          </w:tcPr>
          <w:p w:rsidR="004A0F8B" w:rsidRPr="00EB06AA" w:rsidRDefault="004A0F8B" w:rsidP="004A0F8B">
            <w:pPr>
              <w:jc w:val="both"/>
              <w:rPr>
                <w:b/>
                <w:sz w:val="26"/>
                <w:szCs w:val="26"/>
              </w:rPr>
            </w:pPr>
          </w:p>
        </w:tc>
        <w:tc>
          <w:tcPr>
            <w:tcW w:w="1253" w:type="dxa"/>
            <w:vMerge/>
            <w:tcBorders>
              <w:left w:val="single" w:sz="4" w:space="0" w:color="auto"/>
              <w:bottom w:val="single" w:sz="4" w:space="0" w:color="auto"/>
              <w:right w:val="single" w:sz="4" w:space="0" w:color="auto"/>
            </w:tcBorders>
          </w:tcPr>
          <w:p w:rsidR="004A0F8B" w:rsidRPr="00EB06AA" w:rsidRDefault="004A0F8B" w:rsidP="004A0F8B">
            <w:pPr>
              <w:jc w:val="both"/>
              <w:rPr>
                <w:b/>
                <w:sz w:val="26"/>
                <w:szCs w:val="26"/>
              </w:rPr>
            </w:pPr>
          </w:p>
        </w:tc>
      </w:tr>
      <w:tr w:rsidR="004A0F8B" w:rsidRPr="00EB06AA" w:rsidTr="00BD6306">
        <w:trPr>
          <w:trHeight w:val="186"/>
        </w:trPr>
        <w:tc>
          <w:tcPr>
            <w:tcW w:w="12480" w:type="dxa"/>
            <w:tcBorders>
              <w:top w:val="nil"/>
              <w:left w:val="nil"/>
              <w:bottom w:val="single" w:sz="4" w:space="0" w:color="auto"/>
              <w:right w:val="single" w:sz="4" w:space="0" w:color="auto"/>
            </w:tcBorders>
          </w:tcPr>
          <w:p w:rsidR="004A0F8B" w:rsidRPr="00EB06AA" w:rsidRDefault="004A0F8B" w:rsidP="004A0F8B">
            <w:pPr>
              <w:jc w:val="both"/>
              <w:rPr>
                <w:sz w:val="26"/>
                <w:szCs w:val="26"/>
              </w:rPr>
            </w:pPr>
            <w:r w:rsidRPr="00EB06AA">
              <w:rPr>
                <w:sz w:val="26"/>
                <w:szCs w:val="26"/>
              </w:rPr>
              <w:t>2. Категория потребителей муниципальной работы:</w:t>
            </w:r>
          </w:p>
        </w:tc>
        <w:tc>
          <w:tcPr>
            <w:tcW w:w="2002" w:type="dxa"/>
            <w:vMerge/>
            <w:tcBorders>
              <w:left w:val="single" w:sz="4" w:space="0" w:color="auto"/>
              <w:bottom w:val="single" w:sz="4" w:space="0" w:color="auto"/>
              <w:right w:val="single" w:sz="4" w:space="0" w:color="auto"/>
            </w:tcBorders>
          </w:tcPr>
          <w:p w:rsidR="004A0F8B" w:rsidRPr="00EB06AA" w:rsidRDefault="004A0F8B" w:rsidP="004A0F8B">
            <w:pPr>
              <w:jc w:val="both"/>
              <w:rPr>
                <w:b/>
                <w:sz w:val="26"/>
                <w:szCs w:val="26"/>
              </w:rPr>
            </w:pPr>
          </w:p>
        </w:tc>
        <w:tc>
          <w:tcPr>
            <w:tcW w:w="1253" w:type="dxa"/>
            <w:vMerge/>
            <w:tcBorders>
              <w:left w:val="single" w:sz="4" w:space="0" w:color="auto"/>
              <w:bottom w:val="single" w:sz="4" w:space="0" w:color="auto"/>
              <w:right w:val="single" w:sz="4" w:space="0" w:color="auto"/>
            </w:tcBorders>
          </w:tcPr>
          <w:p w:rsidR="004A0F8B" w:rsidRPr="00EB06AA" w:rsidRDefault="004A0F8B" w:rsidP="004A0F8B">
            <w:pPr>
              <w:jc w:val="both"/>
              <w:rPr>
                <w:b/>
                <w:sz w:val="26"/>
                <w:szCs w:val="26"/>
              </w:rPr>
            </w:pPr>
          </w:p>
        </w:tc>
      </w:tr>
      <w:tr w:rsidR="004A0F8B" w:rsidRPr="00EB06AA" w:rsidTr="00BD6306">
        <w:trPr>
          <w:trHeight w:val="247"/>
        </w:trPr>
        <w:tc>
          <w:tcPr>
            <w:tcW w:w="12480" w:type="dxa"/>
            <w:tcBorders>
              <w:top w:val="single" w:sz="4" w:space="0" w:color="auto"/>
              <w:left w:val="nil"/>
              <w:bottom w:val="single" w:sz="4" w:space="0" w:color="auto"/>
              <w:right w:val="nil"/>
            </w:tcBorders>
          </w:tcPr>
          <w:p w:rsidR="004A0F8B" w:rsidRPr="00EB06AA" w:rsidRDefault="004A0F8B" w:rsidP="004A0F8B">
            <w:pPr>
              <w:jc w:val="center"/>
              <w:rPr>
                <w:sz w:val="26"/>
                <w:szCs w:val="26"/>
              </w:rPr>
            </w:pPr>
            <w:r w:rsidRPr="00EB06AA">
              <w:rPr>
                <w:sz w:val="26"/>
                <w:szCs w:val="26"/>
              </w:rPr>
              <w:t>Физические лица, юридические лица</w:t>
            </w:r>
          </w:p>
        </w:tc>
        <w:tc>
          <w:tcPr>
            <w:tcW w:w="2002" w:type="dxa"/>
            <w:vMerge w:val="restart"/>
            <w:tcBorders>
              <w:top w:val="single" w:sz="4" w:space="0" w:color="auto"/>
              <w:left w:val="nil"/>
              <w:bottom w:val="nil"/>
              <w:right w:val="nil"/>
            </w:tcBorders>
          </w:tcPr>
          <w:p w:rsidR="004A0F8B" w:rsidRPr="00EB06AA" w:rsidRDefault="004A0F8B" w:rsidP="004A0F8B">
            <w:pPr>
              <w:jc w:val="both"/>
              <w:rPr>
                <w:b/>
                <w:sz w:val="26"/>
                <w:szCs w:val="26"/>
              </w:rPr>
            </w:pPr>
          </w:p>
        </w:tc>
        <w:tc>
          <w:tcPr>
            <w:tcW w:w="1253" w:type="dxa"/>
            <w:vMerge w:val="restart"/>
            <w:tcBorders>
              <w:top w:val="single" w:sz="4" w:space="0" w:color="auto"/>
              <w:left w:val="nil"/>
              <w:bottom w:val="nil"/>
              <w:right w:val="nil"/>
            </w:tcBorders>
          </w:tcPr>
          <w:p w:rsidR="004A0F8B" w:rsidRPr="00EB06AA" w:rsidRDefault="004A0F8B" w:rsidP="004A0F8B">
            <w:pPr>
              <w:jc w:val="both"/>
              <w:rPr>
                <w:b/>
                <w:sz w:val="26"/>
                <w:szCs w:val="26"/>
              </w:rPr>
            </w:pPr>
          </w:p>
        </w:tc>
      </w:tr>
      <w:tr w:rsidR="004A0F8B" w:rsidRPr="00EB06AA" w:rsidTr="00BD6306">
        <w:trPr>
          <w:trHeight w:val="227"/>
        </w:trPr>
        <w:tc>
          <w:tcPr>
            <w:tcW w:w="12480" w:type="dxa"/>
            <w:tcBorders>
              <w:top w:val="single" w:sz="4" w:space="0" w:color="auto"/>
              <w:left w:val="nil"/>
              <w:bottom w:val="single" w:sz="4" w:space="0" w:color="auto"/>
              <w:right w:val="nil"/>
            </w:tcBorders>
          </w:tcPr>
          <w:p w:rsidR="004A0F8B" w:rsidRPr="00EB06AA" w:rsidRDefault="004A0F8B" w:rsidP="004A0F8B">
            <w:pPr>
              <w:jc w:val="both"/>
              <w:rPr>
                <w:sz w:val="26"/>
                <w:szCs w:val="26"/>
              </w:rPr>
            </w:pPr>
          </w:p>
        </w:tc>
        <w:tc>
          <w:tcPr>
            <w:tcW w:w="2002" w:type="dxa"/>
            <w:vMerge/>
            <w:tcBorders>
              <w:top w:val="nil"/>
              <w:left w:val="nil"/>
              <w:bottom w:val="nil"/>
              <w:right w:val="nil"/>
            </w:tcBorders>
          </w:tcPr>
          <w:p w:rsidR="004A0F8B" w:rsidRPr="00EB06AA" w:rsidRDefault="004A0F8B" w:rsidP="004A0F8B">
            <w:pPr>
              <w:jc w:val="both"/>
              <w:rPr>
                <w:b/>
                <w:sz w:val="26"/>
                <w:szCs w:val="26"/>
              </w:rPr>
            </w:pPr>
          </w:p>
        </w:tc>
        <w:tc>
          <w:tcPr>
            <w:tcW w:w="1253" w:type="dxa"/>
            <w:vMerge/>
            <w:tcBorders>
              <w:top w:val="nil"/>
              <w:left w:val="nil"/>
              <w:bottom w:val="nil"/>
              <w:right w:val="nil"/>
            </w:tcBorders>
          </w:tcPr>
          <w:p w:rsidR="004A0F8B" w:rsidRPr="00EB06AA" w:rsidRDefault="004A0F8B" w:rsidP="004A0F8B">
            <w:pPr>
              <w:jc w:val="both"/>
              <w:rPr>
                <w:b/>
                <w:sz w:val="26"/>
                <w:szCs w:val="26"/>
              </w:rPr>
            </w:pPr>
          </w:p>
        </w:tc>
      </w:tr>
      <w:tr w:rsidR="004A0F8B" w:rsidRPr="00EB06AA" w:rsidTr="00BD6306">
        <w:trPr>
          <w:trHeight w:val="288"/>
        </w:trPr>
        <w:tc>
          <w:tcPr>
            <w:tcW w:w="12480" w:type="dxa"/>
            <w:tcBorders>
              <w:top w:val="single" w:sz="4" w:space="0" w:color="auto"/>
              <w:left w:val="nil"/>
              <w:bottom w:val="nil"/>
              <w:right w:val="nil"/>
            </w:tcBorders>
          </w:tcPr>
          <w:p w:rsidR="004A0F8B" w:rsidRPr="00EB06AA" w:rsidRDefault="004A0F8B" w:rsidP="004A0F8B">
            <w:pPr>
              <w:jc w:val="both"/>
              <w:rPr>
                <w:sz w:val="26"/>
                <w:szCs w:val="26"/>
              </w:rPr>
            </w:pPr>
            <w:r w:rsidRPr="00EB06AA">
              <w:rPr>
                <w:sz w:val="26"/>
                <w:szCs w:val="26"/>
              </w:rPr>
              <w:t>3. Показатели, характеризующие объём и (или) качество муниципальной работы</w:t>
            </w:r>
          </w:p>
        </w:tc>
        <w:tc>
          <w:tcPr>
            <w:tcW w:w="2002" w:type="dxa"/>
            <w:vMerge/>
            <w:tcBorders>
              <w:top w:val="nil"/>
              <w:left w:val="nil"/>
              <w:bottom w:val="nil"/>
              <w:right w:val="nil"/>
            </w:tcBorders>
          </w:tcPr>
          <w:p w:rsidR="004A0F8B" w:rsidRPr="00EB06AA" w:rsidRDefault="004A0F8B" w:rsidP="004A0F8B">
            <w:pPr>
              <w:jc w:val="both"/>
              <w:rPr>
                <w:b/>
                <w:sz w:val="26"/>
                <w:szCs w:val="26"/>
              </w:rPr>
            </w:pPr>
          </w:p>
        </w:tc>
        <w:tc>
          <w:tcPr>
            <w:tcW w:w="1253" w:type="dxa"/>
            <w:vMerge/>
            <w:tcBorders>
              <w:top w:val="nil"/>
              <w:left w:val="nil"/>
              <w:bottom w:val="nil"/>
              <w:right w:val="nil"/>
            </w:tcBorders>
          </w:tcPr>
          <w:p w:rsidR="004A0F8B" w:rsidRPr="00EB06AA" w:rsidRDefault="004A0F8B" w:rsidP="004A0F8B">
            <w:pPr>
              <w:jc w:val="both"/>
              <w:rPr>
                <w:b/>
                <w:sz w:val="26"/>
                <w:szCs w:val="26"/>
              </w:rPr>
            </w:pPr>
          </w:p>
        </w:tc>
      </w:tr>
    </w:tbl>
    <w:p w:rsidR="004A0F8B" w:rsidRPr="00EB06AA" w:rsidRDefault="004A0F8B" w:rsidP="004A0F8B">
      <w:pPr>
        <w:jc w:val="both"/>
        <w:rPr>
          <w:b/>
          <w:sz w:val="26"/>
          <w:szCs w:val="26"/>
        </w:rPr>
      </w:pPr>
      <w:r w:rsidRPr="00EB06AA">
        <w:rPr>
          <w:sz w:val="26"/>
          <w:szCs w:val="26"/>
        </w:rPr>
        <w:t>3.1. Показатель, характеризующий качество муниципальной работы:</w:t>
      </w:r>
    </w:p>
    <w:tbl>
      <w:tblPr>
        <w:tblStyle w:val="af"/>
        <w:tblW w:w="15701" w:type="dxa"/>
        <w:tblLayout w:type="fixed"/>
        <w:tblLook w:val="04A0"/>
      </w:tblPr>
      <w:tblGrid>
        <w:gridCol w:w="1526"/>
        <w:gridCol w:w="2126"/>
        <w:gridCol w:w="3260"/>
        <w:gridCol w:w="2694"/>
        <w:gridCol w:w="1134"/>
        <w:gridCol w:w="708"/>
        <w:gridCol w:w="1276"/>
        <w:gridCol w:w="1605"/>
        <w:gridCol w:w="1372"/>
      </w:tblGrid>
      <w:tr w:rsidR="004A0F8B" w:rsidRPr="00EB06AA" w:rsidTr="00BD6306">
        <w:trPr>
          <w:trHeight w:val="269"/>
        </w:trPr>
        <w:tc>
          <w:tcPr>
            <w:tcW w:w="1526" w:type="dxa"/>
            <w:vMerge w:val="restart"/>
          </w:tcPr>
          <w:p w:rsidR="004A0F8B" w:rsidRPr="00EB06AA" w:rsidRDefault="004A0F8B" w:rsidP="004A0F8B">
            <w:pPr>
              <w:jc w:val="both"/>
              <w:rPr>
                <w:sz w:val="18"/>
                <w:szCs w:val="18"/>
              </w:rPr>
            </w:pPr>
            <w:r w:rsidRPr="00EB06AA">
              <w:t>Уникальный номер реестровой записи</w:t>
            </w:r>
          </w:p>
        </w:tc>
        <w:tc>
          <w:tcPr>
            <w:tcW w:w="2126" w:type="dxa"/>
            <w:vMerge w:val="restart"/>
          </w:tcPr>
          <w:p w:rsidR="004A0F8B" w:rsidRPr="00EB06AA" w:rsidRDefault="004A0F8B" w:rsidP="004A0F8B">
            <w:pPr>
              <w:jc w:val="both"/>
            </w:pPr>
            <w:r w:rsidRPr="00EB06AA">
              <w:t>Показатель, характеризующий содержание муниципальной</w:t>
            </w:r>
            <w:r w:rsidRPr="00EB06AA">
              <w:rPr>
                <w:color w:val="FF0000"/>
                <w:sz w:val="26"/>
                <w:szCs w:val="26"/>
              </w:rPr>
              <w:t xml:space="preserve"> </w:t>
            </w:r>
            <w:r w:rsidRPr="00EB06AA">
              <w:t>работы</w:t>
            </w:r>
          </w:p>
        </w:tc>
        <w:tc>
          <w:tcPr>
            <w:tcW w:w="3260" w:type="dxa"/>
            <w:vMerge w:val="restart"/>
          </w:tcPr>
          <w:p w:rsidR="004A0F8B" w:rsidRPr="00EB06AA" w:rsidRDefault="004A0F8B" w:rsidP="004A0F8B">
            <w:pPr>
              <w:jc w:val="both"/>
            </w:pPr>
            <w:r w:rsidRPr="00EB06AA">
              <w:t>Показатель, характеризующий (формы) условия оказания муниципальной</w:t>
            </w:r>
            <w:r w:rsidRPr="00EB06AA">
              <w:rPr>
                <w:color w:val="FF0000"/>
                <w:sz w:val="26"/>
                <w:szCs w:val="26"/>
              </w:rPr>
              <w:t xml:space="preserve"> </w:t>
            </w:r>
            <w:r w:rsidRPr="00EB06AA">
              <w:t>работы</w:t>
            </w:r>
          </w:p>
        </w:tc>
        <w:tc>
          <w:tcPr>
            <w:tcW w:w="4536" w:type="dxa"/>
            <w:gridSpan w:val="3"/>
          </w:tcPr>
          <w:p w:rsidR="004A0F8B" w:rsidRPr="00EB06AA" w:rsidRDefault="004A0F8B" w:rsidP="004A0F8B">
            <w:pPr>
              <w:jc w:val="both"/>
            </w:pPr>
            <w:r w:rsidRPr="00EB06AA">
              <w:t>Показатель качества работы</w:t>
            </w:r>
          </w:p>
        </w:tc>
        <w:tc>
          <w:tcPr>
            <w:tcW w:w="4253" w:type="dxa"/>
            <w:gridSpan w:val="3"/>
          </w:tcPr>
          <w:p w:rsidR="004A0F8B" w:rsidRPr="00EB06AA" w:rsidRDefault="004A0F8B" w:rsidP="004A0F8B">
            <w:pPr>
              <w:jc w:val="both"/>
            </w:pPr>
            <w:r w:rsidRPr="00EB06AA">
              <w:t xml:space="preserve">Значения показателя качества работы, </w:t>
            </w:r>
            <w:proofErr w:type="gramStart"/>
            <w:r w:rsidRPr="00EB06AA">
              <w:t>г</w:t>
            </w:r>
            <w:proofErr w:type="gramEnd"/>
            <w:r w:rsidRPr="00EB06AA">
              <w:t>.</w:t>
            </w:r>
          </w:p>
        </w:tc>
      </w:tr>
      <w:tr w:rsidR="004A0F8B" w:rsidRPr="00EB06AA" w:rsidTr="00BD6306">
        <w:trPr>
          <w:trHeight w:val="707"/>
        </w:trPr>
        <w:tc>
          <w:tcPr>
            <w:tcW w:w="1526" w:type="dxa"/>
            <w:vMerge/>
          </w:tcPr>
          <w:p w:rsidR="004A0F8B" w:rsidRPr="00EB06AA" w:rsidRDefault="004A0F8B" w:rsidP="004A0F8B">
            <w:pPr>
              <w:jc w:val="both"/>
              <w:rPr>
                <w:b/>
                <w:sz w:val="26"/>
                <w:szCs w:val="26"/>
              </w:rPr>
            </w:pPr>
          </w:p>
        </w:tc>
        <w:tc>
          <w:tcPr>
            <w:tcW w:w="2126" w:type="dxa"/>
            <w:vMerge/>
          </w:tcPr>
          <w:p w:rsidR="004A0F8B" w:rsidRPr="00EB06AA" w:rsidRDefault="004A0F8B" w:rsidP="004A0F8B">
            <w:pPr>
              <w:jc w:val="both"/>
              <w:rPr>
                <w:b/>
              </w:rPr>
            </w:pPr>
          </w:p>
        </w:tc>
        <w:tc>
          <w:tcPr>
            <w:tcW w:w="3260" w:type="dxa"/>
            <w:vMerge/>
            <w:tcBorders>
              <w:bottom w:val="nil"/>
            </w:tcBorders>
          </w:tcPr>
          <w:p w:rsidR="004A0F8B" w:rsidRPr="00EB06AA" w:rsidRDefault="004A0F8B" w:rsidP="004A0F8B">
            <w:pPr>
              <w:jc w:val="both"/>
              <w:rPr>
                <w:b/>
              </w:rPr>
            </w:pPr>
          </w:p>
        </w:tc>
        <w:tc>
          <w:tcPr>
            <w:tcW w:w="2694" w:type="dxa"/>
          </w:tcPr>
          <w:p w:rsidR="004A0F8B" w:rsidRPr="00EB06AA" w:rsidRDefault="004A0F8B" w:rsidP="004A0F8B">
            <w:pPr>
              <w:jc w:val="both"/>
            </w:pPr>
            <w:r w:rsidRPr="00EB06AA">
              <w:t>Наименование показателя</w:t>
            </w:r>
          </w:p>
        </w:tc>
        <w:tc>
          <w:tcPr>
            <w:tcW w:w="1842" w:type="dxa"/>
            <w:gridSpan w:val="2"/>
          </w:tcPr>
          <w:p w:rsidR="004A0F8B" w:rsidRPr="00EB06AA" w:rsidRDefault="004A0F8B" w:rsidP="004A0F8B">
            <w:pPr>
              <w:jc w:val="both"/>
            </w:pPr>
            <w:r w:rsidRPr="00EB06AA">
              <w:t>Единица измерения по ОКЕИ</w:t>
            </w:r>
          </w:p>
        </w:tc>
        <w:tc>
          <w:tcPr>
            <w:tcW w:w="1276" w:type="dxa"/>
          </w:tcPr>
          <w:p w:rsidR="004A0F8B" w:rsidRPr="00EB06AA" w:rsidRDefault="004A0F8B" w:rsidP="004A0F8B">
            <w:pPr>
              <w:jc w:val="both"/>
            </w:pPr>
            <w:r w:rsidRPr="00EB06AA">
              <w:t>2018 (очередной финансовый год)</w:t>
            </w:r>
          </w:p>
        </w:tc>
        <w:tc>
          <w:tcPr>
            <w:tcW w:w="1605" w:type="dxa"/>
          </w:tcPr>
          <w:p w:rsidR="004A0F8B" w:rsidRPr="00EB06AA" w:rsidRDefault="004A0F8B" w:rsidP="004A0F8B">
            <w:pPr>
              <w:jc w:val="both"/>
            </w:pPr>
            <w:r w:rsidRPr="00EB06AA">
              <w:t xml:space="preserve">2019 </w:t>
            </w:r>
            <w:r w:rsidRPr="00EB06AA">
              <w:rPr>
                <w:sz w:val="24"/>
                <w:szCs w:val="26"/>
              </w:rPr>
              <w:t>(1-й год планового периода)</w:t>
            </w:r>
          </w:p>
        </w:tc>
        <w:tc>
          <w:tcPr>
            <w:tcW w:w="1372" w:type="dxa"/>
          </w:tcPr>
          <w:p w:rsidR="004A0F8B" w:rsidRDefault="004A0F8B" w:rsidP="004A0F8B">
            <w:pPr>
              <w:jc w:val="both"/>
            </w:pPr>
            <w:r w:rsidRPr="00EB06AA">
              <w:t xml:space="preserve">2020 </w:t>
            </w:r>
          </w:p>
          <w:p w:rsidR="004A0F8B" w:rsidRPr="00EB06AA" w:rsidRDefault="004A0F8B" w:rsidP="004A0F8B">
            <w:pPr>
              <w:jc w:val="both"/>
            </w:pPr>
            <w:r w:rsidRPr="00EB06AA">
              <w:rPr>
                <w:sz w:val="24"/>
                <w:szCs w:val="26"/>
              </w:rPr>
              <w:t>(2-й год планового периода)</w:t>
            </w:r>
          </w:p>
        </w:tc>
      </w:tr>
      <w:tr w:rsidR="004A0F8B" w:rsidRPr="00EB06AA" w:rsidTr="00BD6306">
        <w:trPr>
          <w:trHeight w:val="212"/>
        </w:trPr>
        <w:tc>
          <w:tcPr>
            <w:tcW w:w="1526" w:type="dxa"/>
          </w:tcPr>
          <w:p w:rsidR="004A0F8B" w:rsidRPr="00EB06AA" w:rsidRDefault="004A0F8B" w:rsidP="004A0F8B">
            <w:pPr>
              <w:jc w:val="center"/>
              <w:rPr>
                <w:sz w:val="18"/>
                <w:szCs w:val="18"/>
              </w:rPr>
            </w:pPr>
            <w:r w:rsidRPr="00EB06AA">
              <w:rPr>
                <w:sz w:val="18"/>
                <w:szCs w:val="18"/>
              </w:rPr>
              <w:t>1</w:t>
            </w:r>
          </w:p>
        </w:tc>
        <w:tc>
          <w:tcPr>
            <w:tcW w:w="2126" w:type="dxa"/>
          </w:tcPr>
          <w:p w:rsidR="004A0F8B" w:rsidRPr="00EB06AA" w:rsidRDefault="004A0F8B" w:rsidP="004A0F8B">
            <w:pPr>
              <w:jc w:val="center"/>
              <w:rPr>
                <w:sz w:val="18"/>
                <w:szCs w:val="18"/>
              </w:rPr>
            </w:pPr>
            <w:r w:rsidRPr="00EB06AA">
              <w:rPr>
                <w:sz w:val="18"/>
                <w:szCs w:val="18"/>
              </w:rPr>
              <w:t>2</w:t>
            </w:r>
          </w:p>
        </w:tc>
        <w:tc>
          <w:tcPr>
            <w:tcW w:w="3260" w:type="dxa"/>
          </w:tcPr>
          <w:p w:rsidR="004A0F8B" w:rsidRPr="00EB06AA" w:rsidRDefault="004A0F8B" w:rsidP="004A0F8B">
            <w:pPr>
              <w:jc w:val="center"/>
              <w:rPr>
                <w:sz w:val="18"/>
                <w:szCs w:val="18"/>
              </w:rPr>
            </w:pPr>
            <w:r w:rsidRPr="00EB06AA">
              <w:rPr>
                <w:sz w:val="18"/>
                <w:szCs w:val="18"/>
              </w:rPr>
              <w:t>3</w:t>
            </w:r>
          </w:p>
        </w:tc>
        <w:tc>
          <w:tcPr>
            <w:tcW w:w="2694" w:type="dxa"/>
          </w:tcPr>
          <w:p w:rsidR="004A0F8B" w:rsidRPr="00EB06AA" w:rsidRDefault="004A0F8B" w:rsidP="004A0F8B">
            <w:pPr>
              <w:jc w:val="center"/>
              <w:rPr>
                <w:sz w:val="18"/>
                <w:szCs w:val="18"/>
              </w:rPr>
            </w:pPr>
            <w:r w:rsidRPr="00EB06AA">
              <w:rPr>
                <w:sz w:val="18"/>
                <w:szCs w:val="18"/>
              </w:rPr>
              <w:t>4</w:t>
            </w:r>
          </w:p>
        </w:tc>
        <w:tc>
          <w:tcPr>
            <w:tcW w:w="1134" w:type="dxa"/>
          </w:tcPr>
          <w:p w:rsidR="004A0F8B" w:rsidRPr="00EB06AA" w:rsidRDefault="004A0F8B" w:rsidP="004A0F8B">
            <w:pPr>
              <w:jc w:val="center"/>
              <w:rPr>
                <w:sz w:val="18"/>
                <w:szCs w:val="18"/>
              </w:rPr>
            </w:pPr>
            <w:r w:rsidRPr="00EB06AA">
              <w:rPr>
                <w:sz w:val="18"/>
                <w:szCs w:val="18"/>
              </w:rPr>
              <w:t>5</w:t>
            </w:r>
          </w:p>
        </w:tc>
        <w:tc>
          <w:tcPr>
            <w:tcW w:w="708" w:type="dxa"/>
          </w:tcPr>
          <w:p w:rsidR="004A0F8B" w:rsidRPr="00EB06AA" w:rsidRDefault="004A0F8B" w:rsidP="004A0F8B">
            <w:pPr>
              <w:jc w:val="center"/>
              <w:rPr>
                <w:sz w:val="18"/>
                <w:szCs w:val="18"/>
              </w:rPr>
            </w:pPr>
            <w:r w:rsidRPr="00EB06AA">
              <w:rPr>
                <w:sz w:val="18"/>
                <w:szCs w:val="18"/>
              </w:rPr>
              <w:t>6</w:t>
            </w:r>
          </w:p>
        </w:tc>
        <w:tc>
          <w:tcPr>
            <w:tcW w:w="1276" w:type="dxa"/>
          </w:tcPr>
          <w:p w:rsidR="004A0F8B" w:rsidRPr="00EB06AA" w:rsidRDefault="004A0F8B" w:rsidP="004A0F8B">
            <w:pPr>
              <w:jc w:val="center"/>
              <w:rPr>
                <w:sz w:val="18"/>
                <w:szCs w:val="18"/>
              </w:rPr>
            </w:pPr>
            <w:r w:rsidRPr="00EB06AA">
              <w:rPr>
                <w:sz w:val="18"/>
                <w:szCs w:val="18"/>
              </w:rPr>
              <w:t>7</w:t>
            </w:r>
          </w:p>
        </w:tc>
        <w:tc>
          <w:tcPr>
            <w:tcW w:w="1605" w:type="dxa"/>
          </w:tcPr>
          <w:p w:rsidR="004A0F8B" w:rsidRPr="00EB06AA" w:rsidRDefault="004A0F8B" w:rsidP="004A0F8B">
            <w:pPr>
              <w:jc w:val="center"/>
              <w:rPr>
                <w:sz w:val="18"/>
                <w:szCs w:val="18"/>
              </w:rPr>
            </w:pPr>
            <w:r w:rsidRPr="00EB06AA">
              <w:rPr>
                <w:sz w:val="18"/>
                <w:szCs w:val="18"/>
              </w:rPr>
              <w:t>8</w:t>
            </w:r>
          </w:p>
        </w:tc>
        <w:tc>
          <w:tcPr>
            <w:tcW w:w="1372" w:type="dxa"/>
          </w:tcPr>
          <w:p w:rsidR="004A0F8B" w:rsidRPr="00EB06AA" w:rsidRDefault="004A0F8B" w:rsidP="004A0F8B">
            <w:pPr>
              <w:jc w:val="center"/>
              <w:rPr>
                <w:sz w:val="18"/>
                <w:szCs w:val="18"/>
              </w:rPr>
            </w:pPr>
            <w:r w:rsidRPr="00EB06AA">
              <w:rPr>
                <w:sz w:val="18"/>
                <w:szCs w:val="18"/>
              </w:rPr>
              <w:t>9</w:t>
            </w:r>
          </w:p>
        </w:tc>
      </w:tr>
      <w:tr w:rsidR="004A0F8B" w:rsidRPr="00EB06AA" w:rsidTr="00BD6306">
        <w:trPr>
          <w:trHeight w:val="793"/>
        </w:trPr>
        <w:tc>
          <w:tcPr>
            <w:tcW w:w="1526" w:type="dxa"/>
            <w:vMerge w:val="restart"/>
          </w:tcPr>
          <w:p w:rsidR="004A0F8B" w:rsidRPr="00EB06AA" w:rsidRDefault="004A0F8B" w:rsidP="004A0F8B">
            <w:pPr>
              <w:jc w:val="both"/>
              <w:rPr>
                <w:sz w:val="24"/>
                <w:szCs w:val="24"/>
              </w:rPr>
            </w:pPr>
          </w:p>
          <w:p w:rsidR="004A0F8B" w:rsidRPr="00EB06AA" w:rsidRDefault="004A0F8B" w:rsidP="004A0F8B">
            <w:pPr>
              <w:jc w:val="both"/>
              <w:rPr>
                <w:sz w:val="24"/>
                <w:szCs w:val="24"/>
              </w:rPr>
            </w:pPr>
          </w:p>
          <w:p w:rsidR="004A0F8B" w:rsidRPr="00EB06AA" w:rsidRDefault="004A0F8B" w:rsidP="004A0F8B">
            <w:pPr>
              <w:jc w:val="both"/>
              <w:rPr>
                <w:sz w:val="24"/>
                <w:szCs w:val="24"/>
              </w:rPr>
            </w:pPr>
            <w:r w:rsidRPr="00EB06AA">
              <w:rPr>
                <w:sz w:val="24"/>
                <w:szCs w:val="24"/>
              </w:rPr>
              <w:t>16.2.1</w:t>
            </w:r>
          </w:p>
        </w:tc>
        <w:tc>
          <w:tcPr>
            <w:tcW w:w="2126" w:type="dxa"/>
            <w:vMerge w:val="restart"/>
          </w:tcPr>
          <w:p w:rsidR="004A0F8B" w:rsidRPr="00EB06AA" w:rsidRDefault="004A0F8B" w:rsidP="004A0F8B">
            <w:pPr>
              <w:jc w:val="both"/>
            </w:pPr>
          </w:p>
          <w:p w:rsidR="004A0F8B" w:rsidRPr="00EB06AA" w:rsidRDefault="004A0F8B" w:rsidP="004A0F8B">
            <w:pPr>
              <w:jc w:val="both"/>
            </w:pPr>
            <w:r w:rsidRPr="00EB06AA">
              <w:t>Содержание в чистоте территории города</w:t>
            </w:r>
          </w:p>
        </w:tc>
        <w:tc>
          <w:tcPr>
            <w:tcW w:w="3260" w:type="dxa"/>
            <w:vMerge w:val="restart"/>
          </w:tcPr>
          <w:p w:rsidR="004A0F8B" w:rsidRPr="00EB06AA" w:rsidRDefault="004A0F8B" w:rsidP="004A0F8B">
            <w:pPr>
              <w:jc w:val="both"/>
            </w:pPr>
          </w:p>
          <w:p w:rsidR="004A0F8B" w:rsidRPr="00EB06AA" w:rsidRDefault="004A0F8B" w:rsidP="004A0F8B">
            <w:pPr>
              <w:jc w:val="both"/>
            </w:pPr>
            <w:r w:rsidRPr="00EB06AA">
              <w:t>Регулярно в течение года согласно графикам</w:t>
            </w:r>
          </w:p>
        </w:tc>
        <w:tc>
          <w:tcPr>
            <w:tcW w:w="2694" w:type="dxa"/>
          </w:tcPr>
          <w:p w:rsidR="004A0F8B" w:rsidRPr="00EB06AA" w:rsidRDefault="004A0F8B" w:rsidP="004A0F8B">
            <w:pPr>
              <w:jc w:val="both"/>
            </w:pPr>
            <w:r>
              <w:t>Наличие не</w:t>
            </w:r>
            <w:r w:rsidRPr="00EB06AA">
              <w:t>исполненных предписаний контролирующих органов</w:t>
            </w:r>
          </w:p>
        </w:tc>
        <w:tc>
          <w:tcPr>
            <w:tcW w:w="1134" w:type="dxa"/>
          </w:tcPr>
          <w:p w:rsidR="004A0F8B" w:rsidRPr="00EB06AA" w:rsidRDefault="004A0F8B" w:rsidP="004A0F8B">
            <w:pPr>
              <w:jc w:val="center"/>
            </w:pPr>
          </w:p>
          <w:p w:rsidR="004A0F8B" w:rsidRPr="00EB06AA" w:rsidRDefault="004A0F8B" w:rsidP="004A0F8B">
            <w:pPr>
              <w:jc w:val="center"/>
            </w:pPr>
            <w:r>
              <w:t>ш</w:t>
            </w:r>
            <w:r w:rsidRPr="00EB06AA">
              <w:t>т</w:t>
            </w:r>
            <w:r>
              <w:t>.</w:t>
            </w:r>
          </w:p>
        </w:tc>
        <w:tc>
          <w:tcPr>
            <w:tcW w:w="708" w:type="dxa"/>
          </w:tcPr>
          <w:p w:rsidR="004A0F8B" w:rsidRPr="00EB06AA" w:rsidRDefault="004A0F8B" w:rsidP="004A0F8B">
            <w:pPr>
              <w:jc w:val="center"/>
            </w:pPr>
          </w:p>
          <w:p w:rsidR="004A0F8B" w:rsidRPr="00EB06AA" w:rsidRDefault="004A0F8B" w:rsidP="004A0F8B">
            <w:pPr>
              <w:jc w:val="center"/>
            </w:pPr>
            <w:r w:rsidRPr="00EB06AA">
              <w:t>796</w:t>
            </w:r>
          </w:p>
        </w:tc>
        <w:tc>
          <w:tcPr>
            <w:tcW w:w="1276" w:type="dxa"/>
          </w:tcPr>
          <w:p w:rsidR="004A0F8B" w:rsidRPr="00EB06AA" w:rsidRDefault="004A0F8B" w:rsidP="004A0F8B">
            <w:pPr>
              <w:jc w:val="center"/>
            </w:pPr>
          </w:p>
          <w:p w:rsidR="004A0F8B" w:rsidRPr="00EB06AA" w:rsidRDefault="004A0F8B" w:rsidP="004A0F8B">
            <w:pPr>
              <w:jc w:val="center"/>
            </w:pPr>
            <w:r w:rsidRPr="00EB06AA">
              <w:t>0</w:t>
            </w:r>
          </w:p>
        </w:tc>
        <w:tc>
          <w:tcPr>
            <w:tcW w:w="1605" w:type="dxa"/>
          </w:tcPr>
          <w:p w:rsidR="004A0F8B" w:rsidRPr="00EB06AA" w:rsidRDefault="004A0F8B" w:rsidP="004A0F8B">
            <w:pPr>
              <w:jc w:val="center"/>
            </w:pPr>
          </w:p>
          <w:p w:rsidR="004A0F8B" w:rsidRPr="00EB06AA" w:rsidRDefault="004A0F8B" w:rsidP="004A0F8B">
            <w:pPr>
              <w:jc w:val="center"/>
            </w:pPr>
            <w:r w:rsidRPr="00EB06AA">
              <w:t>0</w:t>
            </w:r>
          </w:p>
        </w:tc>
        <w:tc>
          <w:tcPr>
            <w:tcW w:w="1372" w:type="dxa"/>
          </w:tcPr>
          <w:p w:rsidR="004A0F8B" w:rsidRPr="00EB06AA" w:rsidRDefault="004A0F8B" w:rsidP="004A0F8B">
            <w:pPr>
              <w:jc w:val="center"/>
            </w:pPr>
          </w:p>
          <w:p w:rsidR="004A0F8B" w:rsidRPr="00EB06AA" w:rsidRDefault="004A0F8B" w:rsidP="004A0F8B">
            <w:pPr>
              <w:jc w:val="center"/>
            </w:pPr>
            <w:r w:rsidRPr="00EB06AA">
              <w:t>0</w:t>
            </w:r>
          </w:p>
        </w:tc>
      </w:tr>
      <w:tr w:rsidR="004A0F8B" w:rsidRPr="00EB06AA" w:rsidTr="00BD6306">
        <w:trPr>
          <w:trHeight w:val="587"/>
        </w:trPr>
        <w:tc>
          <w:tcPr>
            <w:tcW w:w="1526" w:type="dxa"/>
            <w:vMerge/>
          </w:tcPr>
          <w:p w:rsidR="004A0F8B" w:rsidRPr="00EB06AA" w:rsidRDefault="004A0F8B" w:rsidP="004A0F8B">
            <w:pPr>
              <w:jc w:val="both"/>
              <w:rPr>
                <w:sz w:val="24"/>
                <w:szCs w:val="24"/>
              </w:rPr>
            </w:pPr>
          </w:p>
        </w:tc>
        <w:tc>
          <w:tcPr>
            <w:tcW w:w="2126" w:type="dxa"/>
            <w:vMerge/>
          </w:tcPr>
          <w:p w:rsidR="004A0F8B" w:rsidRPr="00EB06AA" w:rsidRDefault="004A0F8B" w:rsidP="004A0F8B">
            <w:pPr>
              <w:jc w:val="both"/>
              <w:rPr>
                <w:sz w:val="26"/>
                <w:szCs w:val="26"/>
              </w:rPr>
            </w:pPr>
          </w:p>
        </w:tc>
        <w:tc>
          <w:tcPr>
            <w:tcW w:w="3260" w:type="dxa"/>
            <w:vMerge/>
          </w:tcPr>
          <w:p w:rsidR="004A0F8B" w:rsidRPr="00EB06AA" w:rsidRDefault="004A0F8B" w:rsidP="004A0F8B">
            <w:pPr>
              <w:jc w:val="both"/>
              <w:rPr>
                <w:sz w:val="26"/>
                <w:szCs w:val="26"/>
              </w:rPr>
            </w:pPr>
          </w:p>
        </w:tc>
        <w:tc>
          <w:tcPr>
            <w:tcW w:w="2694" w:type="dxa"/>
          </w:tcPr>
          <w:p w:rsidR="004A0F8B" w:rsidRPr="00EB06AA" w:rsidRDefault="004A0F8B" w:rsidP="004A0F8B">
            <w:pPr>
              <w:jc w:val="both"/>
            </w:pPr>
            <w:r w:rsidRPr="00EB06AA">
              <w:t>Количество письменных жалоб на качество выполнения работ</w:t>
            </w:r>
          </w:p>
        </w:tc>
        <w:tc>
          <w:tcPr>
            <w:tcW w:w="1134" w:type="dxa"/>
          </w:tcPr>
          <w:p w:rsidR="004A0F8B" w:rsidRPr="00EB06AA" w:rsidRDefault="004A0F8B" w:rsidP="004A0F8B">
            <w:pPr>
              <w:jc w:val="center"/>
            </w:pPr>
          </w:p>
          <w:p w:rsidR="004A0F8B" w:rsidRPr="00EB06AA" w:rsidRDefault="004A0F8B" w:rsidP="004A0F8B">
            <w:pPr>
              <w:jc w:val="center"/>
            </w:pPr>
            <w:r>
              <w:t>ш</w:t>
            </w:r>
            <w:r w:rsidRPr="00EB06AA">
              <w:t>т</w:t>
            </w:r>
            <w:r>
              <w:t>.</w:t>
            </w:r>
          </w:p>
        </w:tc>
        <w:tc>
          <w:tcPr>
            <w:tcW w:w="708" w:type="dxa"/>
          </w:tcPr>
          <w:p w:rsidR="004A0F8B" w:rsidRPr="00EB06AA" w:rsidRDefault="004A0F8B" w:rsidP="004A0F8B">
            <w:pPr>
              <w:jc w:val="center"/>
            </w:pPr>
          </w:p>
          <w:p w:rsidR="004A0F8B" w:rsidRPr="00EB06AA" w:rsidRDefault="004A0F8B" w:rsidP="004A0F8B">
            <w:pPr>
              <w:jc w:val="center"/>
            </w:pPr>
            <w:r w:rsidRPr="00EB06AA">
              <w:t>796</w:t>
            </w:r>
          </w:p>
        </w:tc>
        <w:tc>
          <w:tcPr>
            <w:tcW w:w="1276" w:type="dxa"/>
          </w:tcPr>
          <w:p w:rsidR="004A0F8B" w:rsidRPr="00EB06AA" w:rsidRDefault="004A0F8B" w:rsidP="004A0F8B">
            <w:pPr>
              <w:jc w:val="center"/>
            </w:pPr>
          </w:p>
          <w:p w:rsidR="004A0F8B" w:rsidRPr="00EB06AA" w:rsidRDefault="004A0F8B" w:rsidP="004A0F8B">
            <w:pPr>
              <w:jc w:val="center"/>
            </w:pPr>
            <w:r w:rsidRPr="00EB06AA">
              <w:t>0</w:t>
            </w:r>
          </w:p>
        </w:tc>
        <w:tc>
          <w:tcPr>
            <w:tcW w:w="1605" w:type="dxa"/>
          </w:tcPr>
          <w:p w:rsidR="004A0F8B" w:rsidRPr="00EB06AA" w:rsidRDefault="004A0F8B" w:rsidP="004A0F8B">
            <w:pPr>
              <w:jc w:val="center"/>
            </w:pPr>
          </w:p>
          <w:p w:rsidR="004A0F8B" w:rsidRPr="00EB06AA" w:rsidRDefault="004A0F8B" w:rsidP="004A0F8B">
            <w:pPr>
              <w:jc w:val="center"/>
            </w:pPr>
            <w:r w:rsidRPr="00EB06AA">
              <w:t>0</w:t>
            </w:r>
          </w:p>
        </w:tc>
        <w:tc>
          <w:tcPr>
            <w:tcW w:w="1372" w:type="dxa"/>
          </w:tcPr>
          <w:p w:rsidR="004A0F8B" w:rsidRPr="00EB06AA" w:rsidRDefault="004A0F8B" w:rsidP="004A0F8B">
            <w:pPr>
              <w:jc w:val="center"/>
            </w:pPr>
          </w:p>
          <w:p w:rsidR="004A0F8B" w:rsidRPr="00EB06AA" w:rsidRDefault="004A0F8B" w:rsidP="004A0F8B">
            <w:pPr>
              <w:jc w:val="center"/>
            </w:pPr>
            <w:r w:rsidRPr="00EB06AA">
              <w:t>0</w:t>
            </w:r>
          </w:p>
        </w:tc>
      </w:tr>
    </w:tbl>
    <w:p w:rsidR="004C2292" w:rsidRDefault="004C2292" w:rsidP="004A0F8B">
      <w:pPr>
        <w:ind w:firstLine="708"/>
        <w:jc w:val="both"/>
        <w:rPr>
          <w:sz w:val="26"/>
          <w:szCs w:val="26"/>
        </w:rPr>
      </w:pPr>
    </w:p>
    <w:p w:rsidR="004A0F8B" w:rsidRDefault="004A0F8B" w:rsidP="004A0F8B">
      <w:pPr>
        <w:ind w:firstLine="708"/>
        <w:jc w:val="both"/>
        <w:rPr>
          <w:sz w:val="26"/>
          <w:szCs w:val="26"/>
          <w:u w:val="single"/>
        </w:rPr>
      </w:pPr>
      <w:r w:rsidRPr="00EB06AA">
        <w:rPr>
          <w:sz w:val="26"/>
          <w:szCs w:val="26"/>
        </w:rPr>
        <w:t xml:space="preserve">Допустимые (возможные) отклонения от установленных показателей качества муниципальной работы, в пределах которой муниципальное задание считается выполненным </w:t>
      </w:r>
      <w:r>
        <w:rPr>
          <w:sz w:val="26"/>
          <w:szCs w:val="26"/>
        </w:rPr>
        <w:t xml:space="preserve">– </w:t>
      </w:r>
      <w:r w:rsidRPr="00EB06AA">
        <w:rPr>
          <w:sz w:val="26"/>
          <w:szCs w:val="26"/>
          <w:u w:val="single"/>
        </w:rPr>
        <w:t>5%.</w:t>
      </w:r>
    </w:p>
    <w:p w:rsidR="00032FF8" w:rsidRDefault="00032FF8" w:rsidP="004A0F8B">
      <w:pPr>
        <w:ind w:firstLine="708"/>
        <w:jc w:val="both"/>
        <w:rPr>
          <w:sz w:val="26"/>
          <w:szCs w:val="26"/>
          <w:u w:val="single"/>
        </w:rPr>
      </w:pPr>
    </w:p>
    <w:p w:rsidR="00032FF8" w:rsidRPr="00EB06AA" w:rsidRDefault="00032FF8" w:rsidP="004A0F8B">
      <w:pPr>
        <w:ind w:firstLine="708"/>
        <w:jc w:val="both"/>
        <w:rPr>
          <w:sz w:val="26"/>
          <w:szCs w:val="26"/>
          <w:u w:val="single"/>
        </w:rPr>
      </w:pPr>
    </w:p>
    <w:p w:rsidR="004A0F8B" w:rsidRPr="00EB06AA" w:rsidRDefault="004A0F8B" w:rsidP="004A0F8B">
      <w:pPr>
        <w:jc w:val="both"/>
        <w:rPr>
          <w:color w:val="FF0000"/>
          <w:sz w:val="26"/>
          <w:szCs w:val="26"/>
        </w:rPr>
      </w:pPr>
      <w:r w:rsidRPr="00EB06AA">
        <w:rPr>
          <w:sz w:val="26"/>
          <w:szCs w:val="26"/>
        </w:rPr>
        <w:t xml:space="preserve">3.2. Показатель, характеризующий объём муниципальной работы: </w:t>
      </w:r>
    </w:p>
    <w:tbl>
      <w:tblPr>
        <w:tblStyle w:val="af"/>
        <w:tblW w:w="15701" w:type="dxa"/>
        <w:tblLayout w:type="fixed"/>
        <w:tblLook w:val="04A0"/>
      </w:tblPr>
      <w:tblGrid>
        <w:gridCol w:w="1526"/>
        <w:gridCol w:w="1984"/>
        <w:gridCol w:w="1560"/>
        <w:gridCol w:w="1701"/>
        <w:gridCol w:w="992"/>
        <w:gridCol w:w="709"/>
        <w:gridCol w:w="2551"/>
        <w:gridCol w:w="1418"/>
        <w:gridCol w:w="1559"/>
        <w:gridCol w:w="1701"/>
      </w:tblGrid>
      <w:tr w:rsidR="004A0F8B" w:rsidRPr="00EB06AA" w:rsidTr="00032FF8">
        <w:trPr>
          <w:trHeight w:val="421"/>
        </w:trPr>
        <w:tc>
          <w:tcPr>
            <w:tcW w:w="1526" w:type="dxa"/>
            <w:vMerge w:val="restart"/>
          </w:tcPr>
          <w:p w:rsidR="004A0F8B" w:rsidRPr="00EB06AA" w:rsidRDefault="004A0F8B" w:rsidP="004A0F8B">
            <w:pPr>
              <w:jc w:val="both"/>
              <w:rPr>
                <w:sz w:val="18"/>
                <w:szCs w:val="18"/>
              </w:rPr>
            </w:pPr>
            <w:r w:rsidRPr="00EB06AA">
              <w:t>Уникальный номер реестровой записи</w:t>
            </w:r>
          </w:p>
        </w:tc>
        <w:tc>
          <w:tcPr>
            <w:tcW w:w="1984" w:type="dxa"/>
            <w:vMerge w:val="restart"/>
          </w:tcPr>
          <w:p w:rsidR="004A0F8B" w:rsidRPr="00EB06AA" w:rsidRDefault="004A0F8B" w:rsidP="004A0F8B">
            <w:pPr>
              <w:jc w:val="both"/>
            </w:pPr>
            <w:r w:rsidRPr="00EB06AA">
              <w:t>Показатель, характеризующий содержание муниципальной</w:t>
            </w:r>
            <w:r w:rsidRPr="00EB06AA">
              <w:rPr>
                <w:color w:val="FF0000"/>
                <w:sz w:val="26"/>
                <w:szCs w:val="26"/>
              </w:rPr>
              <w:t xml:space="preserve"> </w:t>
            </w:r>
            <w:r w:rsidRPr="00EB06AA">
              <w:t>работы</w:t>
            </w:r>
          </w:p>
        </w:tc>
        <w:tc>
          <w:tcPr>
            <w:tcW w:w="1560" w:type="dxa"/>
            <w:vMerge w:val="restart"/>
          </w:tcPr>
          <w:p w:rsidR="004A0F8B" w:rsidRDefault="004A0F8B" w:rsidP="004A0F8B">
            <w:pPr>
              <w:jc w:val="both"/>
            </w:pPr>
            <w:r w:rsidRPr="00EB06AA">
              <w:t xml:space="preserve">Показатель, характеризующий (формы) условия оказания </w:t>
            </w:r>
            <w:proofErr w:type="spellStart"/>
            <w:r w:rsidRPr="00EB06AA">
              <w:t>муниципаль</w:t>
            </w:r>
            <w:proofErr w:type="spellEnd"/>
          </w:p>
          <w:p w:rsidR="004A0F8B" w:rsidRPr="00EB06AA" w:rsidRDefault="004A0F8B" w:rsidP="004A0F8B">
            <w:pPr>
              <w:jc w:val="both"/>
            </w:pPr>
            <w:r w:rsidRPr="00EB06AA">
              <w:t>ной</w:t>
            </w:r>
            <w:r w:rsidRPr="00EB06AA">
              <w:rPr>
                <w:color w:val="FF0000"/>
                <w:sz w:val="26"/>
                <w:szCs w:val="26"/>
              </w:rPr>
              <w:t xml:space="preserve"> </w:t>
            </w:r>
            <w:r w:rsidRPr="00EB06AA">
              <w:t>работы</w:t>
            </w:r>
          </w:p>
        </w:tc>
        <w:tc>
          <w:tcPr>
            <w:tcW w:w="5953" w:type="dxa"/>
            <w:gridSpan w:val="4"/>
          </w:tcPr>
          <w:p w:rsidR="004A0F8B" w:rsidRPr="00EB06AA" w:rsidRDefault="004A0F8B" w:rsidP="004A0F8B">
            <w:pPr>
              <w:jc w:val="center"/>
            </w:pPr>
            <w:r w:rsidRPr="00EB06AA">
              <w:t>Показатель объёма работы</w:t>
            </w:r>
          </w:p>
        </w:tc>
        <w:tc>
          <w:tcPr>
            <w:tcW w:w="4678" w:type="dxa"/>
            <w:gridSpan w:val="3"/>
          </w:tcPr>
          <w:p w:rsidR="004A0F8B" w:rsidRPr="00EB06AA" w:rsidRDefault="004A0F8B" w:rsidP="004A0F8B">
            <w:pPr>
              <w:jc w:val="both"/>
            </w:pPr>
            <w:r w:rsidRPr="00EB06AA">
              <w:t xml:space="preserve">Значения показателя качества работы, </w:t>
            </w:r>
            <w:proofErr w:type="gramStart"/>
            <w:r w:rsidRPr="00EB06AA">
              <w:t>г</w:t>
            </w:r>
            <w:proofErr w:type="gramEnd"/>
            <w:r w:rsidRPr="00EB06AA">
              <w:t>.</w:t>
            </w:r>
          </w:p>
        </w:tc>
      </w:tr>
      <w:tr w:rsidR="004A0F8B" w:rsidRPr="00EB06AA" w:rsidTr="00032FF8">
        <w:trPr>
          <w:trHeight w:val="837"/>
        </w:trPr>
        <w:tc>
          <w:tcPr>
            <w:tcW w:w="1526" w:type="dxa"/>
            <w:vMerge/>
          </w:tcPr>
          <w:p w:rsidR="004A0F8B" w:rsidRPr="00EB06AA" w:rsidRDefault="004A0F8B" w:rsidP="004A0F8B">
            <w:pPr>
              <w:jc w:val="both"/>
              <w:rPr>
                <w:b/>
                <w:sz w:val="26"/>
                <w:szCs w:val="26"/>
              </w:rPr>
            </w:pPr>
          </w:p>
        </w:tc>
        <w:tc>
          <w:tcPr>
            <w:tcW w:w="1984" w:type="dxa"/>
            <w:vMerge/>
          </w:tcPr>
          <w:p w:rsidR="004A0F8B" w:rsidRPr="00EB06AA" w:rsidRDefault="004A0F8B" w:rsidP="004A0F8B">
            <w:pPr>
              <w:jc w:val="both"/>
              <w:rPr>
                <w:b/>
              </w:rPr>
            </w:pPr>
          </w:p>
        </w:tc>
        <w:tc>
          <w:tcPr>
            <w:tcW w:w="1560" w:type="dxa"/>
            <w:vMerge/>
            <w:tcBorders>
              <w:bottom w:val="nil"/>
            </w:tcBorders>
          </w:tcPr>
          <w:p w:rsidR="004A0F8B" w:rsidRPr="00EB06AA" w:rsidRDefault="004A0F8B" w:rsidP="004A0F8B">
            <w:pPr>
              <w:jc w:val="both"/>
              <w:rPr>
                <w:b/>
              </w:rPr>
            </w:pPr>
          </w:p>
        </w:tc>
        <w:tc>
          <w:tcPr>
            <w:tcW w:w="1701" w:type="dxa"/>
            <w:vMerge w:val="restart"/>
          </w:tcPr>
          <w:p w:rsidR="004A0F8B" w:rsidRPr="00EB06AA" w:rsidRDefault="004A0F8B" w:rsidP="004A0F8B">
            <w:pPr>
              <w:jc w:val="both"/>
            </w:pPr>
            <w:r w:rsidRPr="00EB06AA">
              <w:t>Наименование показателя</w:t>
            </w:r>
          </w:p>
        </w:tc>
        <w:tc>
          <w:tcPr>
            <w:tcW w:w="1701" w:type="dxa"/>
            <w:gridSpan w:val="2"/>
          </w:tcPr>
          <w:p w:rsidR="004A0F8B" w:rsidRPr="00EB06AA" w:rsidRDefault="004A0F8B" w:rsidP="004A0F8B">
            <w:pPr>
              <w:jc w:val="both"/>
            </w:pPr>
            <w:r w:rsidRPr="00EB06AA">
              <w:t>Единица измерения по ОКЕИ</w:t>
            </w:r>
          </w:p>
        </w:tc>
        <w:tc>
          <w:tcPr>
            <w:tcW w:w="2551" w:type="dxa"/>
            <w:vMerge w:val="restart"/>
          </w:tcPr>
          <w:p w:rsidR="004A0F8B" w:rsidRPr="00EB06AA" w:rsidRDefault="004A0F8B" w:rsidP="004A0F8B">
            <w:pPr>
              <w:jc w:val="both"/>
            </w:pPr>
            <w:r w:rsidRPr="00EB06AA">
              <w:t>Описание работы</w:t>
            </w:r>
          </w:p>
        </w:tc>
        <w:tc>
          <w:tcPr>
            <w:tcW w:w="1418" w:type="dxa"/>
            <w:vMerge w:val="restart"/>
          </w:tcPr>
          <w:p w:rsidR="004A0F8B" w:rsidRPr="00EB06AA" w:rsidRDefault="004A0F8B" w:rsidP="004A0F8B">
            <w:pPr>
              <w:jc w:val="both"/>
            </w:pPr>
            <w:r w:rsidRPr="00EB06AA">
              <w:t>2018 (очередной финансовый год)</w:t>
            </w:r>
          </w:p>
        </w:tc>
        <w:tc>
          <w:tcPr>
            <w:tcW w:w="1559" w:type="dxa"/>
            <w:vMerge w:val="restart"/>
          </w:tcPr>
          <w:p w:rsidR="004A0F8B" w:rsidRPr="00EB06AA" w:rsidRDefault="004A0F8B" w:rsidP="004A0F8B">
            <w:pPr>
              <w:jc w:val="both"/>
            </w:pPr>
            <w:r w:rsidRPr="00EB06AA">
              <w:t xml:space="preserve">2019 </w:t>
            </w:r>
            <w:r w:rsidRPr="00EB06AA">
              <w:rPr>
                <w:sz w:val="24"/>
                <w:szCs w:val="26"/>
              </w:rPr>
              <w:t>(1-й год планового периода)</w:t>
            </w:r>
          </w:p>
        </w:tc>
        <w:tc>
          <w:tcPr>
            <w:tcW w:w="1701" w:type="dxa"/>
            <w:vMerge w:val="restart"/>
          </w:tcPr>
          <w:p w:rsidR="004A0F8B" w:rsidRPr="00EB06AA" w:rsidRDefault="004A0F8B" w:rsidP="004A0F8B">
            <w:pPr>
              <w:jc w:val="both"/>
            </w:pPr>
            <w:r w:rsidRPr="00EB06AA">
              <w:t xml:space="preserve">2020 </w:t>
            </w:r>
            <w:r w:rsidRPr="00EB06AA">
              <w:rPr>
                <w:sz w:val="24"/>
                <w:szCs w:val="26"/>
              </w:rPr>
              <w:t>(2-й год планового периода)</w:t>
            </w:r>
          </w:p>
        </w:tc>
      </w:tr>
      <w:tr w:rsidR="004A0F8B" w:rsidRPr="00EB06AA" w:rsidTr="00032FF8">
        <w:trPr>
          <w:trHeight w:val="74"/>
        </w:trPr>
        <w:tc>
          <w:tcPr>
            <w:tcW w:w="1526" w:type="dxa"/>
            <w:vMerge/>
          </w:tcPr>
          <w:p w:rsidR="004A0F8B" w:rsidRPr="00EB06AA" w:rsidRDefault="004A0F8B" w:rsidP="004A0F8B">
            <w:pPr>
              <w:jc w:val="both"/>
              <w:rPr>
                <w:b/>
                <w:sz w:val="26"/>
                <w:szCs w:val="26"/>
              </w:rPr>
            </w:pPr>
          </w:p>
        </w:tc>
        <w:tc>
          <w:tcPr>
            <w:tcW w:w="1984" w:type="dxa"/>
            <w:vMerge/>
          </w:tcPr>
          <w:p w:rsidR="004A0F8B" w:rsidRPr="00EB06AA" w:rsidRDefault="004A0F8B" w:rsidP="004A0F8B">
            <w:pPr>
              <w:jc w:val="both"/>
              <w:rPr>
                <w:b/>
              </w:rPr>
            </w:pPr>
          </w:p>
        </w:tc>
        <w:tc>
          <w:tcPr>
            <w:tcW w:w="1560" w:type="dxa"/>
            <w:tcBorders>
              <w:top w:val="nil"/>
            </w:tcBorders>
          </w:tcPr>
          <w:p w:rsidR="004A0F8B" w:rsidRPr="00EB06AA" w:rsidRDefault="004A0F8B" w:rsidP="004A0F8B">
            <w:pPr>
              <w:jc w:val="both"/>
              <w:rPr>
                <w:b/>
              </w:rPr>
            </w:pPr>
          </w:p>
        </w:tc>
        <w:tc>
          <w:tcPr>
            <w:tcW w:w="1701" w:type="dxa"/>
            <w:vMerge/>
          </w:tcPr>
          <w:p w:rsidR="004A0F8B" w:rsidRPr="00EB06AA" w:rsidRDefault="004A0F8B" w:rsidP="004A0F8B">
            <w:pPr>
              <w:jc w:val="both"/>
              <w:rPr>
                <w:b/>
              </w:rPr>
            </w:pPr>
          </w:p>
        </w:tc>
        <w:tc>
          <w:tcPr>
            <w:tcW w:w="992" w:type="dxa"/>
          </w:tcPr>
          <w:p w:rsidR="004A0F8B" w:rsidRDefault="004A0F8B" w:rsidP="004A0F8B">
            <w:pPr>
              <w:jc w:val="both"/>
            </w:pPr>
            <w:proofErr w:type="spellStart"/>
            <w:r>
              <w:t>н</w:t>
            </w:r>
            <w:r w:rsidRPr="00EB06AA">
              <w:t>аиме</w:t>
            </w:r>
            <w:proofErr w:type="spellEnd"/>
          </w:p>
          <w:p w:rsidR="004A0F8B" w:rsidRPr="00EB06AA" w:rsidRDefault="004A0F8B" w:rsidP="004A0F8B">
            <w:pPr>
              <w:jc w:val="both"/>
            </w:pPr>
            <w:proofErr w:type="spellStart"/>
            <w:r w:rsidRPr="00EB06AA">
              <w:t>нование</w:t>
            </w:r>
            <w:proofErr w:type="spellEnd"/>
          </w:p>
        </w:tc>
        <w:tc>
          <w:tcPr>
            <w:tcW w:w="709" w:type="dxa"/>
          </w:tcPr>
          <w:p w:rsidR="004A0F8B" w:rsidRPr="00EB06AA" w:rsidRDefault="004A0F8B" w:rsidP="004A0F8B">
            <w:pPr>
              <w:jc w:val="both"/>
            </w:pPr>
            <w:r w:rsidRPr="00EB06AA">
              <w:t>код</w:t>
            </w:r>
          </w:p>
        </w:tc>
        <w:tc>
          <w:tcPr>
            <w:tcW w:w="2551" w:type="dxa"/>
            <w:vMerge/>
          </w:tcPr>
          <w:p w:rsidR="004A0F8B" w:rsidRPr="00EB06AA" w:rsidRDefault="004A0F8B" w:rsidP="004A0F8B">
            <w:pPr>
              <w:jc w:val="both"/>
            </w:pPr>
          </w:p>
        </w:tc>
        <w:tc>
          <w:tcPr>
            <w:tcW w:w="1418" w:type="dxa"/>
            <w:vMerge/>
          </w:tcPr>
          <w:p w:rsidR="004A0F8B" w:rsidRPr="00EB06AA" w:rsidRDefault="004A0F8B" w:rsidP="004A0F8B">
            <w:pPr>
              <w:jc w:val="both"/>
            </w:pPr>
          </w:p>
        </w:tc>
        <w:tc>
          <w:tcPr>
            <w:tcW w:w="1559" w:type="dxa"/>
            <w:vMerge/>
          </w:tcPr>
          <w:p w:rsidR="004A0F8B" w:rsidRPr="00EB06AA" w:rsidRDefault="004A0F8B" w:rsidP="004A0F8B">
            <w:pPr>
              <w:jc w:val="both"/>
            </w:pPr>
          </w:p>
        </w:tc>
        <w:tc>
          <w:tcPr>
            <w:tcW w:w="1701" w:type="dxa"/>
            <w:vMerge/>
          </w:tcPr>
          <w:p w:rsidR="004A0F8B" w:rsidRPr="00EB06AA" w:rsidRDefault="004A0F8B" w:rsidP="004A0F8B">
            <w:pPr>
              <w:jc w:val="both"/>
            </w:pPr>
          </w:p>
        </w:tc>
      </w:tr>
      <w:tr w:rsidR="004A0F8B" w:rsidRPr="00EB06AA" w:rsidTr="00032FF8">
        <w:tc>
          <w:tcPr>
            <w:tcW w:w="1526" w:type="dxa"/>
          </w:tcPr>
          <w:p w:rsidR="004A0F8B" w:rsidRPr="00EB06AA" w:rsidRDefault="004A0F8B" w:rsidP="004A0F8B">
            <w:pPr>
              <w:jc w:val="center"/>
              <w:rPr>
                <w:sz w:val="18"/>
                <w:szCs w:val="18"/>
              </w:rPr>
            </w:pPr>
            <w:r w:rsidRPr="00EB06AA">
              <w:rPr>
                <w:sz w:val="18"/>
                <w:szCs w:val="18"/>
              </w:rPr>
              <w:t>1</w:t>
            </w:r>
          </w:p>
        </w:tc>
        <w:tc>
          <w:tcPr>
            <w:tcW w:w="1984" w:type="dxa"/>
          </w:tcPr>
          <w:p w:rsidR="004A0F8B" w:rsidRPr="00EB06AA" w:rsidRDefault="004A0F8B" w:rsidP="004A0F8B">
            <w:pPr>
              <w:jc w:val="center"/>
              <w:rPr>
                <w:sz w:val="18"/>
                <w:szCs w:val="18"/>
              </w:rPr>
            </w:pPr>
            <w:r w:rsidRPr="00EB06AA">
              <w:rPr>
                <w:sz w:val="18"/>
                <w:szCs w:val="18"/>
              </w:rPr>
              <w:t>2</w:t>
            </w:r>
          </w:p>
        </w:tc>
        <w:tc>
          <w:tcPr>
            <w:tcW w:w="1560" w:type="dxa"/>
          </w:tcPr>
          <w:p w:rsidR="004A0F8B" w:rsidRPr="00EB06AA" w:rsidRDefault="004A0F8B" w:rsidP="004A0F8B">
            <w:pPr>
              <w:jc w:val="center"/>
              <w:rPr>
                <w:sz w:val="18"/>
                <w:szCs w:val="18"/>
              </w:rPr>
            </w:pPr>
            <w:r w:rsidRPr="00EB06AA">
              <w:rPr>
                <w:sz w:val="18"/>
                <w:szCs w:val="18"/>
              </w:rPr>
              <w:t>3</w:t>
            </w:r>
          </w:p>
        </w:tc>
        <w:tc>
          <w:tcPr>
            <w:tcW w:w="1701" w:type="dxa"/>
          </w:tcPr>
          <w:p w:rsidR="004A0F8B" w:rsidRPr="00EB06AA" w:rsidRDefault="004A0F8B" w:rsidP="004A0F8B">
            <w:pPr>
              <w:jc w:val="center"/>
              <w:rPr>
                <w:sz w:val="18"/>
                <w:szCs w:val="18"/>
              </w:rPr>
            </w:pPr>
            <w:r w:rsidRPr="00EB06AA">
              <w:rPr>
                <w:sz w:val="18"/>
                <w:szCs w:val="18"/>
              </w:rPr>
              <w:t>4</w:t>
            </w:r>
          </w:p>
        </w:tc>
        <w:tc>
          <w:tcPr>
            <w:tcW w:w="992" w:type="dxa"/>
          </w:tcPr>
          <w:p w:rsidR="004A0F8B" w:rsidRPr="00EB06AA" w:rsidRDefault="004A0F8B" w:rsidP="004A0F8B">
            <w:pPr>
              <w:jc w:val="center"/>
              <w:rPr>
                <w:sz w:val="18"/>
                <w:szCs w:val="18"/>
              </w:rPr>
            </w:pPr>
            <w:r w:rsidRPr="00EB06AA">
              <w:rPr>
                <w:sz w:val="18"/>
                <w:szCs w:val="18"/>
              </w:rPr>
              <w:t>5</w:t>
            </w:r>
          </w:p>
        </w:tc>
        <w:tc>
          <w:tcPr>
            <w:tcW w:w="709" w:type="dxa"/>
          </w:tcPr>
          <w:p w:rsidR="004A0F8B" w:rsidRPr="00EB06AA" w:rsidRDefault="004A0F8B" w:rsidP="004A0F8B">
            <w:pPr>
              <w:jc w:val="center"/>
              <w:rPr>
                <w:sz w:val="18"/>
                <w:szCs w:val="18"/>
              </w:rPr>
            </w:pPr>
            <w:r w:rsidRPr="00EB06AA">
              <w:rPr>
                <w:sz w:val="18"/>
                <w:szCs w:val="18"/>
              </w:rPr>
              <w:t>6</w:t>
            </w:r>
          </w:p>
        </w:tc>
        <w:tc>
          <w:tcPr>
            <w:tcW w:w="2551" w:type="dxa"/>
          </w:tcPr>
          <w:p w:rsidR="004A0F8B" w:rsidRPr="00EB06AA" w:rsidRDefault="004A0F8B" w:rsidP="004A0F8B">
            <w:pPr>
              <w:jc w:val="center"/>
              <w:rPr>
                <w:sz w:val="18"/>
                <w:szCs w:val="18"/>
              </w:rPr>
            </w:pPr>
            <w:r w:rsidRPr="00EB06AA">
              <w:rPr>
                <w:sz w:val="18"/>
                <w:szCs w:val="18"/>
              </w:rPr>
              <w:t>7</w:t>
            </w:r>
          </w:p>
        </w:tc>
        <w:tc>
          <w:tcPr>
            <w:tcW w:w="1418" w:type="dxa"/>
          </w:tcPr>
          <w:p w:rsidR="004A0F8B" w:rsidRPr="00EB06AA" w:rsidRDefault="004A0F8B" w:rsidP="004A0F8B">
            <w:pPr>
              <w:jc w:val="center"/>
              <w:rPr>
                <w:sz w:val="18"/>
                <w:szCs w:val="18"/>
              </w:rPr>
            </w:pPr>
            <w:r w:rsidRPr="00EB06AA">
              <w:rPr>
                <w:sz w:val="18"/>
                <w:szCs w:val="18"/>
              </w:rPr>
              <w:t>8</w:t>
            </w:r>
          </w:p>
        </w:tc>
        <w:tc>
          <w:tcPr>
            <w:tcW w:w="1559" w:type="dxa"/>
          </w:tcPr>
          <w:p w:rsidR="004A0F8B" w:rsidRPr="00EB06AA" w:rsidRDefault="004A0F8B" w:rsidP="004A0F8B">
            <w:pPr>
              <w:jc w:val="center"/>
              <w:rPr>
                <w:sz w:val="18"/>
                <w:szCs w:val="18"/>
              </w:rPr>
            </w:pPr>
            <w:r w:rsidRPr="00EB06AA">
              <w:rPr>
                <w:sz w:val="18"/>
                <w:szCs w:val="18"/>
              </w:rPr>
              <w:t>9</w:t>
            </w:r>
          </w:p>
        </w:tc>
        <w:tc>
          <w:tcPr>
            <w:tcW w:w="1701" w:type="dxa"/>
          </w:tcPr>
          <w:p w:rsidR="004A0F8B" w:rsidRPr="00EB06AA" w:rsidRDefault="004A0F8B" w:rsidP="004A0F8B">
            <w:pPr>
              <w:jc w:val="center"/>
              <w:rPr>
                <w:sz w:val="18"/>
                <w:szCs w:val="18"/>
              </w:rPr>
            </w:pPr>
            <w:r w:rsidRPr="00EB06AA">
              <w:rPr>
                <w:sz w:val="18"/>
                <w:szCs w:val="18"/>
              </w:rPr>
              <w:t>10</w:t>
            </w:r>
          </w:p>
        </w:tc>
      </w:tr>
      <w:tr w:rsidR="004A0F8B" w:rsidRPr="00EB06AA" w:rsidTr="00032FF8">
        <w:trPr>
          <w:trHeight w:val="426"/>
        </w:trPr>
        <w:tc>
          <w:tcPr>
            <w:tcW w:w="1526" w:type="dxa"/>
            <w:vMerge w:val="restart"/>
          </w:tcPr>
          <w:p w:rsidR="004A0F8B" w:rsidRPr="00EB06AA" w:rsidRDefault="004A0F8B" w:rsidP="004A0F8B">
            <w:pPr>
              <w:jc w:val="both"/>
              <w:rPr>
                <w:sz w:val="24"/>
                <w:szCs w:val="24"/>
              </w:rPr>
            </w:pPr>
          </w:p>
          <w:p w:rsidR="004A0F8B" w:rsidRPr="00EB06AA" w:rsidRDefault="004A0F8B" w:rsidP="004A0F8B">
            <w:pPr>
              <w:jc w:val="both"/>
              <w:rPr>
                <w:sz w:val="24"/>
                <w:szCs w:val="24"/>
              </w:rPr>
            </w:pPr>
          </w:p>
          <w:p w:rsidR="004A0F8B" w:rsidRPr="00EB06AA" w:rsidRDefault="004A0F8B" w:rsidP="004A0F8B">
            <w:pPr>
              <w:jc w:val="both"/>
              <w:rPr>
                <w:sz w:val="24"/>
                <w:szCs w:val="24"/>
              </w:rPr>
            </w:pPr>
          </w:p>
          <w:p w:rsidR="004A0F8B" w:rsidRPr="00EB06AA" w:rsidRDefault="004A0F8B" w:rsidP="004A0F8B">
            <w:pPr>
              <w:jc w:val="both"/>
              <w:rPr>
                <w:sz w:val="24"/>
                <w:szCs w:val="24"/>
              </w:rPr>
            </w:pPr>
          </w:p>
          <w:p w:rsidR="004A0F8B" w:rsidRPr="00EB06AA" w:rsidRDefault="004A0F8B" w:rsidP="004A0F8B">
            <w:pPr>
              <w:jc w:val="both"/>
              <w:rPr>
                <w:sz w:val="24"/>
                <w:szCs w:val="24"/>
              </w:rPr>
            </w:pPr>
          </w:p>
          <w:p w:rsidR="004A0F8B" w:rsidRPr="00EB06AA" w:rsidRDefault="004A0F8B" w:rsidP="004A0F8B">
            <w:pPr>
              <w:jc w:val="both"/>
              <w:rPr>
                <w:sz w:val="24"/>
                <w:szCs w:val="24"/>
              </w:rPr>
            </w:pPr>
          </w:p>
          <w:p w:rsidR="004A0F8B" w:rsidRPr="00EB06AA" w:rsidRDefault="004A0F8B" w:rsidP="004A0F8B">
            <w:pPr>
              <w:jc w:val="both"/>
              <w:rPr>
                <w:sz w:val="24"/>
                <w:szCs w:val="24"/>
              </w:rPr>
            </w:pPr>
            <w:r w:rsidRPr="00EB06AA">
              <w:t>16.2.1</w:t>
            </w:r>
          </w:p>
        </w:tc>
        <w:tc>
          <w:tcPr>
            <w:tcW w:w="1984" w:type="dxa"/>
            <w:vMerge w:val="restart"/>
          </w:tcPr>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r w:rsidRPr="00EB06AA">
              <w:t>Содержание в чистоте территории города</w:t>
            </w:r>
          </w:p>
        </w:tc>
        <w:tc>
          <w:tcPr>
            <w:tcW w:w="1560" w:type="dxa"/>
            <w:vMerge w:val="restart"/>
          </w:tcPr>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r w:rsidRPr="00EB06AA">
              <w:t>Регулярно в течение года, согласно графикам</w:t>
            </w:r>
          </w:p>
        </w:tc>
        <w:tc>
          <w:tcPr>
            <w:tcW w:w="1701" w:type="dxa"/>
            <w:vMerge w:val="restart"/>
          </w:tcPr>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r w:rsidRPr="00EB06AA">
              <w:t>Площадь территорий</w:t>
            </w:r>
          </w:p>
        </w:tc>
        <w:tc>
          <w:tcPr>
            <w:tcW w:w="992" w:type="dxa"/>
            <w:vMerge w:val="restart"/>
          </w:tcPr>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r>
              <w:t>к</w:t>
            </w:r>
            <w:r w:rsidRPr="00EB06AA">
              <w:t>в</w:t>
            </w:r>
            <w:r>
              <w:t>.</w:t>
            </w:r>
            <w:r w:rsidRPr="00EB06AA">
              <w:t xml:space="preserve"> м</w:t>
            </w:r>
          </w:p>
        </w:tc>
        <w:tc>
          <w:tcPr>
            <w:tcW w:w="709" w:type="dxa"/>
            <w:vMerge w:val="restart"/>
          </w:tcPr>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p>
          <w:p w:rsidR="004A0F8B" w:rsidRPr="00EB06AA" w:rsidRDefault="004A0F8B" w:rsidP="004A0F8B">
            <w:pPr>
              <w:jc w:val="both"/>
            </w:pPr>
            <w:r w:rsidRPr="00EB06AA">
              <w:t>055</w:t>
            </w:r>
          </w:p>
        </w:tc>
        <w:tc>
          <w:tcPr>
            <w:tcW w:w="2551" w:type="dxa"/>
          </w:tcPr>
          <w:p w:rsidR="004A0F8B" w:rsidRPr="00EB06AA" w:rsidRDefault="004A0F8B" w:rsidP="004A0F8B">
            <w:pPr>
              <w:jc w:val="both"/>
            </w:pPr>
            <w:r w:rsidRPr="00EB06AA">
              <w:rPr>
                <w:szCs w:val="24"/>
              </w:rPr>
              <w:t>Санитарное содержание и обустройство территории спортивно-игровых площадок</w:t>
            </w:r>
          </w:p>
        </w:tc>
        <w:tc>
          <w:tcPr>
            <w:tcW w:w="1418" w:type="dxa"/>
          </w:tcPr>
          <w:p w:rsidR="004A0F8B" w:rsidRPr="00EB06AA" w:rsidRDefault="004A0F8B" w:rsidP="004A0F8B">
            <w:pPr>
              <w:jc w:val="center"/>
              <w:rPr>
                <w:sz w:val="24"/>
                <w:szCs w:val="24"/>
              </w:rPr>
            </w:pPr>
          </w:p>
          <w:p w:rsidR="004A0F8B" w:rsidRPr="00EB06AA" w:rsidRDefault="004A0F8B" w:rsidP="004A0F8B">
            <w:pPr>
              <w:jc w:val="center"/>
              <w:rPr>
                <w:sz w:val="24"/>
                <w:szCs w:val="24"/>
              </w:rPr>
            </w:pPr>
          </w:p>
          <w:p w:rsidR="004A0F8B" w:rsidRPr="00EB06AA" w:rsidRDefault="004A0F8B" w:rsidP="004A0F8B">
            <w:pPr>
              <w:jc w:val="center"/>
              <w:rPr>
                <w:sz w:val="24"/>
                <w:szCs w:val="24"/>
              </w:rPr>
            </w:pPr>
          </w:p>
          <w:p w:rsidR="004A0F8B" w:rsidRPr="00EB06AA" w:rsidRDefault="004A0F8B" w:rsidP="004A0F8B">
            <w:pPr>
              <w:jc w:val="center"/>
              <w:rPr>
                <w:sz w:val="24"/>
                <w:szCs w:val="24"/>
              </w:rPr>
            </w:pPr>
            <w:r w:rsidRPr="00EB06AA">
              <w:rPr>
                <w:sz w:val="24"/>
                <w:szCs w:val="24"/>
              </w:rPr>
              <w:t>22</w:t>
            </w:r>
            <w:r>
              <w:rPr>
                <w:sz w:val="24"/>
                <w:szCs w:val="24"/>
              </w:rPr>
              <w:t xml:space="preserve"> 80</w:t>
            </w:r>
            <w:r w:rsidRPr="00EB06AA">
              <w:rPr>
                <w:sz w:val="24"/>
                <w:szCs w:val="24"/>
              </w:rPr>
              <w:t>1, 69</w:t>
            </w:r>
          </w:p>
        </w:tc>
        <w:tc>
          <w:tcPr>
            <w:tcW w:w="1559" w:type="dxa"/>
          </w:tcPr>
          <w:p w:rsidR="004A0F8B" w:rsidRPr="00EB06AA" w:rsidRDefault="004A0F8B" w:rsidP="004A0F8B">
            <w:pPr>
              <w:jc w:val="center"/>
              <w:rPr>
                <w:sz w:val="24"/>
                <w:szCs w:val="24"/>
              </w:rPr>
            </w:pPr>
          </w:p>
          <w:p w:rsidR="004A0F8B" w:rsidRPr="00EB06AA" w:rsidRDefault="004A0F8B" w:rsidP="004A0F8B">
            <w:pPr>
              <w:jc w:val="center"/>
              <w:rPr>
                <w:sz w:val="24"/>
                <w:szCs w:val="24"/>
              </w:rPr>
            </w:pPr>
          </w:p>
          <w:p w:rsidR="004A0F8B" w:rsidRPr="00EB06AA" w:rsidRDefault="004A0F8B" w:rsidP="004A0F8B">
            <w:pPr>
              <w:jc w:val="center"/>
              <w:rPr>
                <w:sz w:val="24"/>
                <w:szCs w:val="24"/>
              </w:rPr>
            </w:pPr>
          </w:p>
          <w:p w:rsidR="004A0F8B" w:rsidRPr="00EB06AA" w:rsidRDefault="004A0F8B" w:rsidP="004A0F8B">
            <w:pPr>
              <w:jc w:val="center"/>
              <w:rPr>
                <w:sz w:val="24"/>
                <w:szCs w:val="24"/>
              </w:rPr>
            </w:pPr>
            <w:r w:rsidRPr="00EB06AA">
              <w:rPr>
                <w:sz w:val="24"/>
                <w:szCs w:val="24"/>
              </w:rPr>
              <w:t>22</w:t>
            </w:r>
            <w:r>
              <w:rPr>
                <w:sz w:val="24"/>
                <w:szCs w:val="24"/>
              </w:rPr>
              <w:t xml:space="preserve"> 801</w:t>
            </w:r>
            <w:r w:rsidRPr="00EB06AA">
              <w:rPr>
                <w:sz w:val="24"/>
                <w:szCs w:val="24"/>
              </w:rPr>
              <w:t>,69</w:t>
            </w:r>
          </w:p>
        </w:tc>
        <w:tc>
          <w:tcPr>
            <w:tcW w:w="1701" w:type="dxa"/>
          </w:tcPr>
          <w:p w:rsidR="004A0F8B" w:rsidRPr="00EB06AA" w:rsidRDefault="004A0F8B" w:rsidP="004A0F8B">
            <w:pPr>
              <w:jc w:val="center"/>
              <w:rPr>
                <w:sz w:val="24"/>
                <w:szCs w:val="24"/>
              </w:rPr>
            </w:pPr>
          </w:p>
          <w:p w:rsidR="004A0F8B" w:rsidRPr="00EB06AA" w:rsidRDefault="004A0F8B" w:rsidP="004A0F8B">
            <w:pPr>
              <w:jc w:val="center"/>
              <w:rPr>
                <w:sz w:val="24"/>
                <w:szCs w:val="24"/>
              </w:rPr>
            </w:pPr>
          </w:p>
          <w:p w:rsidR="004A0F8B" w:rsidRPr="00EB06AA" w:rsidRDefault="004A0F8B" w:rsidP="004A0F8B">
            <w:pPr>
              <w:jc w:val="center"/>
              <w:rPr>
                <w:sz w:val="24"/>
                <w:szCs w:val="24"/>
              </w:rPr>
            </w:pPr>
          </w:p>
          <w:p w:rsidR="004A0F8B" w:rsidRPr="00EB06AA" w:rsidRDefault="004A0F8B" w:rsidP="004A0F8B">
            <w:pPr>
              <w:jc w:val="center"/>
              <w:rPr>
                <w:sz w:val="24"/>
                <w:szCs w:val="24"/>
              </w:rPr>
            </w:pPr>
            <w:r w:rsidRPr="00EB06AA">
              <w:rPr>
                <w:sz w:val="24"/>
                <w:szCs w:val="24"/>
              </w:rPr>
              <w:t>22</w:t>
            </w:r>
            <w:r>
              <w:rPr>
                <w:sz w:val="24"/>
                <w:szCs w:val="24"/>
              </w:rPr>
              <w:t xml:space="preserve"> 80</w:t>
            </w:r>
            <w:r w:rsidRPr="00EB06AA">
              <w:rPr>
                <w:sz w:val="24"/>
                <w:szCs w:val="24"/>
              </w:rPr>
              <w:t>1,69</w:t>
            </w:r>
          </w:p>
        </w:tc>
      </w:tr>
      <w:tr w:rsidR="004A0F8B" w:rsidRPr="00EB06AA" w:rsidTr="00032FF8">
        <w:trPr>
          <w:trHeight w:val="413"/>
        </w:trPr>
        <w:tc>
          <w:tcPr>
            <w:tcW w:w="1526" w:type="dxa"/>
            <w:vMerge/>
          </w:tcPr>
          <w:p w:rsidR="004A0F8B" w:rsidRPr="00EB06AA" w:rsidRDefault="004A0F8B" w:rsidP="004A0F8B">
            <w:pPr>
              <w:jc w:val="both"/>
              <w:rPr>
                <w:sz w:val="24"/>
                <w:szCs w:val="24"/>
              </w:rPr>
            </w:pPr>
          </w:p>
        </w:tc>
        <w:tc>
          <w:tcPr>
            <w:tcW w:w="1984" w:type="dxa"/>
            <w:vMerge/>
          </w:tcPr>
          <w:p w:rsidR="004A0F8B" w:rsidRPr="00EB06AA" w:rsidRDefault="004A0F8B" w:rsidP="004A0F8B">
            <w:pPr>
              <w:jc w:val="both"/>
              <w:rPr>
                <w:sz w:val="26"/>
                <w:szCs w:val="26"/>
              </w:rPr>
            </w:pPr>
          </w:p>
        </w:tc>
        <w:tc>
          <w:tcPr>
            <w:tcW w:w="1560" w:type="dxa"/>
            <w:vMerge/>
          </w:tcPr>
          <w:p w:rsidR="004A0F8B" w:rsidRPr="00EB06AA" w:rsidRDefault="004A0F8B" w:rsidP="004A0F8B">
            <w:pPr>
              <w:jc w:val="both"/>
              <w:rPr>
                <w:sz w:val="26"/>
                <w:szCs w:val="26"/>
              </w:rPr>
            </w:pPr>
          </w:p>
        </w:tc>
        <w:tc>
          <w:tcPr>
            <w:tcW w:w="1701" w:type="dxa"/>
            <w:vMerge/>
          </w:tcPr>
          <w:p w:rsidR="004A0F8B" w:rsidRPr="00EB06AA" w:rsidRDefault="004A0F8B" w:rsidP="004A0F8B">
            <w:pPr>
              <w:jc w:val="both"/>
              <w:rPr>
                <w:sz w:val="26"/>
                <w:szCs w:val="26"/>
              </w:rPr>
            </w:pPr>
          </w:p>
        </w:tc>
        <w:tc>
          <w:tcPr>
            <w:tcW w:w="992" w:type="dxa"/>
            <w:vMerge/>
          </w:tcPr>
          <w:p w:rsidR="004A0F8B" w:rsidRPr="00EB06AA" w:rsidRDefault="004A0F8B" w:rsidP="004A0F8B">
            <w:pPr>
              <w:jc w:val="both"/>
              <w:rPr>
                <w:sz w:val="26"/>
                <w:szCs w:val="26"/>
              </w:rPr>
            </w:pPr>
          </w:p>
        </w:tc>
        <w:tc>
          <w:tcPr>
            <w:tcW w:w="709" w:type="dxa"/>
            <w:vMerge/>
          </w:tcPr>
          <w:p w:rsidR="004A0F8B" w:rsidRPr="00EB06AA" w:rsidRDefault="004A0F8B" w:rsidP="004A0F8B">
            <w:pPr>
              <w:jc w:val="both"/>
              <w:rPr>
                <w:sz w:val="26"/>
                <w:szCs w:val="26"/>
              </w:rPr>
            </w:pPr>
          </w:p>
        </w:tc>
        <w:tc>
          <w:tcPr>
            <w:tcW w:w="2551" w:type="dxa"/>
          </w:tcPr>
          <w:p w:rsidR="004A0F8B" w:rsidRPr="00EB06AA" w:rsidRDefault="004A0F8B" w:rsidP="004A0F8B">
            <w:pPr>
              <w:jc w:val="both"/>
              <w:rPr>
                <w:color w:val="FF0000"/>
              </w:rPr>
            </w:pPr>
            <w:r w:rsidRPr="00EB06AA">
              <w:rPr>
                <w:szCs w:val="24"/>
              </w:rPr>
              <w:t>Санитарное содержание территории пешеходной зоны</w:t>
            </w:r>
          </w:p>
        </w:tc>
        <w:tc>
          <w:tcPr>
            <w:tcW w:w="1418" w:type="dxa"/>
          </w:tcPr>
          <w:p w:rsidR="004A0F8B" w:rsidRPr="00EB06AA" w:rsidRDefault="004A0F8B" w:rsidP="004A0F8B">
            <w:pPr>
              <w:jc w:val="center"/>
              <w:rPr>
                <w:sz w:val="24"/>
                <w:szCs w:val="24"/>
              </w:rPr>
            </w:pPr>
          </w:p>
          <w:p w:rsidR="004A0F8B" w:rsidRPr="00EB06AA" w:rsidRDefault="004A0F8B" w:rsidP="004A0F8B">
            <w:pPr>
              <w:jc w:val="center"/>
              <w:rPr>
                <w:sz w:val="24"/>
                <w:szCs w:val="24"/>
              </w:rPr>
            </w:pPr>
          </w:p>
          <w:p w:rsidR="004A0F8B" w:rsidRPr="00EB06AA" w:rsidRDefault="004A0F8B" w:rsidP="004A0F8B">
            <w:pPr>
              <w:jc w:val="center"/>
              <w:rPr>
                <w:sz w:val="24"/>
                <w:szCs w:val="24"/>
              </w:rPr>
            </w:pPr>
            <w:r w:rsidRPr="00EB06AA">
              <w:rPr>
                <w:sz w:val="24"/>
                <w:szCs w:val="24"/>
              </w:rPr>
              <w:t>47 197,06</w:t>
            </w:r>
          </w:p>
        </w:tc>
        <w:tc>
          <w:tcPr>
            <w:tcW w:w="1559" w:type="dxa"/>
          </w:tcPr>
          <w:p w:rsidR="004A0F8B" w:rsidRPr="00EB06AA" w:rsidRDefault="004A0F8B" w:rsidP="004A0F8B">
            <w:pPr>
              <w:jc w:val="center"/>
              <w:rPr>
                <w:sz w:val="24"/>
                <w:szCs w:val="24"/>
              </w:rPr>
            </w:pPr>
          </w:p>
          <w:p w:rsidR="004A0F8B" w:rsidRPr="00EB06AA" w:rsidRDefault="004A0F8B" w:rsidP="004A0F8B">
            <w:pPr>
              <w:jc w:val="center"/>
              <w:rPr>
                <w:sz w:val="24"/>
                <w:szCs w:val="24"/>
              </w:rPr>
            </w:pPr>
          </w:p>
          <w:p w:rsidR="004A0F8B" w:rsidRPr="00EB06AA" w:rsidRDefault="004A0F8B" w:rsidP="004A0F8B">
            <w:pPr>
              <w:jc w:val="center"/>
              <w:rPr>
                <w:sz w:val="24"/>
                <w:szCs w:val="24"/>
              </w:rPr>
            </w:pPr>
            <w:r w:rsidRPr="00EB06AA">
              <w:rPr>
                <w:sz w:val="24"/>
                <w:szCs w:val="24"/>
              </w:rPr>
              <w:t>47 197,06</w:t>
            </w:r>
          </w:p>
        </w:tc>
        <w:tc>
          <w:tcPr>
            <w:tcW w:w="1701" w:type="dxa"/>
          </w:tcPr>
          <w:p w:rsidR="004A0F8B" w:rsidRPr="00EB06AA" w:rsidRDefault="004A0F8B" w:rsidP="004A0F8B">
            <w:pPr>
              <w:jc w:val="center"/>
              <w:rPr>
                <w:sz w:val="24"/>
                <w:szCs w:val="24"/>
              </w:rPr>
            </w:pPr>
          </w:p>
          <w:p w:rsidR="004A0F8B" w:rsidRPr="00EB06AA" w:rsidRDefault="004A0F8B" w:rsidP="004A0F8B">
            <w:pPr>
              <w:jc w:val="center"/>
              <w:rPr>
                <w:sz w:val="24"/>
                <w:szCs w:val="24"/>
              </w:rPr>
            </w:pPr>
          </w:p>
          <w:p w:rsidR="004A0F8B" w:rsidRPr="00EB06AA" w:rsidRDefault="004A0F8B" w:rsidP="004A0F8B">
            <w:pPr>
              <w:jc w:val="center"/>
              <w:rPr>
                <w:sz w:val="24"/>
                <w:szCs w:val="24"/>
              </w:rPr>
            </w:pPr>
            <w:r w:rsidRPr="00EB06AA">
              <w:rPr>
                <w:sz w:val="24"/>
                <w:szCs w:val="24"/>
              </w:rPr>
              <w:t>47 197,06</w:t>
            </w:r>
          </w:p>
        </w:tc>
      </w:tr>
      <w:tr w:rsidR="004A0F8B" w:rsidRPr="00EB06AA" w:rsidTr="00032FF8">
        <w:trPr>
          <w:trHeight w:val="300"/>
        </w:trPr>
        <w:tc>
          <w:tcPr>
            <w:tcW w:w="1526" w:type="dxa"/>
            <w:vMerge/>
          </w:tcPr>
          <w:p w:rsidR="004A0F8B" w:rsidRPr="00EB06AA" w:rsidRDefault="004A0F8B" w:rsidP="004A0F8B">
            <w:pPr>
              <w:jc w:val="both"/>
              <w:rPr>
                <w:sz w:val="24"/>
                <w:szCs w:val="24"/>
              </w:rPr>
            </w:pPr>
          </w:p>
        </w:tc>
        <w:tc>
          <w:tcPr>
            <w:tcW w:w="1984" w:type="dxa"/>
            <w:vMerge/>
          </w:tcPr>
          <w:p w:rsidR="004A0F8B" w:rsidRPr="00EB06AA" w:rsidRDefault="004A0F8B" w:rsidP="004A0F8B">
            <w:pPr>
              <w:jc w:val="both"/>
              <w:rPr>
                <w:sz w:val="26"/>
                <w:szCs w:val="26"/>
              </w:rPr>
            </w:pPr>
          </w:p>
        </w:tc>
        <w:tc>
          <w:tcPr>
            <w:tcW w:w="1560" w:type="dxa"/>
            <w:vMerge/>
          </w:tcPr>
          <w:p w:rsidR="004A0F8B" w:rsidRPr="00EB06AA" w:rsidRDefault="004A0F8B" w:rsidP="004A0F8B">
            <w:pPr>
              <w:jc w:val="both"/>
              <w:rPr>
                <w:sz w:val="26"/>
                <w:szCs w:val="26"/>
              </w:rPr>
            </w:pPr>
          </w:p>
        </w:tc>
        <w:tc>
          <w:tcPr>
            <w:tcW w:w="1701" w:type="dxa"/>
            <w:vMerge/>
          </w:tcPr>
          <w:p w:rsidR="004A0F8B" w:rsidRPr="00EB06AA" w:rsidRDefault="004A0F8B" w:rsidP="004A0F8B">
            <w:pPr>
              <w:jc w:val="both"/>
              <w:rPr>
                <w:sz w:val="26"/>
                <w:szCs w:val="26"/>
              </w:rPr>
            </w:pPr>
          </w:p>
        </w:tc>
        <w:tc>
          <w:tcPr>
            <w:tcW w:w="992" w:type="dxa"/>
            <w:vMerge/>
          </w:tcPr>
          <w:p w:rsidR="004A0F8B" w:rsidRPr="00EB06AA" w:rsidRDefault="004A0F8B" w:rsidP="004A0F8B">
            <w:pPr>
              <w:jc w:val="both"/>
              <w:rPr>
                <w:sz w:val="26"/>
                <w:szCs w:val="26"/>
              </w:rPr>
            </w:pPr>
          </w:p>
        </w:tc>
        <w:tc>
          <w:tcPr>
            <w:tcW w:w="709" w:type="dxa"/>
            <w:vMerge/>
          </w:tcPr>
          <w:p w:rsidR="004A0F8B" w:rsidRPr="00EB06AA" w:rsidRDefault="004A0F8B" w:rsidP="004A0F8B">
            <w:pPr>
              <w:jc w:val="both"/>
              <w:rPr>
                <w:sz w:val="26"/>
                <w:szCs w:val="26"/>
              </w:rPr>
            </w:pPr>
          </w:p>
        </w:tc>
        <w:tc>
          <w:tcPr>
            <w:tcW w:w="2551" w:type="dxa"/>
          </w:tcPr>
          <w:p w:rsidR="004A0F8B" w:rsidRPr="00EB06AA" w:rsidRDefault="004A0F8B" w:rsidP="004A0F8B">
            <w:pPr>
              <w:jc w:val="both"/>
            </w:pPr>
            <w:r w:rsidRPr="00EB06AA">
              <w:rPr>
                <w:szCs w:val="24"/>
              </w:rPr>
              <w:t xml:space="preserve">Санитарное содержание </w:t>
            </w:r>
            <w:proofErr w:type="spellStart"/>
            <w:r w:rsidRPr="00EB06AA">
              <w:rPr>
                <w:szCs w:val="24"/>
              </w:rPr>
              <w:t>междворовых</w:t>
            </w:r>
            <w:proofErr w:type="spellEnd"/>
            <w:r w:rsidRPr="00EB06AA">
              <w:rPr>
                <w:szCs w:val="24"/>
              </w:rPr>
              <w:t xml:space="preserve"> проездов</w:t>
            </w:r>
          </w:p>
        </w:tc>
        <w:tc>
          <w:tcPr>
            <w:tcW w:w="1418" w:type="dxa"/>
            <w:shd w:val="clear" w:color="auto" w:fill="auto"/>
          </w:tcPr>
          <w:p w:rsidR="004A0F8B" w:rsidRPr="00114B5A" w:rsidRDefault="004A0F8B" w:rsidP="004A0F8B">
            <w:pPr>
              <w:jc w:val="center"/>
              <w:rPr>
                <w:sz w:val="24"/>
                <w:szCs w:val="24"/>
              </w:rPr>
            </w:pPr>
          </w:p>
          <w:p w:rsidR="004A0F8B" w:rsidRPr="00114B5A" w:rsidRDefault="004A0F8B" w:rsidP="004A0F8B">
            <w:pPr>
              <w:jc w:val="center"/>
              <w:rPr>
                <w:sz w:val="24"/>
                <w:szCs w:val="24"/>
              </w:rPr>
            </w:pPr>
            <w:r w:rsidRPr="00114B5A">
              <w:rPr>
                <w:sz w:val="24"/>
                <w:szCs w:val="24"/>
              </w:rPr>
              <w:t>157 767</w:t>
            </w:r>
            <w:r>
              <w:rPr>
                <w:sz w:val="24"/>
                <w:szCs w:val="24"/>
              </w:rPr>
              <w:t>,00</w:t>
            </w:r>
          </w:p>
        </w:tc>
        <w:tc>
          <w:tcPr>
            <w:tcW w:w="1559" w:type="dxa"/>
            <w:shd w:val="clear" w:color="auto" w:fill="auto"/>
          </w:tcPr>
          <w:p w:rsidR="004A0F8B" w:rsidRPr="00114B5A" w:rsidRDefault="004A0F8B" w:rsidP="004A0F8B">
            <w:pPr>
              <w:jc w:val="center"/>
              <w:rPr>
                <w:sz w:val="24"/>
                <w:szCs w:val="24"/>
              </w:rPr>
            </w:pPr>
          </w:p>
          <w:p w:rsidR="004A0F8B" w:rsidRPr="00114B5A" w:rsidRDefault="004A0F8B" w:rsidP="004A0F8B">
            <w:pPr>
              <w:jc w:val="center"/>
              <w:rPr>
                <w:sz w:val="24"/>
                <w:szCs w:val="24"/>
              </w:rPr>
            </w:pPr>
            <w:r w:rsidRPr="00114B5A">
              <w:rPr>
                <w:sz w:val="24"/>
                <w:szCs w:val="24"/>
              </w:rPr>
              <w:t>157 767</w:t>
            </w:r>
            <w:r>
              <w:rPr>
                <w:sz w:val="24"/>
                <w:szCs w:val="24"/>
              </w:rPr>
              <w:t>,00</w:t>
            </w:r>
          </w:p>
        </w:tc>
        <w:tc>
          <w:tcPr>
            <w:tcW w:w="1701" w:type="dxa"/>
            <w:shd w:val="clear" w:color="auto" w:fill="auto"/>
          </w:tcPr>
          <w:p w:rsidR="004A0F8B" w:rsidRPr="00114B5A" w:rsidRDefault="004A0F8B" w:rsidP="004A0F8B">
            <w:pPr>
              <w:jc w:val="center"/>
              <w:rPr>
                <w:sz w:val="24"/>
                <w:szCs w:val="24"/>
              </w:rPr>
            </w:pPr>
          </w:p>
          <w:p w:rsidR="004A0F8B" w:rsidRPr="00114B5A" w:rsidRDefault="004A0F8B" w:rsidP="004A0F8B">
            <w:pPr>
              <w:jc w:val="center"/>
              <w:rPr>
                <w:sz w:val="24"/>
                <w:szCs w:val="24"/>
              </w:rPr>
            </w:pPr>
            <w:r w:rsidRPr="00114B5A">
              <w:rPr>
                <w:sz w:val="24"/>
                <w:szCs w:val="24"/>
              </w:rPr>
              <w:t>157 767</w:t>
            </w:r>
            <w:r>
              <w:rPr>
                <w:sz w:val="24"/>
                <w:szCs w:val="24"/>
              </w:rPr>
              <w:t>,00</w:t>
            </w:r>
          </w:p>
        </w:tc>
      </w:tr>
      <w:tr w:rsidR="004A0F8B" w:rsidRPr="00EB06AA" w:rsidTr="00032FF8">
        <w:trPr>
          <w:trHeight w:val="338"/>
        </w:trPr>
        <w:tc>
          <w:tcPr>
            <w:tcW w:w="1526" w:type="dxa"/>
            <w:vMerge/>
          </w:tcPr>
          <w:p w:rsidR="004A0F8B" w:rsidRPr="00EB06AA" w:rsidRDefault="004A0F8B" w:rsidP="004A0F8B">
            <w:pPr>
              <w:jc w:val="both"/>
              <w:rPr>
                <w:sz w:val="24"/>
                <w:szCs w:val="24"/>
              </w:rPr>
            </w:pPr>
          </w:p>
        </w:tc>
        <w:tc>
          <w:tcPr>
            <w:tcW w:w="1984" w:type="dxa"/>
            <w:vMerge/>
          </w:tcPr>
          <w:p w:rsidR="004A0F8B" w:rsidRPr="00EB06AA" w:rsidRDefault="004A0F8B" w:rsidP="004A0F8B">
            <w:pPr>
              <w:jc w:val="both"/>
              <w:rPr>
                <w:sz w:val="26"/>
                <w:szCs w:val="26"/>
              </w:rPr>
            </w:pPr>
          </w:p>
        </w:tc>
        <w:tc>
          <w:tcPr>
            <w:tcW w:w="1560" w:type="dxa"/>
            <w:vMerge/>
          </w:tcPr>
          <w:p w:rsidR="004A0F8B" w:rsidRPr="00EB06AA" w:rsidRDefault="004A0F8B" w:rsidP="004A0F8B">
            <w:pPr>
              <w:jc w:val="both"/>
              <w:rPr>
                <w:sz w:val="26"/>
                <w:szCs w:val="26"/>
              </w:rPr>
            </w:pPr>
          </w:p>
        </w:tc>
        <w:tc>
          <w:tcPr>
            <w:tcW w:w="1701" w:type="dxa"/>
            <w:vMerge/>
          </w:tcPr>
          <w:p w:rsidR="004A0F8B" w:rsidRPr="00EB06AA" w:rsidRDefault="004A0F8B" w:rsidP="004A0F8B">
            <w:pPr>
              <w:jc w:val="both"/>
              <w:rPr>
                <w:sz w:val="26"/>
                <w:szCs w:val="26"/>
              </w:rPr>
            </w:pPr>
          </w:p>
        </w:tc>
        <w:tc>
          <w:tcPr>
            <w:tcW w:w="992" w:type="dxa"/>
            <w:vMerge/>
          </w:tcPr>
          <w:p w:rsidR="004A0F8B" w:rsidRPr="00EB06AA" w:rsidRDefault="004A0F8B" w:rsidP="004A0F8B">
            <w:pPr>
              <w:jc w:val="both"/>
              <w:rPr>
                <w:sz w:val="26"/>
                <w:szCs w:val="26"/>
              </w:rPr>
            </w:pPr>
          </w:p>
        </w:tc>
        <w:tc>
          <w:tcPr>
            <w:tcW w:w="709" w:type="dxa"/>
            <w:vMerge/>
          </w:tcPr>
          <w:p w:rsidR="004A0F8B" w:rsidRPr="00EB06AA" w:rsidRDefault="004A0F8B" w:rsidP="004A0F8B">
            <w:pPr>
              <w:jc w:val="both"/>
              <w:rPr>
                <w:sz w:val="26"/>
                <w:szCs w:val="26"/>
              </w:rPr>
            </w:pPr>
          </w:p>
        </w:tc>
        <w:tc>
          <w:tcPr>
            <w:tcW w:w="2551" w:type="dxa"/>
          </w:tcPr>
          <w:p w:rsidR="004A0F8B" w:rsidRDefault="004A0F8B" w:rsidP="004A0F8B">
            <w:pPr>
              <w:jc w:val="both"/>
            </w:pPr>
            <w:r w:rsidRPr="00EB06AA">
              <w:t xml:space="preserve">Ликвидация </w:t>
            </w:r>
            <w:proofErr w:type="gramStart"/>
            <w:r w:rsidRPr="00EB06AA">
              <w:t>несанкционирован</w:t>
            </w:r>
            <w:proofErr w:type="gramEnd"/>
          </w:p>
          <w:p w:rsidR="004A0F8B" w:rsidRPr="00EB06AA" w:rsidRDefault="004A0F8B" w:rsidP="004A0F8B">
            <w:pPr>
              <w:jc w:val="both"/>
            </w:pPr>
            <w:proofErr w:type="spellStart"/>
            <w:r w:rsidRPr="00EB06AA">
              <w:t>ных</w:t>
            </w:r>
            <w:proofErr w:type="spellEnd"/>
            <w:r w:rsidRPr="00EB06AA">
              <w:t xml:space="preserve"> свалок</w:t>
            </w:r>
          </w:p>
        </w:tc>
        <w:tc>
          <w:tcPr>
            <w:tcW w:w="1418" w:type="dxa"/>
          </w:tcPr>
          <w:p w:rsidR="004A0F8B" w:rsidRPr="00114B5A" w:rsidRDefault="004A0F8B" w:rsidP="004A0F8B">
            <w:pPr>
              <w:jc w:val="center"/>
              <w:rPr>
                <w:sz w:val="24"/>
                <w:szCs w:val="24"/>
              </w:rPr>
            </w:pPr>
          </w:p>
          <w:p w:rsidR="004A0F8B" w:rsidRPr="00114B5A" w:rsidRDefault="004A0F8B" w:rsidP="004A0F8B">
            <w:pPr>
              <w:jc w:val="center"/>
              <w:rPr>
                <w:sz w:val="24"/>
                <w:szCs w:val="24"/>
              </w:rPr>
            </w:pPr>
            <w:r w:rsidRPr="00114B5A">
              <w:rPr>
                <w:sz w:val="24"/>
                <w:szCs w:val="24"/>
              </w:rPr>
              <w:t>625,20</w:t>
            </w:r>
          </w:p>
        </w:tc>
        <w:tc>
          <w:tcPr>
            <w:tcW w:w="1559" w:type="dxa"/>
          </w:tcPr>
          <w:p w:rsidR="004A0F8B" w:rsidRPr="00114B5A" w:rsidRDefault="004A0F8B" w:rsidP="004A0F8B">
            <w:pPr>
              <w:jc w:val="center"/>
              <w:rPr>
                <w:sz w:val="24"/>
                <w:szCs w:val="24"/>
              </w:rPr>
            </w:pPr>
          </w:p>
          <w:p w:rsidR="004A0F8B" w:rsidRPr="00114B5A" w:rsidRDefault="004A0F8B" w:rsidP="004A0F8B">
            <w:pPr>
              <w:jc w:val="center"/>
              <w:rPr>
                <w:sz w:val="24"/>
                <w:szCs w:val="24"/>
              </w:rPr>
            </w:pPr>
            <w:r w:rsidRPr="00114B5A">
              <w:rPr>
                <w:sz w:val="24"/>
                <w:szCs w:val="24"/>
              </w:rPr>
              <w:t>625,20</w:t>
            </w:r>
          </w:p>
        </w:tc>
        <w:tc>
          <w:tcPr>
            <w:tcW w:w="1701" w:type="dxa"/>
          </w:tcPr>
          <w:p w:rsidR="004A0F8B" w:rsidRPr="00114B5A" w:rsidRDefault="004A0F8B" w:rsidP="004A0F8B">
            <w:pPr>
              <w:jc w:val="center"/>
              <w:rPr>
                <w:sz w:val="24"/>
                <w:szCs w:val="24"/>
              </w:rPr>
            </w:pPr>
          </w:p>
          <w:p w:rsidR="004A0F8B" w:rsidRPr="00114B5A" w:rsidRDefault="004A0F8B" w:rsidP="004A0F8B">
            <w:pPr>
              <w:jc w:val="center"/>
              <w:rPr>
                <w:sz w:val="24"/>
                <w:szCs w:val="24"/>
              </w:rPr>
            </w:pPr>
            <w:r w:rsidRPr="00114B5A">
              <w:rPr>
                <w:sz w:val="24"/>
                <w:szCs w:val="24"/>
              </w:rPr>
              <w:t>625,20</w:t>
            </w:r>
          </w:p>
        </w:tc>
      </w:tr>
      <w:tr w:rsidR="004A0F8B" w:rsidRPr="00EB06AA" w:rsidTr="00032FF8">
        <w:trPr>
          <w:trHeight w:val="338"/>
        </w:trPr>
        <w:tc>
          <w:tcPr>
            <w:tcW w:w="1526" w:type="dxa"/>
            <w:vMerge/>
          </w:tcPr>
          <w:p w:rsidR="004A0F8B" w:rsidRPr="00EB06AA" w:rsidRDefault="004A0F8B" w:rsidP="004A0F8B">
            <w:pPr>
              <w:jc w:val="both"/>
              <w:rPr>
                <w:sz w:val="24"/>
                <w:szCs w:val="24"/>
              </w:rPr>
            </w:pPr>
          </w:p>
        </w:tc>
        <w:tc>
          <w:tcPr>
            <w:tcW w:w="1984" w:type="dxa"/>
            <w:vMerge/>
          </w:tcPr>
          <w:p w:rsidR="004A0F8B" w:rsidRPr="00EB06AA" w:rsidRDefault="004A0F8B" w:rsidP="004A0F8B">
            <w:pPr>
              <w:jc w:val="both"/>
              <w:rPr>
                <w:sz w:val="26"/>
                <w:szCs w:val="26"/>
              </w:rPr>
            </w:pPr>
          </w:p>
        </w:tc>
        <w:tc>
          <w:tcPr>
            <w:tcW w:w="1560" w:type="dxa"/>
            <w:vMerge/>
          </w:tcPr>
          <w:p w:rsidR="004A0F8B" w:rsidRPr="00EB06AA" w:rsidRDefault="004A0F8B" w:rsidP="004A0F8B">
            <w:pPr>
              <w:jc w:val="both"/>
              <w:rPr>
                <w:sz w:val="26"/>
                <w:szCs w:val="26"/>
              </w:rPr>
            </w:pPr>
          </w:p>
        </w:tc>
        <w:tc>
          <w:tcPr>
            <w:tcW w:w="1701" w:type="dxa"/>
            <w:vMerge/>
          </w:tcPr>
          <w:p w:rsidR="004A0F8B" w:rsidRPr="00EB06AA" w:rsidRDefault="004A0F8B" w:rsidP="004A0F8B">
            <w:pPr>
              <w:jc w:val="both"/>
              <w:rPr>
                <w:sz w:val="26"/>
                <w:szCs w:val="26"/>
              </w:rPr>
            </w:pPr>
          </w:p>
        </w:tc>
        <w:tc>
          <w:tcPr>
            <w:tcW w:w="992" w:type="dxa"/>
            <w:vMerge/>
          </w:tcPr>
          <w:p w:rsidR="004A0F8B" w:rsidRPr="00EB06AA" w:rsidRDefault="004A0F8B" w:rsidP="004A0F8B">
            <w:pPr>
              <w:jc w:val="both"/>
              <w:rPr>
                <w:sz w:val="26"/>
                <w:szCs w:val="26"/>
              </w:rPr>
            </w:pPr>
          </w:p>
        </w:tc>
        <w:tc>
          <w:tcPr>
            <w:tcW w:w="709" w:type="dxa"/>
            <w:vMerge/>
          </w:tcPr>
          <w:p w:rsidR="004A0F8B" w:rsidRPr="00EB06AA" w:rsidRDefault="004A0F8B" w:rsidP="004A0F8B">
            <w:pPr>
              <w:jc w:val="both"/>
              <w:rPr>
                <w:sz w:val="26"/>
                <w:szCs w:val="26"/>
              </w:rPr>
            </w:pPr>
          </w:p>
        </w:tc>
        <w:tc>
          <w:tcPr>
            <w:tcW w:w="2551" w:type="dxa"/>
          </w:tcPr>
          <w:p w:rsidR="004A0F8B" w:rsidRPr="00EB06AA" w:rsidRDefault="004A0F8B" w:rsidP="004A0F8B">
            <w:pPr>
              <w:jc w:val="both"/>
            </w:pPr>
            <w:r w:rsidRPr="00EB06AA">
              <w:t xml:space="preserve">Содержание и ликвидация </w:t>
            </w:r>
            <w:proofErr w:type="spellStart"/>
            <w:r w:rsidRPr="00EB06AA">
              <w:t>помойниц</w:t>
            </w:r>
            <w:proofErr w:type="spellEnd"/>
          </w:p>
        </w:tc>
        <w:tc>
          <w:tcPr>
            <w:tcW w:w="1418" w:type="dxa"/>
          </w:tcPr>
          <w:p w:rsidR="004A0F8B" w:rsidRPr="00114B5A" w:rsidRDefault="004A0F8B" w:rsidP="004A0F8B">
            <w:pPr>
              <w:jc w:val="center"/>
              <w:rPr>
                <w:sz w:val="24"/>
                <w:szCs w:val="24"/>
              </w:rPr>
            </w:pPr>
          </w:p>
          <w:p w:rsidR="004A0F8B" w:rsidRPr="00114B5A" w:rsidRDefault="004A0F8B" w:rsidP="004A0F8B">
            <w:pPr>
              <w:jc w:val="center"/>
              <w:rPr>
                <w:sz w:val="24"/>
                <w:szCs w:val="24"/>
              </w:rPr>
            </w:pPr>
            <w:r w:rsidRPr="00114B5A">
              <w:rPr>
                <w:sz w:val="24"/>
                <w:szCs w:val="24"/>
              </w:rPr>
              <w:t>10</w:t>
            </w:r>
            <w:r>
              <w:rPr>
                <w:sz w:val="24"/>
                <w:szCs w:val="24"/>
              </w:rPr>
              <w:t>8</w:t>
            </w:r>
            <w:r w:rsidRPr="00114B5A">
              <w:rPr>
                <w:sz w:val="24"/>
                <w:szCs w:val="24"/>
              </w:rPr>
              <w:t>0,0</w:t>
            </w:r>
            <w:r>
              <w:rPr>
                <w:sz w:val="24"/>
                <w:szCs w:val="24"/>
              </w:rPr>
              <w:t>0</w:t>
            </w:r>
          </w:p>
        </w:tc>
        <w:tc>
          <w:tcPr>
            <w:tcW w:w="1559" w:type="dxa"/>
          </w:tcPr>
          <w:p w:rsidR="004A0F8B" w:rsidRPr="00114B5A" w:rsidRDefault="004A0F8B" w:rsidP="004A0F8B">
            <w:pPr>
              <w:jc w:val="center"/>
              <w:rPr>
                <w:sz w:val="24"/>
                <w:szCs w:val="24"/>
              </w:rPr>
            </w:pPr>
          </w:p>
          <w:p w:rsidR="004A0F8B" w:rsidRPr="00114B5A" w:rsidRDefault="004A0F8B" w:rsidP="004A0F8B">
            <w:pPr>
              <w:jc w:val="center"/>
              <w:rPr>
                <w:sz w:val="24"/>
                <w:szCs w:val="24"/>
              </w:rPr>
            </w:pPr>
            <w:r>
              <w:rPr>
                <w:sz w:val="24"/>
                <w:szCs w:val="24"/>
              </w:rPr>
              <w:t>108</w:t>
            </w:r>
            <w:r w:rsidRPr="00114B5A">
              <w:rPr>
                <w:sz w:val="24"/>
                <w:szCs w:val="24"/>
              </w:rPr>
              <w:t>0,00</w:t>
            </w:r>
          </w:p>
        </w:tc>
        <w:tc>
          <w:tcPr>
            <w:tcW w:w="1701" w:type="dxa"/>
          </w:tcPr>
          <w:p w:rsidR="004A0F8B" w:rsidRPr="00114B5A" w:rsidRDefault="004A0F8B" w:rsidP="004A0F8B">
            <w:pPr>
              <w:jc w:val="center"/>
              <w:rPr>
                <w:sz w:val="24"/>
                <w:szCs w:val="24"/>
              </w:rPr>
            </w:pPr>
          </w:p>
          <w:p w:rsidR="004A0F8B" w:rsidRPr="00114B5A" w:rsidRDefault="004A0F8B" w:rsidP="004A0F8B">
            <w:pPr>
              <w:jc w:val="center"/>
              <w:rPr>
                <w:sz w:val="24"/>
                <w:szCs w:val="24"/>
              </w:rPr>
            </w:pPr>
            <w:r>
              <w:rPr>
                <w:sz w:val="24"/>
                <w:szCs w:val="24"/>
              </w:rPr>
              <w:t>18</w:t>
            </w:r>
            <w:r w:rsidRPr="00114B5A">
              <w:rPr>
                <w:sz w:val="24"/>
                <w:szCs w:val="24"/>
              </w:rPr>
              <w:t>20,00</w:t>
            </w:r>
          </w:p>
        </w:tc>
      </w:tr>
    </w:tbl>
    <w:p w:rsidR="004A0F8B" w:rsidRPr="00EB06AA" w:rsidRDefault="004A0F8B" w:rsidP="004A0F8B">
      <w:pPr>
        <w:ind w:firstLine="708"/>
        <w:jc w:val="both"/>
        <w:rPr>
          <w:sz w:val="26"/>
          <w:szCs w:val="26"/>
          <w:u w:val="single"/>
        </w:rPr>
      </w:pPr>
      <w:r w:rsidRPr="00EB06AA">
        <w:rPr>
          <w:sz w:val="26"/>
          <w:szCs w:val="26"/>
        </w:rPr>
        <w:t xml:space="preserve">Допустимые (возможные) отклонения от установленных показателей объёма муниципальной работы, в пределах которой муниципальное задание считается выполненным </w:t>
      </w:r>
      <w:r>
        <w:rPr>
          <w:sz w:val="26"/>
          <w:szCs w:val="26"/>
        </w:rPr>
        <w:t xml:space="preserve">– </w:t>
      </w:r>
      <w:r w:rsidRPr="00EB06AA">
        <w:rPr>
          <w:sz w:val="26"/>
          <w:szCs w:val="26"/>
          <w:u w:val="single"/>
        </w:rPr>
        <w:t xml:space="preserve">5%. </w:t>
      </w:r>
    </w:p>
    <w:p w:rsidR="004A0F8B" w:rsidRPr="00EB06AA" w:rsidRDefault="004A0F8B" w:rsidP="004A0F8B">
      <w:pPr>
        <w:ind w:firstLine="708"/>
        <w:jc w:val="both"/>
        <w:rPr>
          <w:sz w:val="26"/>
          <w:szCs w:val="26"/>
          <w:u w:val="single"/>
        </w:rPr>
      </w:pPr>
    </w:p>
    <w:p w:rsidR="004A0F8B" w:rsidRPr="00EB06AA" w:rsidRDefault="004A0F8B" w:rsidP="004A0F8B">
      <w:pPr>
        <w:ind w:firstLine="708"/>
        <w:jc w:val="right"/>
        <w:rPr>
          <w:sz w:val="26"/>
          <w:szCs w:val="26"/>
        </w:rPr>
      </w:pPr>
      <w:r w:rsidRPr="00EB06AA">
        <w:rPr>
          <w:sz w:val="26"/>
          <w:szCs w:val="26"/>
        </w:rPr>
        <w:t>".</w:t>
      </w:r>
    </w:p>
    <w:p w:rsidR="004A0F8B" w:rsidRPr="00EB06AA" w:rsidRDefault="004A0F8B" w:rsidP="004A0F8B">
      <w:pPr>
        <w:ind w:firstLine="708"/>
        <w:jc w:val="both"/>
        <w:rPr>
          <w:sz w:val="26"/>
          <w:szCs w:val="26"/>
          <w:u w:val="single"/>
        </w:rPr>
      </w:pPr>
    </w:p>
    <w:p w:rsidR="004A0F8B" w:rsidRPr="00EB06AA" w:rsidRDefault="004A0F8B" w:rsidP="004A0F8B">
      <w:pPr>
        <w:ind w:firstLine="708"/>
        <w:jc w:val="both"/>
        <w:rPr>
          <w:sz w:val="26"/>
          <w:szCs w:val="26"/>
          <w:u w:val="single"/>
        </w:rPr>
      </w:pPr>
    </w:p>
    <w:p w:rsidR="004A0F8B" w:rsidRPr="00EB06AA" w:rsidRDefault="004A0F8B" w:rsidP="004A0F8B">
      <w:pPr>
        <w:pStyle w:val="ab"/>
        <w:ind w:left="1069"/>
        <w:jc w:val="right"/>
        <w:rPr>
          <w:sz w:val="26"/>
          <w:szCs w:val="26"/>
        </w:rPr>
        <w:sectPr w:rsidR="004A0F8B" w:rsidRPr="00EB06AA" w:rsidSect="00BD6306">
          <w:pgSz w:w="16838" w:h="11906" w:orient="landscape" w:code="9"/>
          <w:pgMar w:top="567" w:right="567" w:bottom="1134" w:left="851" w:header="709" w:footer="709" w:gutter="0"/>
          <w:pgNumType w:start="1"/>
          <w:cols w:space="708"/>
          <w:titlePg/>
          <w:docGrid w:linePitch="360"/>
        </w:sectPr>
      </w:pPr>
    </w:p>
    <w:p w:rsidR="004A0F8B" w:rsidRPr="00EB06AA" w:rsidRDefault="000863D5" w:rsidP="004A0F8B">
      <w:pPr>
        <w:jc w:val="right"/>
        <w:rPr>
          <w:sz w:val="26"/>
          <w:szCs w:val="26"/>
        </w:rPr>
      </w:pPr>
      <w:r>
        <w:rPr>
          <w:sz w:val="26"/>
          <w:szCs w:val="26"/>
        </w:rPr>
        <w:t>Приложение</w:t>
      </w:r>
      <w:r w:rsidR="004A0F8B" w:rsidRPr="00EB06AA">
        <w:rPr>
          <w:sz w:val="26"/>
          <w:szCs w:val="26"/>
        </w:rPr>
        <w:t xml:space="preserve"> 2</w:t>
      </w:r>
    </w:p>
    <w:p w:rsidR="004A0F8B" w:rsidRPr="00EB06AA" w:rsidRDefault="000863D5" w:rsidP="004A0F8B">
      <w:pPr>
        <w:jc w:val="right"/>
        <w:rPr>
          <w:sz w:val="26"/>
          <w:szCs w:val="26"/>
        </w:rPr>
      </w:pPr>
      <w:r>
        <w:rPr>
          <w:sz w:val="26"/>
          <w:szCs w:val="26"/>
        </w:rPr>
        <w:t>к распоряжению Администрации МО</w:t>
      </w:r>
    </w:p>
    <w:p w:rsidR="004A0F8B" w:rsidRPr="00EB06AA" w:rsidRDefault="004A0F8B" w:rsidP="004A0F8B">
      <w:pPr>
        <w:jc w:val="right"/>
        <w:rPr>
          <w:sz w:val="26"/>
          <w:szCs w:val="26"/>
        </w:rPr>
      </w:pPr>
      <w:r w:rsidRPr="00EB06AA">
        <w:rPr>
          <w:sz w:val="26"/>
          <w:szCs w:val="26"/>
        </w:rPr>
        <w:t>"Городской округ "Город Нарьян-Мар"</w:t>
      </w:r>
    </w:p>
    <w:p w:rsidR="004A0F8B" w:rsidRPr="00EB06AA" w:rsidRDefault="004A0F8B" w:rsidP="004A0F8B">
      <w:pPr>
        <w:jc w:val="right"/>
        <w:rPr>
          <w:sz w:val="26"/>
          <w:szCs w:val="26"/>
        </w:rPr>
      </w:pPr>
      <w:r w:rsidRPr="00EB06AA">
        <w:rPr>
          <w:sz w:val="26"/>
          <w:szCs w:val="26"/>
        </w:rPr>
        <w:t xml:space="preserve">от </w:t>
      </w:r>
      <w:r>
        <w:rPr>
          <w:sz w:val="26"/>
          <w:szCs w:val="26"/>
        </w:rPr>
        <w:t>05.06.2018</w:t>
      </w:r>
      <w:r w:rsidRPr="00EB06AA">
        <w:rPr>
          <w:sz w:val="26"/>
          <w:szCs w:val="26"/>
        </w:rPr>
        <w:t xml:space="preserve"> № </w:t>
      </w:r>
      <w:r>
        <w:rPr>
          <w:sz w:val="26"/>
          <w:szCs w:val="26"/>
        </w:rPr>
        <w:t>490-р</w:t>
      </w:r>
    </w:p>
    <w:p w:rsidR="004A0F8B" w:rsidRPr="00EB06AA" w:rsidRDefault="004A0F8B" w:rsidP="004A0F8B">
      <w:pPr>
        <w:pStyle w:val="ab"/>
        <w:ind w:left="1069"/>
        <w:jc w:val="right"/>
        <w:rPr>
          <w:sz w:val="26"/>
          <w:szCs w:val="26"/>
        </w:rPr>
      </w:pPr>
    </w:p>
    <w:p w:rsidR="004A0F8B" w:rsidRPr="00EB06AA" w:rsidRDefault="004A0F8B" w:rsidP="004A0F8B">
      <w:pPr>
        <w:jc w:val="right"/>
        <w:rPr>
          <w:sz w:val="26"/>
          <w:szCs w:val="26"/>
        </w:rPr>
      </w:pPr>
      <w:r w:rsidRPr="00EB06AA">
        <w:rPr>
          <w:sz w:val="26"/>
          <w:szCs w:val="26"/>
        </w:rPr>
        <w:t>"Приложение 2</w:t>
      </w:r>
    </w:p>
    <w:p w:rsidR="004A0F8B" w:rsidRPr="00EB06AA" w:rsidRDefault="000863D5" w:rsidP="004A0F8B">
      <w:pPr>
        <w:jc w:val="right"/>
        <w:rPr>
          <w:sz w:val="26"/>
          <w:szCs w:val="26"/>
        </w:rPr>
      </w:pPr>
      <w:r>
        <w:rPr>
          <w:sz w:val="26"/>
          <w:szCs w:val="26"/>
        </w:rPr>
        <w:t>к распоряжению Администрации МО</w:t>
      </w:r>
    </w:p>
    <w:p w:rsidR="004A0F8B" w:rsidRPr="00EB06AA" w:rsidRDefault="004A0F8B" w:rsidP="004A0F8B">
      <w:pPr>
        <w:jc w:val="right"/>
        <w:rPr>
          <w:sz w:val="26"/>
          <w:szCs w:val="26"/>
        </w:rPr>
      </w:pPr>
      <w:r w:rsidRPr="00EB06AA">
        <w:rPr>
          <w:sz w:val="26"/>
          <w:szCs w:val="26"/>
        </w:rPr>
        <w:t>"Городской округ "Город Нарьян-Мар"</w:t>
      </w:r>
    </w:p>
    <w:p w:rsidR="004A0F8B" w:rsidRPr="00EB06AA" w:rsidRDefault="004A0F8B" w:rsidP="004A0F8B">
      <w:pPr>
        <w:jc w:val="right"/>
        <w:rPr>
          <w:sz w:val="26"/>
          <w:szCs w:val="26"/>
        </w:rPr>
      </w:pPr>
      <w:r w:rsidRPr="00EB06AA">
        <w:rPr>
          <w:sz w:val="26"/>
          <w:szCs w:val="26"/>
        </w:rPr>
        <w:t>от 12.04.2018 № 305-р</w:t>
      </w:r>
    </w:p>
    <w:p w:rsidR="004A0F8B" w:rsidRPr="00EB06AA" w:rsidRDefault="004A0F8B" w:rsidP="004A0F8B">
      <w:pPr>
        <w:pStyle w:val="ab"/>
        <w:jc w:val="both"/>
        <w:rPr>
          <w:sz w:val="26"/>
          <w:szCs w:val="26"/>
        </w:rPr>
      </w:pPr>
    </w:p>
    <w:p w:rsidR="004A0F8B" w:rsidRPr="00EB06AA" w:rsidRDefault="004A0F8B" w:rsidP="004A0F8B">
      <w:pPr>
        <w:pStyle w:val="ab"/>
        <w:ind w:left="1069"/>
        <w:jc w:val="right"/>
        <w:rPr>
          <w:sz w:val="26"/>
          <w:szCs w:val="26"/>
        </w:rPr>
      </w:pPr>
    </w:p>
    <w:p w:rsidR="004A0F8B" w:rsidRPr="00EB06AA" w:rsidRDefault="004A0F8B" w:rsidP="004A0F8B">
      <w:pPr>
        <w:jc w:val="center"/>
        <w:rPr>
          <w:b/>
          <w:sz w:val="28"/>
          <w:szCs w:val="28"/>
        </w:rPr>
      </w:pPr>
      <w:r w:rsidRPr="00EB06AA">
        <w:rPr>
          <w:b/>
          <w:sz w:val="28"/>
          <w:szCs w:val="28"/>
        </w:rPr>
        <w:t>ТЕХНИЧЕСКИЕ УСЛОВИЯ</w:t>
      </w:r>
    </w:p>
    <w:p w:rsidR="004A0F8B" w:rsidRPr="00EB06AA" w:rsidRDefault="004A0F8B" w:rsidP="004A0F8B">
      <w:pPr>
        <w:jc w:val="center"/>
        <w:rPr>
          <w:b/>
          <w:sz w:val="28"/>
          <w:szCs w:val="28"/>
        </w:rPr>
      </w:pPr>
      <w:r w:rsidRPr="00EB06AA">
        <w:rPr>
          <w:b/>
          <w:sz w:val="28"/>
          <w:szCs w:val="28"/>
        </w:rPr>
        <w:t xml:space="preserve">на выполнение муниципальной работы "Уборка территории и аналогичная деятельность" (Содержание  в чистоте территории города) на 2018 год </w:t>
      </w:r>
      <w:r w:rsidR="00BD6306">
        <w:rPr>
          <w:b/>
          <w:sz w:val="28"/>
          <w:szCs w:val="28"/>
        </w:rPr>
        <w:t xml:space="preserve">                        </w:t>
      </w:r>
      <w:r w:rsidRPr="00EB06AA">
        <w:rPr>
          <w:b/>
          <w:sz w:val="28"/>
          <w:szCs w:val="28"/>
        </w:rPr>
        <w:t>и пл</w:t>
      </w:r>
      <w:r w:rsidR="000863D5">
        <w:rPr>
          <w:b/>
          <w:sz w:val="28"/>
          <w:szCs w:val="28"/>
        </w:rPr>
        <w:t>ановый период 2019 и 2020 годов</w:t>
      </w:r>
    </w:p>
    <w:p w:rsidR="004A0F8B" w:rsidRPr="00EB06AA" w:rsidRDefault="004A0F8B" w:rsidP="004A0F8B">
      <w:pPr>
        <w:jc w:val="center"/>
        <w:rPr>
          <w:b/>
          <w:sz w:val="28"/>
          <w:szCs w:val="28"/>
        </w:rPr>
      </w:pPr>
    </w:p>
    <w:p w:rsidR="004A0F8B" w:rsidRPr="000863D5" w:rsidRDefault="004A0F8B" w:rsidP="004A0F8B">
      <w:pPr>
        <w:ind w:firstLine="709"/>
        <w:jc w:val="both"/>
        <w:rPr>
          <w:sz w:val="26"/>
          <w:szCs w:val="26"/>
        </w:rPr>
      </w:pPr>
      <w:r w:rsidRPr="000863D5">
        <w:rPr>
          <w:sz w:val="26"/>
          <w:szCs w:val="26"/>
        </w:rPr>
        <w:t>Муниципальная работа: "Уборка территории и аналогичная деятельность"</w:t>
      </w:r>
    </w:p>
    <w:p w:rsidR="004A0F8B" w:rsidRPr="000863D5" w:rsidRDefault="004A0F8B" w:rsidP="004A0F8B">
      <w:pPr>
        <w:ind w:firstLine="709"/>
        <w:jc w:val="both"/>
        <w:rPr>
          <w:sz w:val="26"/>
          <w:szCs w:val="26"/>
        </w:rPr>
      </w:pPr>
      <w:r w:rsidRPr="000863D5">
        <w:rPr>
          <w:sz w:val="26"/>
          <w:szCs w:val="26"/>
        </w:rPr>
        <w:t>Содержание муниципальной работы "Содержание в чистоте территории города"</w:t>
      </w:r>
    </w:p>
    <w:p w:rsidR="004A0F8B" w:rsidRPr="000863D5" w:rsidRDefault="004A0F8B" w:rsidP="004A0F8B">
      <w:pPr>
        <w:ind w:firstLine="709"/>
        <w:jc w:val="both"/>
        <w:rPr>
          <w:sz w:val="26"/>
          <w:szCs w:val="26"/>
        </w:rPr>
      </w:pPr>
      <w:r w:rsidRPr="000863D5">
        <w:rPr>
          <w:sz w:val="26"/>
          <w:szCs w:val="26"/>
        </w:rPr>
        <w:t>В том числе:</w:t>
      </w:r>
    </w:p>
    <w:p w:rsidR="004A0F8B" w:rsidRPr="000863D5" w:rsidRDefault="004A0F8B" w:rsidP="000863D5">
      <w:pPr>
        <w:numPr>
          <w:ilvl w:val="0"/>
          <w:numId w:val="4"/>
        </w:numPr>
        <w:tabs>
          <w:tab w:val="left" w:pos="1134"/>
        </w:tabs>
        <w:ind w:left="0" w:firstLine="709"/>
        <w:jc w:val="both"/>
        <w:rPr>
          <w:sz w:val="26"/>
          <w:szCs w:val="26"/>
        </w:rPr>
      </w:pPr>
      <w:r w:rsidRPr="000863D5">
        <w:rPr>
          <w:sz w:val="26"/>
          <w:szCs w:val="26"/>
        </w:rPr>
        <w:t>Санитарное содержание и обустройство территории спортивно-игровых площадок;</w:t>
      </w:r>
    </w:p>
    <w:p w:rsidR="004A0F8B" w:rsidRPr="000863D5" w:rsidRDefault="004A0F8B" w:rsidP="000863D5">
      <w:pPr>
        <w:numPr>
          <w:ilvl w:val="0"/>
          <w:numId w:val="4"/>
        </w:numPr>
        <w:tabs>
          <w:tab w:val="left" w:pos="1134"/>
        </w:tabs>
        <w:ind w:left="0" w:firstLine="709"/>
        <w:jc w:val="both"/>
        <w:rPr>
          <w:sz w:val="26"/>
          <w:szCs w:val="26"/>
        </w:rPr>
      </w:pPr>
      <w:r w:rsidRPr="000863D5">
        <w:rPr>
          <w:sz w:val="26"/>
          <w:szCs w:val="26"/>
        </w:rPr>
        <w:t>Санитарное содержание территории пешеходной зоны;</w:t>
      </w:r>
    </w:p>
    <w:p w:rsidR="004A0F8B" w:rsidRPr="000863D5" w:rsidRDefault="004A0F8B" w:rsidP="000863D5">
      <w:pPr>
        <w:numPr>
          <w:ilvl w:val="0"/>
          <w:numId w:val="4"/>
        </w:numPr>
        <w:tabs>
          <w:tab w:val="left" w:pos="1134"/>
        </w:tabs>
        <w:ind w:left="0" w:firstLine="709"/>
        <w:jc w:val="both"/>
        <w:rPr>
          <w:sz w:val="26"/>
          <w:szCs w:val="26"/>
        </w:rPr>
      </w:pPr>
      <w:r w:rsidRPr="000863D5">
        <w:rPr>
          <w:sz w:val="26"/>
          <w:szCs w:val="26"/>
        </w:rPr>
        <w:t xml:space="preserve">Санитарное содержание </w:t>
      </w:r>
      <w:proofErr w:type="spellStart"/>
      <w:r w:rsidRPr="000863D5">
        <w:rPr>
          <w:sz w:val="26"/>
          <w:szCs w:val="26"/>
        </w:rPr>
        <w:t>междворовых</w:t>
      </w:r>
      <w:proofErr w:type="spellEnd"/>
      <w:r w:rsidRPr="000863D5">
        <w:rPr>
          <w:sz w:val="26"/>
          <w:szCs w:val="26"/>
        </w:rPr>
        <w:t xml:space="preserve"> проездов;</w:t>
      </w:r>
    </w:p>
    <w:p w:rsidR="004A0F8B" w:rsidRPr="000863D5" w:rsidRDefault="004A0F8B" w:rsidP="000863D5">
      <w:pPr>
        <w:numPr>
          <w:ilvl w:val="0"/>
          <w:numId w:val="4"/>
        </w:numPr>
        <w:tabs>
          <w:tab w:val="left" w:pos="1134"/>
        </w:tabs>
        <w:ind w:left="0" w:firstLine="709"/>
        <w:jc w:val="both"/>
        <w:rPr>
          <w:sz w:val="26"/>
          <w:szCs w:val="26"/>
        </w:rPr>
      </w:pPr>
      <w:r w:rsidRPr="000863D5">
        <w:rPr>
          <w:sz w:val="26"/>
          <w:szCs w:val="26"/>
        </w:rPr>
        <w:t>Ликвидация несанкционированных свалок;</w:t>
      </w:r>
    </w:p>
    <w:p w:rsidR="004A0F8B" w:rsidRPr="000863D5" w:rsidRDefault="004A0F8B" w:rsidP="000863D5">
      <w:pPr>
        <w:numPr>
          <w:ilvl w:val="0"/>
          <w:numId w:val="4"/>
        </w:numPr>
        <w:tabs>
          <w:tab w:val="left" w:pos="1134"/>
        </w:tabs>
        <w:ind w:left="0" w:firstLine="709"/>
        <w:jc w:val="both"/>
        <w:rPr>
          <w:sz w:val="26"/>
          <w:szCs w:val="26"/>
        </w:rPr>
      </w:pPr>
      <w:r w:rsidRPr="000863D5">
        <w:rPr>
          <w:sz w:val="26"/>
          <w:szCs w:val="26"/>
        </w:rPr>
        <w:t xml:space="preserve">Содержание и ликвидация </w:t>
      </w:r>
      <w:proofErr w:type="spellStart"/>
      <w:r w:rsidRPr="000863D5">
        <w:rPr>
          <w:sz w:val="26"/>
          <w:szCs w:val="26"/>
        </w:rPr>
        <w:t>помойниц</w:t>
      </w:r>
      <w:proofErr w:type="spellEnd"/>
      <w:r w:rsidRPr="000863D5">
        <w:rPr>
          <w:sz w:val="26"/>
          <w:szCs w:val="26"/>
        </w:rPr>
        <w:t>.</w:t>
      </w:r>
    </w:p>
    <w:p w:rsidR="004A0F8B" w:rsidRPr="00EB06AA" w:rsidRDefault="004A0F8B" w:rsidP="004A0F8B">
      <w:pPr>
        <w:numPr>
          <w:ilvl w:val="0"/>
          <w:numId w:val="6"/>
        </w:numPr>
        <w:spacing w:before="120"/>
        <w:jc w:val="center"/>
        <w:rPr>
          <w:b/>
          <w:sz w:val="28"/>
        </w:rPr>
      </w:pPr>
      <w:r w:rsidRPr="000863D5">
        <w:rPr>
          <w:b/>
          <w:sz w:val="26"/>
          <w:szCs w:val="26"/>
        </w:rPr>
        <w:t>Санитарное содержание территории спортивно</w:t>
      </w:r>
      <w:r w:rsidRPr="00EB06AA">
        <w:rPr>
          <w:b/>
          <w:sz w:val="28"/>
        </w:rPr>
        <w:t>-игровых площадок</w:t>
      </w:r>
    </w:p>
    <w:p w:rsidR="004A0F8B" w:rsidRPr="000863D5" w:rsidRDefault="004A0F8B" w:rsidP="004A0F8B">
      <w:pPr>
        <w:spacing w:before="120"/>
        <w:jc w:val="both"/>
        <w:rPr>
          <w:sz w:val="26"/>
          <w:szCs w:val="26"/>
          <w:u w:val="single"/>
        </w:rPr>
      </w:pPr>
      <w:r w:rsidRPr="000863D5">
        <w:rPr>
          <w:sz w:val="26"/>
          <w:szCs w:val="26"/>
          <w:u w:val="single"/>
        </w:rPr>
        <w:t>Зимний период.</w:t>
      </w:r>
    </w:p>
    <w:p w:rsidR="004A0F8B" w:rsidRPr="000863D5" w:rsidRDefault="004A0F8B" w:rsidP="004A0F8B">
      <w:pPr>
        <w:ind w:firstLine="709"/>
        <w:jc w:val="both"/>
        <w:rPr>
          <w:sz w:val="26"/>
          <w:szCs w:val="26"/>
        </w:rPr>
      </w:pPr>
      <w:r w:rsidRPr="000863D5">
        <w:rPr>
          <w:sz w:val="26"/>
          <w:szCs w:val="26"/>
        </w:rPr>
        <w:t>Зимнее содержание включает в себя следующие виды работ:</w:t>
      </w:r>
    </w:p>
    <w:p w:rsidR="004A0F8B" w:rsidRPr="000863D5" w:rsidRDefault="004A0F8B" w:rsidP="004A0F8B">
      <w:pPr>
        <w:ind w:firstLine="709"/>
        <w:jc w:val="both"/>
        <w:rPr>
          <w:sz w:val="26"/>
          <w:szCs w:val="26"/>
        </w:rPr>
      </w:pPr>
      <w:r w:rsidRPr="000863D5">
        <w:rPr>
          <w:sz w:val="26"/>
          <w:szCs w:val="26"/>
        </w:rPr>
        <w:t xml:space="preserve">- очистка территории от снега; </w:t>
      </w:r>
    </w:p>
    <w:p w:rsidR="004A0F8B" w:rsidRPr="000863D5" w:rsidRDefault="004A0F8B" w:rsidP="004A0F8B">
      <w:pPr>
        <w:ind w:firstLine="709"/>
        <w:jc w:val="both"/>
        <w:rPr>
          <w:sz w:val="26"/>
          <w:szCs w:val="26"/>
        </w:rPr>
      </w:pPr>
      <w:r w:rsidRPr="000863D5">
        <w:rPr>
          <w:sz w:val="26"/>
          <w:szCs w:val="26"/>
        </w:rPr>
        <w:t>- очистка урн от мусора;</w:t>
      </w:r>
    </w:p>
    <w:p w:rsidR="004A0F8B" w:rsidRPr="000863D5" w:rsidRDefault="004A0F8B" w:rsidP="004A0F8B">
      <w:pPr>
        <w:ind w:firstLine="709"/>
        <w:jc w:val="both"/>
        <w:rPr>
          <w:sz w:val="26"/>
          <w:szCs w:val="26"/>
        </w:rPr>
      </w:pPr>
      <w:r w:rsidRPr="000863D5">
        <w:rPr>
          <w:sz w:val="26"/>
          <w:szCs w:val="26"/>
        </w:rPr>
        <w:t>- мытье урн;</w:t>
      </w:r>
    </w:p>
    <w:p w:rsidR="004A0F8B" w:rsidRPr="000863D5" w:rsidRDefault="004A0F8B" w:rsidP="004A0F8B">
      <w:pPr>
        <w:ind w:firstLine="709"/>
        <w:jc w:val="both"/>
        <w:rPr>
          <w:sz w:val="26"/>
          <w:szCs w:val="26"/>
        </w:rPr>
      </w:pPr>
      <w:r w:rsidRPr="000863D5">
        <w:rPr>
          <w:sz w:val="26"/>
          <w:szCs w:val="26"/>
        </w:rPr>
        <w:t xml:space="preserve">- демонтаж или консервация неисправных частей игровых (спортивных) элементов (ГОСТ </w:t>
      </w:r>
      <w:proofErr w:type="gramStart"/>
      <w:r w:rsidRPr="000863D5">
        <w:rPr>
          <w:sz w:val="26"/>
          <w:szCs w:val="26"/>
        </w:rPr>
        <w:t>Р</w:t>
      </w:r>
      <w:proofErr w:type="gramEnd"/>
      <w:r w:rsidRPr="000863D5">
        <w:rPr>
          <w:sz w:val="26"/>
          <w:szCs w:val="26"/>
        </w:rPr>
        <w:t xml:space="preserve"> 52169-2012);</w:t>
      </w:r>
    </w:p>
    <w:p w:rsidR="004A0F8B" w:rsidRPr="000863D5" w:rsidRDefault="004A0F8B" w:rsidP="004A0F8B">
      <w:pPr>
        <w:ind w:firstLine="709"/>
        <w:jc w:val="both"/>
        <w:rPr>
          <w:sz w:val="26"/>
          <w:szCs w:val="26"/>
        </w:rPr>
      </w:pPr>
      <w:r w:rsidRPr="000863D5">
        <w:rPr>
          <w:sz w:val="26"/>
          <w:szCs w:val="26"/>
        </w:rPr>
        <w:t>- восстановление повреждённых ограждений игровых (спортивных) элементов.</w:t>
      </w:r>
    </w:p>
    <w:p w:rsidR="004A0F8B" w:rsidRPr="000863D5" w:rsidRDefault="004A0F8B" w:rsidP="004A0F8B">
      <w:pPr>
        <w:spacing w:before="120"/>
        <w:jc w:val="both"/>
        <w:rPr>
          <w:sz w:val="26"/>
          <w:szCs w:val="26"/>
          <w:u w:val="single"/>
        </w:rPr>
      </w:pPr>
      <w:r w:rsidRPr="000863D5">
        <w:rPr>
          <w:sz w:val="26"/>
          <w:szCs w:val="26"/>
          <w:u w:val="single"/>
        </w:rPr>
        <w:t>Летний период.</w:t>
      </w:r>
    </w:p>
    <w:p w:rsidR="004A0F8B" w:rsidRPr="000863D5" w:rsidRDefault="004A0F8B" w:rsidP="004A0F8B">
      <w:pPr>
        <w:ind w:firstLine="709"/>
        <w:jc w:val="both"/>
        <w:rPr>
          <w:sz w:val="26"/>
          <w:szCs w:val="26"/>
        </w:rPr>
      </w:pPr>
      <w:r w:rsidRPr="000863D5">
        <w:rPr>
          <w:sz w:val="26"/>
          <w:szCs w:val="26"/>
        </w:rPr>
        <w:t>Летнее содержание включает в себя следующие виды работ:</w:t>
      </w:r>
    </w:p>
    <w:p w:rsidR="004A0F8B" w:rsidRPr="000863D5" w:rsidRDefault="004A0F8B" w:rsidP="004A0F8B">
      <w:pPr>
        <w:ind w:firstLine="709"/>
        <w:jc w:val="both"/>
        <w:rPr>
          <w:sz w:val="26"/>
          <w:szCs w:val="26"/>
        </w:rPr>
      </w:pPr>
      <w:r w:rsidRPr="000863D5">
        <w:rPr>
          <w:sz w:val="26"/>
          <w:szCs w:val="26"/>
        </w:rPr>
        <w:t xml:space="preserve">- очистка урн от мусора; </w:t>
      </w:r>
    </w:p>
    <w:p w:rsidR="004A0F8B" w:rsidRPr="000863D5" w:rsidRDefault="004A0F8B" w:rsidP="004A0F8B">
      <w:pPr>
        <w:ind w:firstLine="709"/>
        <w:jc w:val="both"/>
        <w:rPr>
          <w:sz w:val="26"/>
          <w:szCs w:val="26"/>
        </w:rPr>
      </w:pPr>
      <w:r w:rsidRPr="000863D5">
        <w:rPr>
          <w:sz w:val="26"/>
          <w:szCs w:val="26"/>
        </w:rPr>
        <w:t>- мытье урн;</w:t>
      </w:r>
    </w:p>
    <w:p w:rsidR="004A0F8B" w:rsidRPr="000863D5" w:rsidRDefault="004A0F8B" w:rsidP="004A0F8B">
      <w:pPr>
        <w:ind w:firstLine="709"/>
        <w:jc w:val="both"/>
        <w:rPr>
          <w:sz w:val="26"/>
          <w:szCs w:val="26"/>
        </w:rPr>
      </w:pPr>
      <w:r w:rsidRPr="000863D5">
        <w:rPr>
          <w:sz w:val="26"/>
          <w:szCs w:val="26"/>
        </w:rPr>
        <w:t xml:space="preserve">- демонтаж или консервация неисправных частей игровых (спортивных) элементов (ГОСТ </w:t>
      </w:r>
      <w:proofErr w:type="gramStart"/>
      <w:r w:rsidRPr="000863D5">
        <w:rPr>
          <w:sz w:val="26"/>
          <w:szCs w:val="26"/>
        </w:rPr>
        <w:t>Р</w:t>
      </w:r>
      <w:proofErr w:type="gramEnd"/>
      <w:r w:rsidRPr="000863D5">
        <w:rPr>
          <w:sz w:val="26"/>
          <w:szCs w:val="26"/>
        </w:rPr>
        <w:t xml:space="preserve"> 52169-2012); </w:t>
      </w:r>
    </w:p>
    <w:p w:rsidR="004A0F8B" w:rsidRPr="000863D5" w:rsidRDefault="004A0F8B" w:rsidP="004A0F8B">
      <w:pPr>
        <w:ind w:firstLine="709"/>
        <w:jc w:val="both"/>
        <w:rPr>
          <w:sz w:val="26"/>
          <w:szCs w:val="26"/>
        </w:rPr>
      </w:pPr>
      <w:r w:rsidRPr="000863D5">
        <w:rPr>
          <w:sz w:val="26"/>
          <w:szCs w:val="26"/>
        </w:rPr>
        <w:t>- восстановление повреждённых ограждений игровых (спортивных) элементов;</w:t>
      </w:r>
    </w:p>
    <w:p w:rsidR="004A0F8B" w:rsidRPr="000863D5" w:rsidRDefault="004A0F8B" w:rsidP="004A0F8B">
      <w:pPr>
        <w:ind w:firstLine="709"/>
        <w:jc w:val="both"/>
        <w:rPr>
          <w:sz w:val="26"/>
          <w:szCs w:val="26"/>
        </w:rPr>
      </w:pPr>
      <w:r w:rsidRPr="000863D5">
        <w:rPr>
          <w:sz w:val="26"/>
          <w:szCs w:val="26"/>
        </w:rPr>
        <w:t>- текущий ремонт (покраска, восстановление отдельных частей) спортивно</w:t>
      </w:r>
      <w:r w:rsidR="000863D5">
        <w:rPr>
          <w:sz w:val="26"/>
          <w:szCs w:val="26"/>
        </w:rPr>
        <w:t>-</w:t>
      </w:r>
      <w:r w:rsidRPr="000863D5">
        <w:rPr>
          <w:sz w:val="26"/>
          <w:szCs w:val="26"/>
        </w:rPr>
        <w:t>игровых элементов и ограждений;</w:t>
      </w:r>
    </w:p>
    <w:p w:rsidR="004A0F8B" w:rsidRDefault="004A0F8B" w:rsidP="004A0F8B">
      <w:pPr>
        <w:ind w:firstLine="709"/>
        <w:jc w:val="both"/>
        <w:rPr>
          <w:sz w:val="26"/>
          <w:szCs w:val="26"/>
        </w:rPr>
      </w:pPr>
      <w:r w:rsidRPr="000863D5">
        <w:rPr>
          <w:sz w:val="26"/>
          <w:szCs w:val="26"/>
        </w:rPr>
        <w:t>- мытье скамеек.</w:t>
      </w:r>
    </w:p>
    <w:p w:rsidR="000863D5" w:rsidRPr="000863D5" w:rsidRDefault="000863D5" w:rsidP="004A0F8B">
      <w:pPr>
        <w:ind w:firstLine="709"/>
        <w:jc w:val="both"/>
        <w:rPr>
          <w:sz w:val="26"/>
          <w:szCs w:val="26"/>
        </w:rPr>
      </w:pPr>
    </w:p>
    <w:tbl>
      <w:tblPr>
        <w:tblW w:w="4932" w:type="pct"/>
        <w:tblInd w:w="-34" w:type="dxa"/>
        <w:tblLook w:val="04A0"/>
      </w:tblPr>
      <w:tblGrid>
        <w:gridCol w:w="2950"/>
        <w:gridCol w:w="1858"/>
        <w:gridCol w:w="1760"/>
        <w:gridCol w:w="1478"/>
        <w:gridCol w:w="2233"/>
      </w:tblGrid>
      <w:tr w:rsidR="004A0F8B" w:rsidRPr="00EB06AA" w:rsidTr="006F1300">
        <w:trPr>
          <w:trHeight w:val="510"/>
        </w:trPr>
        <w:tc>
          <w:tcPr>
            <w:tcW w:w="1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Наименование</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ед.</w:t>
            </w:r>
            <w:r w:rsidR="000863D5">
              <w:rPr>
                <w:b/>
                <w:bCs/>
              </w:rPr>
              <w:t xml:space="preserve"> </w:t>
            </w:r>
            <w:proofErr w:type="spellStart"/>
            <w:r w:rsidRPr="00EB06AA">
              <w:rPr>
                <w:b/>
                <w:bCs/>
              </w:rPr>
              <w:t>изм</w:t>
            </w:r>
            <w:proofErr w:type="spellEnd"/>
            <w:r w:rsidRPr="00EB06AA">
              <w:rPr>
                <w:b/>
                <w:bCs/>
              </w:rPr>
              <w:t>.</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натуральные показатели</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количество раз</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периодичность</w:t>
            </w:r>
          </w:p>
        </w:tc>
      </w:tr>
      <w:tr w:rsidR="004A0F8B" w:rsidRPr="00EB06AA" w:rsidTr="006F1300">
        <w:trPr>
          <w:trHeight w:val="510"/>
        </w:trPr>
        <w:tc>
          <w:tcPr>
            <w:tcW w:w="1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Территория спортивно-игровых площадок</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Pr>
                <w:b/>
                <w:bCs/>
              </w:rPr>
              <w:t>кв</w:t>
            </w:r>
            <w:proofErr w:type="gramStart"/>
            <w:r w:rsidRPr="00EB06AA">
              <w:rPr>
                <w:b/>
                <w:bCs/>
              </w:rPr>
              <w:t>.м</w:t>
            </w:r>
            <w:proofErr w:type="gramEnd"/>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Pr>
                <w:b/>
                <w:bCs/>
              </w:rPr>
              <w:t>22 80</w:t>
            </w:r>
            <w:r w:rsidRPr="00EB06AA">
              <w:rPr>
                <w:b/>
                <w:bCs/>
              </w:rPr>
              <w:t>1,69</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 </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 </w:t>
            </w:r>
          </w:p>
        </w:tc>
      </w:tr>
      <w:tr w:rsidR="004A0F8B" w:rsidRPr="00EB06AA" w:rsidTr="006F1300">
        <w:trPr>
          <w:trHeight w:val="510"/>
        </w:trPr>
        <w:tc>
          <w:tcPr>
            <w:tcW w:w="1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Количество спортивно-игровых площадок</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шт.</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Pr>
                <w:b/>
                <w:bCs/>
              </w:rPr>
              <w:t>44</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 </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 </w:t>
            </w:r>
          </w:p>
        </w:tc>
      </w:tr>
      <w:tr w:rsidR="004A0F8B" w:rsidRPr="00EB06AA" w:rsidTr="006F1300">
        <w:trPr>
          <w:trHeight w:val="255"/>
        </w:trPr>
        <w:tc>
          <w:tcPr>
            <w:tcW w:w="1435" w:type="pct"/>
            <w:tcBorders>
              <w:top w:val="nil"/>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Количество урн</w:t>
            </w:r>
          </w:p>
        </w:tc>
        <w:tc>
          <w:tcPr>
            <w:tcW w:w="904" w:type="pct"/>
            <w:tcBorders>
              <w:top w:val="nil"/>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шт.</w:t>
            </w:r>
          </w:p>
        </w:tc>
        <w:tc>
          <w:tcPr>
            <w:tcW w:w="856" w:type="pct"/>
            <w:tcBorders>
              <w:top w:val="nil"/>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59</w:t>
            </w:r>
          </w:p>
        </w:tc>
        <w:tc>
          <w:tcPr>
            <w:tcW w:w="719" w:type="pct"/>
            <w:tcBorders>
              <w:top w:val="nil"/>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126</w:t>
            </w:r>
          </w:p>
        </w:tc>
        <w:tc>
          <w:tcPr>
            <w:tcW w:w="1086" w:type="pct"/>
            <w:tcBorders>
              <w:top w:val="nil"/>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p>
        </w:tc>
      </w:tr>
      <w:tr w:rsidR="004A0F8B" w:rsidRPr="00EB06AA" w:rsidTr="006F1300">
        <w:trPr>
          <w:trHeight w:val="25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Зимний период (15.10 – 15.05) </w:t>
            </w:r>
          </w:p>
        </w:tc>
      </w:tr>
      <w:tr w:rsidR="004A0F8B" w:rsidRPr="00EB06AA" w:rsidTr="006F1300">
        <w:trPr>
          <w:trHeight w:val="255"/>
        </w:trPr>
        <w:tc>
          <w:tcPr>
            <w:tcW w:w="319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механизированная уборка</w:t>
            </w:r>
          </w:p>
        </w:tc>
        <w:tc>
          <w:tcPr>
            <w:tcW w:w="719" w:type="pct"/>
            <w:tcBorders>
              <w:top w:val="nil"/>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Кол-во раз </w:t>
            </w:r>
          </w:p>
        </w:tc>
        <w:tc>
          <w:tcPr>
            <w:tcW w:w="1086" w:type="pct"/>
            <w:tcBorders>
              <w:top w:val="nil"/>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Периодичность</w:t>
            </w:r>
          </w:p>
        </w:tc>
      </w:tr>
      <w:tr w:rsidR="004A0F8B" w:rsidRPr="00EB06AA" w:rsidTr="006F1300">
        <w:trPr>
          <w:trHeight w:val="255"/>
        </w:trPr>
        <w:tc>
          <w:tcPr>
            <w:tcW w:w="1435" w:type="pct"/>
            <w:tcBorders>
              <w:top w:val="nil"/>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r w:rsidRPr="00EB06AA">
              <w:t>Убираемая площадь</w:t>
            </w:r>
          </w:p>
        </w:tc>
        <w:tc>
          <w:tcPr>
            <w:tcW w:w="904"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center"/>
              <w:rPr>
                <w:color w:val="000000"/>
              </w:rPr>
            </w:pPr>
            <w:r w:rsidRPr="00EB06AA">
              <w:rPr>
                <w:color w:val="000000"/>
              </w:rPr>
              <w:t>кв.м.</w:t>
            </w:r>
          </w:p>
        </w:tc>
        <w:tc>
          <w:tcPr>
            <w:tcW w:w="85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rPr>
                <w:bCs/>
              </w:rPr>
            </w:pPr>
            <w:r>
              <w:rPr>
                <w:bCs/>
              </w:rPr>
              <w:t>20 955,62</w:t>
            </w:r>
          </w:p>
        </w:tc>
        <w:tc>
          <w:tcPr>
            <w:tcW w:w="719"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60</w:t>
            </w:r>
          </w:p>
        </w:tc>
        <w:tc>
          <w:tcPr>
            <w:tcW w:w="108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2 раза в неделю</w:t>
            </w:r>
          </w:p>
        </w:tc>
      </w:tr>
      <w:tr w:rsidR="004A0F8B" w:rsidRPr="00EB06AA" w:rsidTr="006F1300">
        <w:trPr>
          <w:trHeight w:val="255"/>
        </w:trPr>
        <w:tc>
          <w:tcPr>
            <w:tcW w:w="319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ручная уборка</w:t>
            </w:r>
          </w:p>
        </w:tc>
        <w:tc>
          <w:tcPr>
            <w:tcW w:w="719" w:type="pct"/>
            <w:tcBorders>
              <w:top w:val="nil"/>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 </w:t>
            </w:r>
          </w:p>
        </w:tc>
        <w:tc>
          <w:tcPr>
            <w:tcW w:w="1086" w:type="pct"/>
            <w:tcBorders>
              <w:top w:val="nil"/>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 </w:t>
            </w:r>
          </w:p>
        </w:tc>
      </w:tr>
      <w:tr w:rsidR="004A0F8B" w:rsidRPr="00EB06AA" w:rsidTr="006F1300">
        <w:trPr>
          <w:trHeight w:val="255"/>
        </w:trPr>
        <w:tc>
          <w:tcPr>
            <w:tcW w:w="1435" w:type="pct"/>
            <w:tcBorders>
              <w:top w:val="nil"/>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r w:rsidRPr="00EB06AA">
              <w:t>Убираемая площадь</w:t>
            </w:r>
          </w:p>
        </w:tc>
        <w:tc>
          <w:tcPr>
            <w:tcW w:w="904"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center"/>
              <w:rPr>
                <w:color w:val="000000"/>
              </w:rPr>
            </w:pPr>
            <w:r w:rsidRPr="00EB06AA">
              <w:rPr>
                <w:color w:val="000000"/>
              </w:rPr>
              <w:t>кв.м.</w:t>
            </w:r>
          </w:p>
        </w:tc>
        <w:tc>
          <w:tcPr>
            <w:tcW w:w="856" w:type="pct"/>
            <w:tcBorders>
              <w:top w:val="nil"/>
              <w:left w:val="nil"/>
              <w:bottom w:val="single" w:sz="4" w:space="0" w:color="auto"/>
              <w:right w:val="single" w:sz="4" w:space="0" w:color="auto"/>
            </w:tcBorders>
            <w:shd w:val="clear" w:color="auto" w:fill="auto"/>
            <w:noWrap/>
            <w:hideMark/>
          </w:tcPr>
          <w:p w:rsidR="004A0F8B" w:rsidRPr="00EB06AA" w:rsidRDefault="004A0F8B" w:rsidP="004A0F8B">
            <w:pPr>
              <w:jc w:val="right"/>
            </w:pPr>
            <w:r w:rsidRPr="00EB06AA">
              <w:rPr>
                <w:bCs/>
              </w:rPr>
              <w:t xml:space="preserve">2 </w:t>
            </w:r>
            <w:r>
              <w:rPr>
                <w:bCs/>
              </w:rPr>
              <w:t>386,9</w:t>
            </w:r>
            <w:r w:rsidRPr="00EB06AA">
              <w:rPr>
                <w:bCs/>
              </w:rPr>
              <w:t>7</w:t>
            </w:r>
          </w:p>
        </w:tc>
        <w:tc>
          <w:tcPr>
            <w:tcW w:w="719"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60</w:t>
            </w:r>
          </w:p>
        </w:tc>
        <w:tc>
          <w:tcPr>
            <w:tcW w:w="108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2 раза в неделю</w:t>
            </w:r>
          </w:p>
        </w:tc>
      </w:tr>
      <w:tr w:rsidR="004A0F8B" w:rsidRPr="00EB06AA" w:rsidTr="006F1300">
        <w:trPr>
          <w:trHeight w:val="255"/>
        </w:trPr>
        <w:tc>
          <w:tcPr>
            <w:tcW w:w="1435" w:type="pct"/>
            <w:tcBorders>
              <w:top w:val="nil"/>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r w:rsidRPr="00EB06AA">
              <w:t xml:space="preserve">Сметание снега </w:t>
            </w:r>
          </w:p>
        </w:tc>
        <w:tc>
          <w:tcPr>
            <w:tcW w:w="904"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center"/>
              <w:rPr>
                <w:color w:val="000000"/>
              </w:rPr>
            </w:pPr>
            <w:r w:rsidRPr="00EB06AA">
              <w:rPr>
                <w:color w:val="000000"/>
              </w:rPr>
              <w:t>кв.м.</w:t>
            </w:r>
          </w:p>
        </w:tc>
        <w:tc>
          <w:tcPr>
            <w:tcW w:w="856" w:type="pct"/>
            <w:tcBorders>
              <w:top w:val="nil"/>
              <w:left w:val="nil"/>
              <w:bottom w:val="single" w:sz="4" w:space="0" w:color="auto"/>
              <w:right w:val="single" w:sz="4" w:space="0" w:color="auto"/>
            </w:tcBorders>
            <w:shd w:val="clear" w:color="auto" w:fill="auto"/>
            <w:noWrap/>
            <w:hideMark/>
          </w:tcPr>
          <w:p w:rsidR="004A0F8B" w:rsidRPr="00EB06AA" w:rsidRDefault="004A0F8B" w:rsidP="004A0F8B">
            <w:pPr>
              <w:jc w:val="right"/>
            </w:pPr>
            <w:r w:rsidRPr="00EB06AA">
              <w:rPr>
                <w:bCs/>
              </w:rPr>
              <w:t xml:space="preserve">2 </w:t>
            </w:r>
            <w:r>
              <w:rPr>
                <w:bCs/>
              </w:rPr>
              <w:t>386,9</w:t>
            </w:r>
            <w:r w:rsidRPr="00EB06AA">
              <w:rPr>
                <w:bCs/>
              </w:rPr>
              <w:t>7</w:t>
            </w:r>
          </w:p>
        </w:tc>
        <w:tc>
          <w:tcPr>
            <w:tcW w:w="719"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60</w:t>
            </w:r>
          </w:p>
        </w:tc>
        <w:tc>
          <w:tcPr>
            <w:tcW w:w="108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2 раза в неделю</w:t>
            </w:r>
          </w:p>
        </w:tc>
      </w:tr>
      <w:tr w:rsidR="004A0F8B" w:rsidRPr="00EB06AA" w:rsidTr="006F1300">
        <w:trPr>
          <w:trHeight w:val="255"/>
        </w:trPr>
        <w:tc>
          <w:tcPr>
            <w:tcW w:w="1435" w:type="pct"/>
            <w:tcBorders>
              <w:top w:val="nil"/>
              <w:left w:val="single" w:sz="4" w:space="0" w:color="auto"/>
              <w:bottom w:val="single" w:sz="4" w:space="0" w:color="auto"/>
              <w:right w:val="single" w:sz="4" w:space="0" w:color="auto"/>
            </w:tcBorders>
            <w:shd w:val="clear" w:color="auto" w:fill="auto"/>
            <w:noWrap/>
            <w:vAlign w:val="center"/>
            <w:hideMark/>
          </w:tcPr>
          <w:p w:rsidR="004A0F8B" w:rsidRPr="00EB06AA" w:rsidRDefault="004A0F8B" w:rsidP="004A0F8B">
            <w:pPr>
              <w:rPr>
                <w:color w:val="000000"/>
              </w:rPr>
            </w:pPr>
            <w:r w:rsidRPr="00EB06AA">
              <w:rPr>
                <w:color w:val="000000"/>
              </w:rPr>
              <w:t>Очистка урн</w:t>
            </w:r>
          </w:p>
        </w:tc>
        <w:tc>
          <w:tcPr>
            <w:tcW w:w="904"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center"/>
              <w:rPr>
                <w:color w:val="000000"/>
              </w:rPr>
            </w:pPr>
            <w:r w:rsidRPr="00EB06AA">
              <w:rPr>
                <w:color w:val="000000"/>
              </w:rPr>
              <w:t>шт.</w:t>
            </w:r>
          </w:p>
        </w:tc>
        <w:tc>
          <w:tcPr>
            <w:tcW w:w="85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rPr>
                <w:color w:val="000000"/>
              </w:rPr>
            </w:pPr>
            <w:r w:rsidRPr="00EB06AA">
              <w:rPr>
                <w:color w:val="000000"/>
              </w:rPr>
              <w:t>59</w:t>
            </w:r>
          </w:p>
        </w:tc>
        <w:tc>
          <w:tcPr>
            <w:tcW w:w="719" w:type="pct"/>
            <w:tcBorders>
              <w:top w:val="nil"/>
              <w:left w:val="nil"/>
              <w:bottom w:val="single" w:sz="4" w:space="0" w:color="auto"/>
              <w:right w:val="single" w:sz="4" w:space="0" w:color="auto"/>
            </w:tcBorders>
            <w:shd w:val="clear" w:color="auto" w:fill="auto"/>
            <w:vAlign w:val="center"/>
            <w:hideMark/>
          </w:tcPr>
          <w:p w:rsidR="004A0F8B" w:rsidRPr="00EB06AA" w:rsidRDefault="004A0F8B" w:rsidP="004A0F8B">
            <w:pPr>
              <w:jc w:val="right"/>
            </w:pPr>
            <w:r w:rsidRPr="00EB06AA">
              <w:t>60</w:t>
            </w:r>
          </w:p>
        </w:tc>
        <w:tc>
          <w:tcPr>
            <w:tcW w:w="108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2 раза в неделю</w:t>
            </w:r>
          </w:p>
        </w:tc>
      </w:tr>
      <w:tr w:rsidR="004A0F8B" w:rsidRPr="00EB06AA" w:rsidTr="006F1300">
        <w:trPr>
          <w:trHeight w:val="25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Летний период (16.05-14.10) </w:t>
            </w:r>
          </w:p>
        </w:tc>
      </w:tr>
      <w:tr w:rsidR="004A0F8B" w:rsidRPr="00EB06AA" w:rsidTr="006F1300">
        <w:trPr>
          <w:trHeight w:val="255"/>
        </w:trPr>
        <w:tc>
          <w:tcPr>
            <w:tcW w:w="319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ручная уборка</w:t>
            </w:r>
          </w:p>
        </w:tc>
        <w:tc>
          <w:tcPr>
            <w:tcW w:w="719"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center"/>
              <w:rPr>
                <w:b/>
                <w:bCs/>
              </w:rPr>
            </w:pPr>
            <w:r w:rsidRPr="00EB06AA">
              <w:rPr>
                <w:b/>
                <w:bCs/>
              </w:rPr>
              <w:t>Кол-во раз </w:t>
            </w:r>
          </w:p>
        </w:tc>
        <w:tc>
          <w:tcPr>
            <w:tcW w:w="108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center"/>
              <w:rPr>
                <w:b/>
                <w:bCs/>
              </w:rPr>
            </w:pPr>
            <w:r w:rsidRPr="00EB06AA">
              <w:rPr>
                <w:b/>
                <w:bCs/>
              </w:rPr>
              <w:t>Периодичность</w:t>
            </w:r>
          </w:p>
        </w:tc>
      </w:tr>
      <w:tr w:rsidR="004A0F8B" w:rsidRPr="00EB06AA" w:rsidTr="006F1300">
        <w:trPr>
          <w:trHeight w:val="119"/>
        </w:trPr>
        <w:tc>
          <w:tcPr>
            <w:tcW w:w="1435" w:type="pct"/>
            <w:tcBorders>
              <w:top w:val="nil"/>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r w:rsidRPr="00EB06AA">
              <w:t>Убираемая площадь</w:t>
            </w:r>
          </w:p>
        </w:tc>
        <w:tc>
          <w:tcPr>
            <w:tcW w:w="904"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center"/>
              <w:rPr>
                <w:color w:val="000000"/>
              </w:rPr>
            </w:pPr>
            <w:r w:rsidRPr="00EB06AA">
              <w:rPr>
                <w:color w:val="000000"/>
              </w:rPr>
              <w:t>кв.м.</w:t>
            </w:r>
          </w:p>
        </w:tc>
        <w:tc>
          <w:tcPr>
            <w:tcW w:w="85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rPr>
                <w:bCs/>
              </w:rPr>
            </w:pPr>
            <w:r w:rsidRPr="00EB06AA">
              <w:rPr>
                <w:bCs/>
              </w:rPr>
              <w:t>22 </w:t>
            </w:r>
            <w:r>
              <w:rPr>
                <w:bCs/>
              </w:rPr>
              <w:t>80</w:t>
            </w:r>
            <w:r w:rsidRPr="00EB06AA">
              <w:rPr>
                <w:bCs/>
              </w:rPr>
              <w:t>1,69</w:t>
            </w:r>
          </w:p>
        </w:tc>
        <w:tc>
          <w:tcPr>
            <w:tcW w:w="719"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66</w:t>
            </w:r>
          </w:p>
        </w:tc>
        <w:tc>
          <w:tcPr>
            <w:tcW w:w="108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3 раза в неделю</w:t>
            </w:r>
          </w:p>
        </w:tc>
      </w:tr>
      <w:tr w:rsidR="004A0F8B" w:rsidRPr="00EB06AA" w:rsidTr="006F1300">
        <w:trPr>
          <w:trHeight w:val="255"/>
        </w:trPr>
        <w:tc>
          <w:tcPr>
            <w:tcW w:w="1435" w:type="pct"/>
            <w:tcBorders>
              <w:top w:val="nil"/>
              <w:left w:val="single" w:sz="4" w:space="0" w:color="auto"/>
              <w:bottom w:val="single" w:sz="4" w:space="0" w:color="auto"/>
              <w:right w:val="single" w:sz="4" w:space="0" w:color="auto"/>
            </w:tcBorders>
            <w:shd w:val="clear" w:color="auto" w:fill="auto"/>
            <w:noWrap/>
            <w:vAlign w:val="center"/>
            <w:hideMark/>
          </w:tcPr>
          <w:p w:rsidR="004A0F8B" w:rsidRPr="00EB06AA" w:rsidRDefault="004A0F8B" w:rsidP="004A0F8B">
            <w:pPr>
              <w:rPr>
                <w:color w:val="000000"/>
              </w:rPr>
            </w:pPr>
            <w:r w:rsidRPr="00EB06AA">
              <w:rPr>
                <w:color w:val="000000"/>
              </w:rPr>
              <w:t>Очистка урн</w:t>
            </w:r>
          </w:p>
        </w:tc>
        <w:tc>
          <w:tcPr>
            <w:tcW w:w="904"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center"/>
              <w:rPr>
                <w:color w:val="000000"/>
              </w:rPr>
            </w:pPr>
            <w:r w:rsidRPr="00EB06AA">
              <w:rPr>
                <w:color w:val="000000"/>
              </w:rPr>
              <w:t>шт.</w:t>
            </w:r>
          </w:p>
        </w:tc>
        <w:tc>
          <w:tcPr>
            <w:tcW w:w="85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59</w:t>
            </w:r>
          </w:p>
        </w:tc>
        <w:tc>
          <w:tcPr>
            <w:tcW w:w="719" w:type="pct"/>
            <w:tcBorders>
              <w:top w:val="nil"/>
              <w:left w:val="nil"/>
              <w:bottom w:val="single" w:sz="4" w:space="0" w:color="auto"/>
              <w:right w:val="single" w:sz="4" w:space="0" w:color="auto"/>
            </w:tcBorders>
            <w:shd w:val="clear" w:color="auto" w:fill="auto"/>
            <w:vAlign w:val="center"/>
            <w:hideMark/>
          </w:tcPr>
          <w:p w:rsidR="004A0F8B" w:rsidRPr="00EB06AA" w:rsidRDefault="004A0F8B" w:rsidP="004A0F8B">
            <w:pPr>
              <w:jc w:val="right"/>
            </w:pPr>
            <w:r w:rsidRPr="00EB06AA">
              <w:t>66</w:t>
            </w:r>
          </w:p>
        </w:tc>
        <w:tc>
          <w:tcPr>
            <w:tcW w:w="108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rPr>
                <w:lang w:val="en-US"/>
              </w:rPr>
              <w:t>3</w:t>
            </w:r>
            <w:r w:rsidRPr="00EB06AA">
              <w:t xml:space="preserve"> раза в неделю</w:t>
            </w:r>
          </w:p>
        </w:tc>
      </w:tr>
      <w:tr w:rsidR="004A0F8B" w:rsidRPr="00EB06AA" w:rsidTr="006F1300">
        <w:trPr>
          <w:trHeight w:val="255"/>
        </w:trPr>
        <w:tc>
          <w:tcPr>
            <w:tcW w:w="1435" w:type="pct"/>
            <w:tcBorders>
              <w:top w:val="nil"/>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r w:rsidRPr="00EB06AA">
              <w:t>Мытье скамеек</w:t>
            </w:r>
          </w:p>
        </w:tc>
        <w:tc>
          <w:tcPr>
            <w:tcW w:w="904"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center"/>
              <w:rPr>
                <w:color w:val="000000"/>
              </w:rPr>
            </w:pPr>
            <w:r w:rsidRPr="00EB06AA">
              <w:rPr>
                <w:color w:val="000000"/>
              </w:rPr>
              <w:t>шт.</w:t>
            </w:r>
          </w:p>
        </w:tc>
        <w:tc>
          <w:tcPr>
            <w:tcW w:w="85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87</w:t>
            </w:r>
          </w:p>
        </w:tc>
        <w:tc>
          <w:tcPr>
            <w:tcW w:w="719"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2</w:t>
            </w:r>
          </w:p>
        </w:tc>
        <w:tc>
          <w:tcPr>
            <w:tcW w:w="108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2 раза в год</w:t>
            </w:r>
          </w:p>
        </w:tc>
      </w:tr>
      <w:tr w:rsidR="004A0F8B" w:rsidRPr="00EB06AA" w:rsidTr="006F1300">
        <w:trPr>
          <w:trHeight w:val="255"/>
        </w:trPr>
        <w:tc>
          <w:tcPr>
            <w:tcW w:w="1435" w:type="pct"/>
            <w:tcBorders>
              <w:top w:val="nil"/>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r w:rsidRPr="00EB06AA">
              <w:t>Мытье урн</w:t>
            </w:r>
          </w:p>
        </w:tc>
        <w:tc>
          <w:tcPr>
            <w:tcW w:w="904"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center"/>
              <w:rPr>
                <w:color w:val="000000"/>
              </w:rPr>
            </w:pPr>
            <w:r w:rsidRPr="00EB06AA">
              <w:rPr>
                <w:color w:val="000000"/>
              </w:rPr>
              <w:t>шт.</w:t>
            </w:r>
          </w:p>
        </w:tc>
        <w:tc>
          <w:tcPr>
            <w:tcW w:w="85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59</w:t>
            </w:r>
          </w:p>
        </w:tc>
        <w:tc>
          <w:tcPr>
            <w:tcW w:w="719"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12</w:t>
            </w:r>
          </w:p>
        </w:tc>
        <w:tc>
          <w:tcPr>
            <w:tcW w:w="108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12 раз в год</w:t>
            </w:r>
          </w:p>
        </w:tc>
      </w:tr>
      <w:tr w:rsidR="004A0F8B" w:rsidRPr="00EB06AA" w:rsidTr="006F1300">
        <w:trPr>
          <w:trHeight w:val="255"/>
        </w:trPr>
        <w:tc>
          <w:tcPr>
            <w:tcW w:w="39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Вывоз снега, ТБО</w:t>
            </w:r>
          </w:p>
        </w:tc>
        <w:tc>
          <w:tcPr>
            <w:tcW w:w="1086" w:type="pct"/>
            <w:tcBorders>
              <w:top w:val="nil"/>
              <w:left w:val="nil"/>
              <w:bottom w:val="single" w:sz="4" w:space="0" w:color="auto"/>
              <w:right w:val="single" w:sz="4" w:space="0" w:color="auto"/>
            </w:tcBorders>
            <w:shd w:val="clear" w:color="auto" w:fill="auto"/>
            <w:vAlign w:val="center"/>
            <w:hideMark/>
          </w:tcPr>
          <w:p w:rsidR="004A0F8B" w:rsidRPr="00EB06AA" w:rsidRDefault="004A0F8B" w:rsidP="004A0F8B">
            <w:pPr>
              <w:jc w:val="center"/>
              <w:rPr>
                <w:b/>
                <w:bCs/>
              </w:rPr>
            </w:pPr>
            <w:r w:rsidRPr="00EB06AA">
              <w:rPr>
                <w:b/>
                <w:bCs/>
              </w:rPr>
              <w:t> </w:t>
            </w:r>
          </w:p>
        </w:tc>
      </w:tr>
      <w:tr w:rsidR="004A0F8B" w:rsidRPr="00EB06AA" w:rsidTr="006F1300">
        <w:trPr>
          <w:trHeight w:val="255"/>
        </w:trPr>
        <w:tc>
          <w:tcPr>
            <w:tcW w:w="1435" w:type="pct"/>
            <w:tcBorders>
              <w:top w:val="nil"/>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r w:rsidRPr="00EB06AA">
              <w:t>Вывоз снега</w:t>
            </w:r>
          </w:p>
        </w:tc>
        <w:tc>
          <w:tcPr>
            <w:tcW w:w="904"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center"/>
              <w:rPr>
                <w:color w:val="000000"/>
              </w:rPr>
            </w:pPr>
            <w:r w:rsidRPr="00EB06AA">
              <w:rPr>
                <w:color w:val="000000"/>
              </w:rPr>
              <w:t>куб.м.</w:t>
            </w:r>
          </w:p>
        </w:tc>
        <w:tc>
          <w:tcPr>
            <w:tcW w:w="85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rPr>
                <w:color w:val="000000"/>
              </w:rPr>
            </w:pPr>
            <w:r w:rsidRPr="00EB06AA">
              <w:rPr>
                <w:color w:val="000000"/>
              </w:rPr>
              <w:t>4 5</w:t>
            </w:r>
            <w:r>
              <w:rPr>
                <w:color w:val="000000"/>
              </w:rPr>
              <w:t>51,00</w:t>
            </w:r>
          </w:p>
        </w:tc>
        <w:tc>
          <w:tcPr>
            <w:tcW w:w="719"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 </w:t>
            </w:r>
          </w:p>
        </w:tc>
        <w:tc>
          <w:tcPr>
            <w:tcW w:w="108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 </w:t>
            </w:r>
          </w:p>
        </w:tc>
      </w:tr>
      <w:tr w:rsidR="004A0F8B" w:rsidRPr="00EB06AA" w:rsidTr="006F1300">
        <w:trPr>
          <w:trHeight w:val="255"/>
        </w:trPr>
        <w:tc>
          <w:tcPr>
            <w:tcW w:w="1435" w:type="pct"/>
            <w:tcBorders>
              <w:top w:val="nil"/>
              <w:left w:val="single" w:sz="4" w:space="0" w:color="auto"/>
              <w:bottom w:val="single" w:sz="4" w:space="0" w:color="auto"/>
              <w:right w:val="single" w:sz="4" w:space="0" w:color="auto"/>
            </w:tcBorders>
            <w:shd w:val="clear" w:color="auto" w:fill="auto"/>
            <w:vAlign w:val="center"/>
            <w:hideMark/>
          </w:tcPr>
          <w:p w:rsidR="004A0F8B" w:rsidRPr="00EB06AA" w:rsidRDefault="004A0F8B" w:rsidP="004A0F8B">
            <w:r w:rsidRPr="00EB06AA">
              <w:t>Вывоз ТБО</w:t>
            </w:r>
          </w:p>
        </w:tc>
        <w:tc>
          <w:tcPr>
            <w:tcW w:w="904"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center"/>
              <w:rPr>
                <w:color w:val="000000"/>
              </w:rPr>
            </w:pPr>
            <w:r w:rsidRPr="00EB06AA">
              <w:rPr>
                <w:color w:val="000000"/>
              </w:rPr>
              <w:t>куб.м.</w:t>
            </w:r>
          </w:p>
        </w:tc>
        <w:tc>
          <w:tcPr>
            <w:tcW w:w="85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18</w:t>
            </w:r>
            <w:r>
              <w:t>9,70</w:t>
            </w:r>
          </w:p>
        </w:tc>
        <w:tc>
          <w:tcPr>
            <w:tcW w:w="719"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 </w:t>
            </w:r>
          </w:p>
        </w:tc>
        <w:tc>
          <w:tcPr>
            <w:tcW w:w="1086" w:type="pct"/>
            <w:tcBorders>
              <w:top w:val="nil"/>
              <w:left w:val="nil"/>
              <w:bottom w:val="single" w:sz="4" w:space="0" w:color="auto"/>
              <w:right w:val="single" w:sz="4" w:space="0" w:color="auto"/>
            </w:tcBorders>
            <w:shd w:val="clear" w:color="auto" w:fill="auto"/>
            <w:noWrap/>
            <w:vAlign w:val="center"/>
            <w:hideMark/>
          </w:tcPr>
          <w:p w:rsidR="004A0F8B" w:rsidRPr="00EB06AA" w:rsidRDefault="004A0F8B" w:rsidP="004A0F8B">
            <w:pPr>
              <w:jc w:val="right"/>
            </w:pPr>
            <w:r w:rsidRPr="00EB06AA">
              <w:t> </w:t>
            </w:r>
          </w:p>
        </w:tc>
      </w:tr>
    </w:tbl>
    <w:p w:rsidR="004A0F8B" w:rsidRPr="00EB06AA" w:rsidRDefault="004A0F8B" w:rsidP="004A0F8B">
      <w:pPr>
        <w:ind w:firstLine="709"/>
        <w:jc w:val="both"/>
      </w:pPr>
    </w:p>
    <w:p w:rsidR="004A0F8B" w:rsidRPr="000863D5" w:rsidRDefault="004A0F8B" w:rsidP="004A0F8B">
      <w:pPr>
        <w:ind w:firstLine="709"/>
        <w:jc w:val="both"/>
        <w:rPr>
          <w:sz w:val="26"/>
          <w:szCs w:val="26"/>
        </w:rPr>
      </w:pPr>
      <w:r w:rsidRPr="000863D5">
        <w:rPr>
          <w:sz w:val="26"/>
          <w:szCs w:val="26"/>
        </w:rPr>
        <w:t xml:space="preserve">Работы по содержанию спортивно-игровых площадок следует осуществлять </w:t>
      </w:r>
      <w:r w:rsidR="000863D5">
        <w:rPr>
          <w:sz w:val="26"/>
          <w:szCs w:val="26"/>
        </w:rPr>
        <w:t xml:space="preserve">               </w:t>
      </w:r>
      <w:r w:rsidRPr="000863D5">
        <w:rPr>
          <w:sz w:val="26"/>
          <w:szCs w:val="26"/>
        </w:rPr>
        <w:t>в соответствии с требованиями санитарных правил и норм по содержанию игровых площадок.</w:t>
      </w:r>
    </w:p>
    <w:p w:rsidR="004A0F8B" w:rsidRPr="00EB06AA" w:rsidRDefault="004A0F8B" w:rsidP="004A0F8B">
      <w:pPr>
        <w:ind w:firstLine="709"/>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193"/>
        <w:gridCol w:w="1134"/>
        <w:gridCol w:w="1134"/>
        <w:gridCol w:w="1200"/>
        <w:gridCol w:w="1351"/>
        <w:gridCol w:w="1346"/>
        <w:gridCol w:w="1313"/>
      </w:tblGrid>
      <w:tr w:rsidR="000863D5" w:rsidRPr="00EB06AA" w:rsidTr="00097817">
        <w:trPr>
          <w:trHeight w:val="1275"/>
        </w:trPr>
        <w:tc>
          <w:tcPr>
            <w:tcW w:w="360" w:type="pct"/>
            <w:shd w:val="clear" w:color="auto" w:fill="auto"/>
            <w:vAlign w:val="center"/>
            <w:hideMark/>
          </w:tcPr>
          <w:p w:rsidR="004A0F8B" w:rsidRPr="000863D5" w:rsidRDefault="004A0F8B" w:rsidP="004A0F8B">
            <w:pPr>
              <w:jc w:val="center"/>
              <w:rPr>
                <w:b/>
                <w:bCs/>
                <w:sz w:val="22"/>
                <w:szCs w:val="22"/>
              </w:rPr>
            </w:pPr>
            <w:r w:rsidRPr="000863D5">
              <w:rPr>
                <w:b/>
                <w:bCs/>
                <w:sz w:val="22"/>
                <w:szCs w:val="22"/>
              </w:rPr>
              <w:t xml:space="preserve">№ </w:t>
            </w:r>
            <w:proofErr w:type="spellStart"/>
            <w:proofErr w:type="gramStart"/>
            <w:r w:rsidRPr="000863D5">
              <w:rPr>
                <w:b/>
                <w:bCs/>
                <w:sz w:val="22"/>
                <w:szCs w:val="22"/>
              </w:rPr>
              <w:t>п</w:t>
            </w:r>
            <w:proofErr w:type="spellEnd"/>
            <w:proofErr w:type="gramEnd"/>
            <w:r w:rsidRPr="000863D5">
              <w:rPr>
                <w:b/>
                <w:bCs/>
                <w:sz w:val="22"/>
                <w:szCs w:val="22"/>
              </w:rPr>
              <w:t>/</w:t>
            </w:r>
            <w:proofErr w:type="spellStart"/>
            <w:r w:rsidRPr="000863D5">
              <w:rPr>
                <w:b/>
                <w:bCs/>
                <w:sz w:val="22"/>
                <w:szCs w:val="22"/>
              </w:rPr>
              <w:t>п</w:t>
            </w:r>
            <w:proofErr w:type="spellEnd"/>
          </w:p>
        </w:tc>
        <w:tc>
          <w:tcPr>
            <w:tcW w:w="1052" w:type="pct"/>
            <w:shd w:val="clear" w:color="auto" w:fill="auto"/>
            <w:vAlign w:val="center"/>
            <w:hideMark/>
          </w:tcPr>
          <w:p w:rsidR="004A0F8B" w:rsidRPr="000863D5" w:rsidRDefault="004A0F8B" w:rsidP="004A0F8B">
            <w:pPr>
              <w:jc w:val="center"/>
              <w:rPr>
                <w:b/>
                <w:bCs/>
                <w:sz w:val="22"/>
                <w:szCs w:val="22"/>
              </w:rPr>
            </w:pPr>
            <w:r w:rsidRPr="000863D5">
              <w:rPr>
                <w:b/>
                <w:bCs/>
                <w:sz w:val="22"/>
                <w:szCs w:val="22"/>
              </w:rPr>
              <w:t xml:space="preserve">Адрес </w:t>
            </w:r>
            <w:proofErr w:type="gramStart"/>
            <w:r w:rsidRPr="000863D5">
              <w:rPr>
                <w:b/>
                <w:bCs/>
                <w:sz w:val="22"/>
                <w:szCs w:val="22"/>
              </w:rPr>
              <w:t>ДИП</w:t>
            </w:r>
            <w:proofErr w:type="gramEnd"/>
          </w:p>
        </w:tc>
        <w:tc>
          <w:tcPr>
            <w:tcW w:w="544" w:type="pct"/>
            <w:shd w:val="clear" w:color="auto" w:fill="auto"/>
            <w:vAlign w:val="center"/>
            <w:hideMark/>
          </w:tcPr>
          <w:p w:rsidR="004A0F8B" w:rsidRPr="000863D5" w:rsidRDefault="004A0F8B" w:rsidP="006F1300">
            <w:pPr>
              <w:ind w:left="-108"/>
              <w:jc w:val="center"/>
              <w:rPr>
                <w:b/>
                <w:bCs/>
                <w:sz w:val="22"/>
                <w:szCs w:val="22"/>
              </w:rPr>
            </w:pPr>
            <w:r w:rsidRPr="000863D5">
              <w:rPr>
                <w:b/>
                <w:bCs/>
                <w:sz w:val="22"/>
                <w:szCs w:val="22"/>
              </w:rPr>
              <w:t>Общая площадь</w:t>
            </w:r>
          </w:p>
        </w:tc>
        <w:tc>
          <w:tcPr>
            <w:tcW w:w="544" w:type="pct"/>
            <w:shd w:val="clear" w:color="auto" w:fill="auto"/>
            <w:vAlign w:val="center"/>
            <w:hideMark/>
          </w:tcPr>
          <w:p w:rsidR="000863D5" w:rsidRPr="000863D5" w:rsidRDefault="004A0F8B" w:rsidP="000863D5">
            <w:pPr>
              <w:ind w:right="-103"/>
              <w:rPr>
                <w:b/>
                <w:bCs/>
                <w:sz w:val="22"/>
                <w:szCs w:val="22"/>
              </w:rPr>
            </w:pPr>
            <w:r w:rsidRPr="000863D5">
              <w:rPr>
                <w:b/>
                <w:bCs/>
                <w:sz w:val="22"/>
                <w:szCs w:val="22"/>
              </w:rPr>
              <w:t xml:space="preserve">Площадь </w:t>
            </w:r>
            <w:proofErr w:type="spellStart"/>
            <w:r w:rsidRPr="000863D5">
              <w:rPr>
                <w:b/>
                <w:bCs/>
                <w:sz w:val="22"/>
                <w:szCs w:val="22"/>
              </w:rPr>
              <w:t>элемен</w:t>
            </w:r>
            <w:proofErr w:type="spellEnd"/>
          </w:p>
          <w:p w:rsidR="004A0F8B" w:rsidRPr="000863D5" w:rsidRDefault="004A0F8B" w:rsidP="004A0F8B">
            <w:pPr>
              <w:jc w:val="center"/>
              <w:rPr>
                <w:b/>
                <w:bCs/>
                <w:sz w:val="22"/>
                <w:szCs w:val="22"/>
              </w:rPr>
            </w:pPr>
            <w:proofErr w:type="spellStart"/>
            <w:proofErr w:type="gramStart"/>
            <w:r w:rsidRPr="000863D5">
              <w:rPr>
                <w:b/>
                <w:bCs/>
                <w:sz w:val="22"/>
                <w:szCs w:val="22"/>
              </w:rPr>
              <w:t>тов</w:t>
            </w:r>
            <w:proofErr w:type="spellEnd"/>
            <w:proofErr w:type="gramEnd"/>
          </w:p>
        </w:tc>
        <w:tc>
          <w:tcPr>
            <w:tcW w:w="576" w:type="pct"/>
            <w:shd w:val="clear" w:color="auto" w:fill="auto"/>
            <w:vAlign w:val="center"/>
            <w:hideMark/>
          </w:tcPr>
          <w:p w:rsidR="004A0F8B" w:rsidRPr="000863D5" w:rsidRDefault="004A0F8B" w:rsidP="004A0F8B">
            <w:pPr>
              <w:jc w:val="center"/>
              <w:rPr>
                <w:b/>
                <w:bCs/>
                <w:sz w:val="22"/>
                <w:szCs w:val="22"/>
              </w:rPr>
            </w:pPr>
            <w:r w:rsidRPr="000863D5">
              <w:rPr>
                <w:b/>
                <w:bCs/>
                <w:sz w:val="22"/>
                <w:szCs w:val="22"/>
              </w:rPr>
              <w:t>Площадь уборки зима (ручная)</w:t>
            </w:r>
          </w:p>
        </w:tc>
        <w:tc>
          <w:tcPr>
            <w:tcW w:w="648" w:type="pct"/>
            <w:shd w:val="clear" w:color="auto" w:fill="auto"/>
            <w:vAlign w:val="center"/>
            <w:hideMark/>
          </w:tcPr>
          <w:p w:rsidR="004A0F8B" w:rsidRPr="000863D5" w:rsidRDefault="004A0F8B" w:rsidP="004A0F8B">
            <w:pPr>
              <w:jc w:val="center"/>
              <w:rPr>
                <w:b/>
                <w:bCs/>
                <w:sz w:val="22"/>
                <w:szCs w:val="22"/>
              </w:rPr>
            </w:pPr>
            <w:r w:rsidRPr="000863D5">
              <w:rPr>
                <w:b/>
                <w:bCs/>
                <w:sz w:val="22"/>
                <w:szCs w:val="22"/>
              </w:rPr>
              <w:t>Площадь уборки лето (ручная)</w:t>
            </w:r>
          </w:p>
        </w:tc>
        <w:tc>
          <w:tcPr>
            <w:tcW w:w="646" w:type="pct"/>
            <w:shd w:val="clear" w:color="auto" w:fill="auto"/>
            <w:vAlign w:val="center"/>
            <w:hideMark/>
          </w:tcPr>
          <w:p w:rsidR="000863D5" w:rsidRPr="000863D5" w:rsidRDefault="004A0F8B" w:rsidP="004A0F8B">
            <w:pPr>
              <w:jc w:val="center"/>
              <w:rPr>
                <w:b/>
                <w:bCs/>
                <w:sz w:val="22"/>
                <w:szCs w:val="22"/>
              </w:rPr>
            </w:pPr>
            <w:r w:rsidRPr="000863D5">
              <w:rPr>
                <w:b/>
                <w:bCs/>
                <w:sz w:val="22"/>
                <w:szCs w:val="22"/>
              </w:rPr>
              <w:t>Площадь подъезд</w:t>
            </w:r>
          </w:p>
          <w:p w:rsidR="004A0F8B" w:rsidRPr="000863D5" w:rsidRDefault="004A0F8B" w:rsidP="004A0F8B">
            <w:pPr>
              <w:jc w:val="center"/>
              <w:rPr>
                <w:b/>
                <w:bCs/>
                <w:sz w:val="22"/>
                <w:szCs w:val="22"/>
              </w:rPr>
            </w:pPr>
            <w:proofErr w:type="spellStart"/>
            <w:r w:rsidRPr="000863D5">
              <w:rPr>
                <w:b/>
                <w:bCs/>
                <w:sz w:val="22"/>
                <w:szCs w:val="22"/>
              </w:rPr>
              <w:t>ного</w:t>
            </w:r>
            <w:proofErr w:type="spellEnd"/>
            <w:r w:rsidRPr="000863D5">
              <w:rPr>
                <w:b/>
                <w:bCs/>
                <w:sz w:val="22"/>
                <w:szCs w:val="22"/>
              </w:rPr>
              <w:t xml:space="preserve"> пути зима</w:t>
            </w:r>
          </w:p>
        </w:tc>
        <w:tc>
          <w:tcPr>
            <w:tcW w:w="630" w:type="pct"/>
            <w:shd w:val="clear" w:color="auto" w:fill="auto"/>
            <w:vAlign w:val="center"/>
            <w:hideMark/>
          </w:tcPr>
          <w:p w:rsidR="000863D5" w:rsidRDefault="004A0F8B" w:rsidP="000863D5">
            <w:pPr>
              <w:jc w:val="center"/>
              <w:rPr>
                <w:b/>
                <w:bCs/>
                <w:sz w:val="22"/>
                <w:szCs w:val="22"/>
              </w:rPr>
            </w:pPr>
            <w:r w:rsidRPr="000863D5">
              <w:rPr>
                <w:b/>
                <w:bCs/>
                <w:sz w:val="22"/>
                <w:szCs w:val="22"/>
              </w:rPr>
              <w:t>Площадь механизи</w:t>
            </w:r>
          </w:p>
          <w:p w:rsidR="004A0F8B" w:rsidRPr="000863D5" w:rsidRDefault="004A0F8B" w:rsidP="000863D5">
            <w:pPr>
              <w:jc w:val="center"/>
              <w:rPr>
                <w:b/>
                <w:bCs/>
                <w:sz w:val="22"/>
                <w:szCs w:val="22"/>
              </w:rPr>
            </w:pPr>
            <w:proofErr w:type="spellStart"/>
            <w:r w:rsidRPr="000863D5">
              <w:rPr>
                <w:b/>
                <w:bCs/>
                <w:sz w:val="22"/>
                <w:szCs w:val="22"/>
              </w:rPr>
              <w:t>рованной</w:t>
            </w:r>
            <w:proofErr w:type="spellEnd"/>
            <w:r w:rsidRPr="000863D5">
              <w:rPr>
                <w:b/>
                <w:bCs/>
                <w:sz w:val="22"/>
                <w:szCs w:val="22"/>
              </w:rPr>
              <w:t xml:space="preserve"> уборки зима</w:t>
            </w:r>
          </w:p>
        </w:tc>
      </w:tr>
      <w:tr w:rsidR="000863D5" w:rsidRPr="00EB06AA" w:rsidTr="00097817">
        <w:trPr>
          <w:trHeight w:val="510"/>
        </w:trPr>
        <w:tc>
          <w:tcPr>
            <w:tcW w:w="360" w:type="pct"/>
            <w:shd w:val="clear" w:color="auto" w:fill="auto"/>
            <w:vAlign w:val="center"/>
            <w:hideMark/>
          </w:tcPr>
          <w:p w:rsidR="004A0F8B" w:rsidRPr="00EB06AA" w:rsidRDefault="004A0F8B" w:rsidP="004A0F8B">
            <w:pPr>
              <w:jc w:val="center"/>
            </w:pPr>
            <w:r w:rsidRPr="00EB06AA">
              <w:t>1</w:t>
            </w:r>
          </w:p>
        </w:tc>
        <w:tc>
          <w:tcPr>
            <w:tcW w:w="1052" w:type="pct"/>
            <w:shd w:val="clear" w:color="auto" w:fill="auto"/>
            <w:hideMark/>
          </w:tcPr>
          <w:p w:rsidR="004A0F8B" w:rsidRPr="000863D5" w:rsidRDefault="004A0F8B" w:rsidP="000863D5">
            <w:pPr>
              <w:rPr>
                <w:color w:val="000000"/>
                <w:sz w:val="22"/>
                <w:szCs w:val="22"/>
              </w:rPr>
            </w:pPr>
            <w:r w:rsidRPr="000863D5">
              <w:rPr>
                <w:color w:val="000000"/>
                <w:sz w:val="22"/>
                <w:szCs w:val="22"/>
              </w:rPr>
              <w:t xml:space="preserve">В районе детского сада </w:t>
            </w:r>
            <w:r w:rsidR="000863D5" w:rsidRPr="000863D5">
              <w:rPr>
                <w:color w:val="000000"/>
                <w:sz w:val="22"/>
                <w:szCs w:val="22"/>
              </w:rPr>
              <w:t>"</w:t>
            </w:r>
            <w:r w:rsidRPr="000863D5">
              <w:rPr>
                <w:color w:val="000000"/>
                <w:sz w:val="22"/>
                <w:szCs w:val="22"/>
              </w:rPr>
              <w:t>Радуга</w:t>
            </w:r>
            <w:r w:rsidR="000863D5" w:rsidRPr="000863D5">
              <w:rPr>
                <w:color w:val="000000"/>
                <w:sz w:val="22"/>
                <w:szCs w:val="22"/>
              </w:rPr>
              <w:t>"</w:t>
            </w:r>
          </w:p>
        </w:tc>
        <w:tc>
          <w:tcPr>
            <w:tcW w:w="544" w:type="pct"/>
            <w:shd w:val="clear" w:color="auto" w:fill="auto"/>
            <w:hideMark/>
          </w:tcPr>
          <w:p w:rsidR="004A0F8B" w:rsidRPr="00EB06AA" w:rsidRDefault="004A0F8B" w:rsidP="004A0F8B">
            <w:pPr>
              <w:jc w:val="center"/>
              <w:rPr>
                <w:color w:val="000000"/>
              </w:rPr>
            </w:pPr>
            <w:r w:rsidRPr="00EB06AA">
              <w:rPr>
                <w:color w:val="000000"/>
              </w:rPr>
              <w:t>2816</w:t>
            </w:r>
          </w:p>
        </w:tc>
        <w:tc>
          <w:tcPr>
            <w:tcW w:w="544" w:type="pct"/>
            <w:shd w:val="clear" w:color="auto" w:fill="auto"/>
            <w:hideMark/>
          </w:tcPr>
          <w:p w:rsidR="004A0F8B" w:rsidRPr="00EB06AA" w:rsidRDefault="004A0F8B" w:rsidP="004A0F8B">
            <w:pPr>
              <w:jc w:val="center"/>
              <w:rPr>
                <w:color w:val="000000"/>
              </w:rPr>
            </w:pPr>
            <w:r w:rsidRPr="00EB06AA">
              <w:rPr>
                <w:color w:val="000000"/>
              </w:rPr>
              <w:t>197,58</w:t>
            </w:r>
          </w:p>
        </w:tc>
        <w:tc>
          <w:tcPr>
            <w:tcW w:w="576" w:type="pct"/>
            <w:shd w:val="clear" w:color="auto" w:fill="auto"/>
            <w:hideMark/>
          </w:tcPr>
          <w:p w:rsidR="004A0F8B" w:rsidRPr="00EB06AA" w:rsidRDefault="004A0F8B" w:rsidP="004A0F8B">
            <w:pPr>
              <w:jc w:val="center"/>
            </w:pPr>
            <w:r w:rsidRPr="00EB06AA">
              <w:t>2816,00</w:t>
            </w:r>
          </w:p>
        </w:tc>
        <w:tc>
          <w:tcPr>
            <w:tcW w:w="648" w:type="pct"/>
            <w:shd w:val="clear" w:color="auto" w:fill="auto"/>
            <w:hideMark/>
          </w:tcPr>
          <w:p w:rsidR="004A0F8B" w:rsidRPr="00EB06AA" w:rsidRDefault="004A0F8B" w:rsidP="004A0F8B">
            <w:pPr>
              <w:jc w:val="center"/>
            </w:pPr>
            <w:r w:rsidRPr="00EB06AA">
              <w:t>2816</w:t>
            </w:r>
          </w:p>
        </w:tc>
        <w:tc>
          <w:tcPr>
            <w:tcW w:w="646" w:type="pct"/>
            <w:shd w:val="clear" w:color="auto" w:fill="auto"/>
            <w:hideMark/>
          </w:tcPr>
          <w:p w:rsidR="004A0F8B" w:rsidRPr="00EB06AA" w:rsidRDefault="004A0F8B" w:rsidP="004A0F8B">
            <w:pPr>
              <w:jc w:val="center"/>
              <w:rPr>
                <w:color w:val="000000"/>
              </w:rPr>
            </w:pPr>
            <w:r w:rsidRPr="00EB06AA">
              <w:rPr>
                <w:color w:val="000000"/>
              </w:rPr>
              <w:t>16</w:t>
            </w:r>
          </w:p>
        </w:tc>
        <w:tc>
          <w:tcPr>
            <w:tcW w:w="630" w:type="pct"/>
            <w:shd w:val="clear" w:color="auto" w:fill="auto"/>
            <w:hideMark/>
          </w:tcPr>
          <w:p w:rsidR="004A0F8B" w:rsidRPr="00EB06AA" w:rsidRDefault="004A0F8B" w:rsidP="004A0F8B">
            <w:pPr>
              <w:jc w:val="center"/>
              <w:rPr>
                <w:color w:val="000000"/>
              </w:rPr>
            </w:pPr>
            <w:r w:rsidRPr="00EB06AA">
              <w:rPr>
                <w:color w:val="000000"/>
              </w:rPr>
              <w:t>2618,42</w:t>
            </w:r>
          </w:p>
        </w:tc>
      </w:tr>
      <w:tr w:rsidR="000863D5" w:rsidRPr="00EB06AA" w:rsidTr="00097817">
        <w:trPr>
          <w:trHeight w:val="510"/>
        </w:trPr>
        <w:tc>
          <w:tcPr>
            <w:tcW w:w="360" w:type="pct"/>
            <w:shd w:val="clear" w:color="auto" w:fill="auto"/>
            <w:vAlign w:val="center"/>
            <w:hideMark/>
          </w:tcPr>
          <w:p w:rsidR="004A0F8B" w:rsidRPr="00EB06AA" w:rsidRDefault="004A0F8B" w:rsidP="004A0F8B">
            <w:pPr>
              <w:jc w:val="center"/>
            </w:pPr>
            <w:r w:rsidRPr="00EB06AA">
              <w:t>2</w:t>
            </w:r>
          </w:p>
        </w:tc>
        <w:tc>
          <w:tcPr>
            <w:tcW w:w="1052" w:type="pct"/>
            <w:shd w:val="clear" w:color="auto" w:fill="auto"/>
            <w:hideMark/>
          </w:tcPr>
          <w:p w:rsidR="00097817" w:rsidRDefault="004A0F8B" w:rsidP="000863D5">
            <w:pPr>
              <w:ind w:right="-107"/>
              <w:rPr>
                <w:color w:val="000000"/>
                <w:sz w:val="22"/>
                <w:szCs w:val="22"/>
              </w:rPr>
            </w:pPr>
            <w:r w:rsidRPr="000863D5">
              <w:rPr>
                <w:color w:val="000000"/>
                <w:sz w:val="22"/>
                <w:szCs w:val="22"/>
              </w:rPr>
              <w:t xml:space="preserve">ул. 60 лет Октября, </w:t>
            </w:r>
          </w:p>
          <w:p w:rsidR="004A0F8B" w:rsidRPr="000863D5" w:rsidRDefault="004A0F8B" w:rsidP="000863D5">
            <w:pPr>
              <w:ind w:right="-107"/>
              <w:rPr>
                <w:color w:val="000000"/>
                <w:sz w:val="22"/>
                <w:szCs w:val="22"/>
              </w:rPr>
            </w:pPr>
            <w:r w:rsidRPr="000863D5">
              <w:rPr>
                <w:color w:val="000000"/>
                <w:sz w:val="22"/>
                <w:szCs w:val="22"/>
              </w:rPr>
              <w:t>д.</w:t>
            </w:r>
            <w:r w:rsidR="000863D5" w:rsidRPr="000863D5">
              <w:rPr>
                <w:color w:val="000000"/>
                <w:sz w:val="22"/>
                <w:szCs w:val="22"/>
              </w:rPr>
              <w:t xml:space="preserve"> </w:t>
            </w:r>
            <w:r w:rsidRPr="000863D5">
              <w:rPr>
                <w:color w:val="000000"/>
                <w:sz w:val="22"/>
                <w:szCs w:val="22"/>
              </w:rPr>
              <w:t>66</w:t>
            </w:r>
            <w:r w:rsidR="000863D5" w:rsidRPr="000863D5">
              <w:rPr>
                <w:color w:val="000000"/>
                <w:sz w:val="22"/>
                <w:szCs w:val="22"/>
              </w:rPr>
              <w:t>А</w:t>
            </w:r>
          </w:p>
        </w:tc>
        <w:tc>
          <w:tcPr>
            <w:tcW w:w="544" w:type="pct"/>
            <w:shd w:val="clear" w:color="auto" w:fill="auto"/>
            <w:hideMark/>
          </w:tcPr>
          <w:p w:rsidR="004A0F8B" w:rsidRPr="00EB06AA" w:rsidRDefault="004A0F8B" w:rsidP="004A0F8B">
            <w:pPr>
              <w:jc w:val="center"/>
              <w:rPr>
                <w:color w:val="000000"/>
              </w:rPr>
            </w:pPr>
            <w:r w:rsidRPr="00EB06AA">
              <w:rPr>
                <w:color w:val="000000"/>
              </w:rPr>
              <w:t>134,59</w:t>
            </w:r>
          </w:p>
        </w:tc>
        <w:tc>
          <w:tcPr>
            <w:tcW w:w="544" w:type="pct"/>
            <w:shd w:val="clear" w:color="auto" w:fill="auto"/>
            <w:hideMark/>
          </w:tcPr>
          <w:p w:rsidR="004A0F8B" w:rsidRPr="00EB06AA" w:rsidRDefault="004A0F8B" w:rsidP="004A0F8B">
            <w:pPr>
              <w:jc w:val="center"/>
              <w:rPr>
                <w:color w:val="000000"/>
              </w:rPr>
            </w:pPr>
            <w:r w:rsidRPr="00EB06AA">
              <w:rPr>
                <w:color w:val="000000"/>
              </w:rPr>
              <w:t>32,17</w:t>
            </w:r>
          </w:p>
        </w:tc>
        <w:tc>
          <w:tcPr>
            <w:tcW w:w="576" w:type="pct"/>
            <w:shd w:val="clear" w:color="auto" w:fill="auto"/>
            <w:hideMark/>
          </w:tcPr>
          <w:p w:rsidR="004A0F8B" w:rsidRPr="00EB06AA" w:rsidRDefault="004A0F8B" w:rsidP="004A0F8B">
            <w:pPr>
              <w:jc w:val="center"/>
            </w:pPr>
            <w:r w:rsidRPr="00EB06AA">
              <w:t>134,59</w:t>
            </w:r>
          </w:p>
        </w:tc>
        <w:tc>
          <w:tcPr>
            <w:tcW w:w="648" w:type="pct"/>
            <w:shd w:val="clear" w:color="auto" w:fill="auto"/>
            <w:hideMark/>
          </w:tcPr>
          <w:p w:rsidR="004A0F8B" w:rsidRPr="00EB06AA" w:rsidRDefault="004A0F8B" w:rsidP="004A0F8B">
            <w:pPr>
              <w:jc w:val="center"/>
            </w:pPr>
            <w:r w:rsidRPr="00EB06AA">
              <w:t>134,59</w:t>
            </w:r>
          </w:p>
        </w:tc>
        <w:tc>
          <w:tcPr>
            <w:tcW w:w="646" w:type="pct"/>
            <w:shd w:val="clear" w:color="auto" w:fill="auto"/>
            <w:hideMark/>
          </w:tcPr>
          <w:p w:rsidR="004A0F8B" w:rsidRPr="00EB06AA" w:rsidRDefault="004A0F8B" w:rsidP="004A0F8B">
            <w:pPr>
              <w:jc w:val="center"/>
              <w:rPr>
                <w:color w:val="000000"/>
              </w:rPr>
            </w:pPr>
            <w:r w:rsidRPr="00EB06AA">
              <w:rPr>
                <w:color w:val="000000"/>
              </w:rPr>
              <w:t>12</w:t>
            </w:r>
          </w:p>
        </w:tc>
        <w:tc>
          <w:tcPr>
            <w:tcW w:w="630" w:type="pct"/>
            <w:shd w:val="clear" w:color="auto" w:fill="auto"/>
            <w:hideMark/>
          </w:tcPr>
          <w:p w:rsidR="004A0F8B" w:rsidRPr="00EB06AA" w:rsidRDefault="004A0F8B" w:rsidP="004A0F8B">
            <w:pPr>
              <w:jc w:val="center"/>
              <w:rPr>
                <w:color w:val="000000"/>
              </w:rPr>
            </w:pPr>
            <w:r w:rsidRPr="00EB06AA">
              <w:rPr>
                <w:color w:val="000000"/>
              </w:rPr>
              <w:t>102,42</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3</w:t>
            </w:r>
          </w:p>
        </w:tc>
        <w:tc>
          <w:tcPr>
            <w:tcW w:w="1052" w:type="pct"/>
            <w:shd w:val="clear" w:color="auto" w:fill="auto"/>
            <w:hideMark/>
          </w:tcPr>
          <w:p w:rsidR="004A0F8B" w:rsidRPr="000863D5" w:rsidRDefault="000863D5" w:rsidP="004A0F8B">
            <w:pPr>
              <w:rPr>
                <w:color w:val="000000"/>
                <w:sz w:val="22"/>
                <w:szCs w:val="22"/>
              </w:rPr>
            </w:pPr>
            <w:r w:rsidRPr="000863D5">
              <w:rPr>
                <w:color w:val="000000"/>
                <w:sz w:val="22"/>
                <w:szCs w:val="22"/>
              </w:rPr>
              <w:t>п</w:t>
            </w:r>
            <w:r w:rsidR="004A0F8B" w:rsidRPr="000863D5">
              <w:rPr>
                <w:color w:val="000000"/>
                <w:sz w:val="22"/>
                <w:szCs w:val="22"/>
              </w:rPr>
              <w:t>ер. Северный</w:t>
            </w:r>
            <w:r w:rsidRPr="000863D5">
              <w:rPr>
                <w:color w:val="000000"/>
                <w:sz w:val="22"/>
                <w:szCs w:val="22"/>
              </w:rPr>
              <w:t>,</w:t>
            </w:r>
            <w:r w:rsidR="004A0F8B" w:rsidRPr="000863D5">
              <w:rPr>
                <w:color w:val="000000"/>
                <w:sz w:val="22"/>
                <w:szCs w:val="22"/>
              </w:rPr>
              <w:t xml:space="preserve"> 5</w:t>
            </w:r>
          </w:p>
        </w:tc>
        <w:tc>
          <w:tcPr>
            <w:tcW w:w="544" w:type="pct"/>
            <w:shd w:val="clear" w:color="auto" w:fill="auto"/>
            <w:hideMark/>
          </w:tcPr>
          <w:p w:rsidR="004A0F8B" w:rsidRPr="00EB06AA" w:rsidRDefault="004A0F8B" w:rsidP="004A0F8B">
            <w:pPr>
              <w:jc w:val="center"/>
              <w:rPr>
                <w:color w:val="000000"/>
              </w:rPr>
            </w:pPr>
            <w:r w:rsidRPr="00EB06AA">
              <w:rPr>
                <w:color w:val="000000"/>
              </w:rPr>
              <w:t>221</w:t>
            </w:r>
          </w:p>
        </w:tc>
        <w:tc>
          <w:tcPr>
            <w:tcW w:w="544" w:type="pct"/>
            <w:shd w:val="clear" w:color="auto" w:fill="auto"/>
            <w:hideMark/>
          </w:tcPr>
          <w:p w:rsidR="004A0F8B" w:rsidRPr="00EB06AA" w:rsidRDefault="004A0F8B" w:rsidP="004A0F8B">
            <w:pPr>
              <w:jc w:val="center"/>
              <w:rPr>
                <w:color w:val="000000"/>
              </w:rPr>
            </w:pPr>
            <w:r w:rsidRPr="00EB06AA">
              <w:rPr>
                <w:color w:val="000000"/>
              </w:rPr>
              <w:t>25,03</w:t>
            </w:r>
          </w:p>
        </w:tc>
        <w:tc>
          <w:tcPr>
            <w:tcW w:w="576" w:type="pct"/>
            <w:shd w:val="clear" w:color="auto" w:fill="auto"/>
            <w:hideMark/>
          </w:tcPr>
          <w:p w:rsidR="004A0F8B" w:rsidRPr="00EB06AA" w:rsidRDefault="004A0F8B" w:rsidP="004A0F8B">
            <w:pPr>
              <w:jc w:val="center"/>
            </w:pPr>
            <w:r w:rsidRPr="00EB06AA">
              <w:t>221</w:t>
            </w:r>
          </w:p>
        </w:tc>
        <w:tc>
          <w:tcPr>
            <w:tcW w:w="648" w:type="pct"/>
            <w:shd w:val="clear" w:color="auto" w:fill="auto"/>
            <w:hideMark/>
          </w:tcPr>
          <w:p w:rsidR="004A0F8B" w:rsidRPr="00EB06AA" w:rsidRDefault="004A0F8B" w:rsidP="004A0F8B">
            <w:pPr>
              <w:jc w:val="center"/>
            </w:pPr>
            <w:r w:rsidRPr="00EB06AA">
              <w:t>221</w:t>
            </w:r>
          </w:p>
        </w:tc>
        <w:tc>
          <w:tcPr>
            <w:tcW w:w="646" w:type="pct"/>
            <w:shd w:val="clear" w:color="auto" w:fill="auto"/>
            <w:hideMark/>
          </w:tcPr>
          <w:p w:rsidR="004A0F8B" w:rsidRPr="00EB06AA" w:rsidRDefault="004A0F8B" w:rsidP="004A0F8B">
            <w:pPr>
              <w:jc w:val="center"/>
              <w:rPr>
                <w:color w:val="000000"/>
              </w:rPr>
            </w:pPr>
            <w:r w:rsidRPr="00EB06AA">
              <w:rPr>
                <w:color w:val="000000"/>
              </w:rPr>
              <w:t>16</w:t>
            </w:r>
          </w:p>
        </w:tc>
        <w:tc>
          <w:tcPr>
            <w:tcW w:w="630" w:type="pct"/>
            <w:shd w:val="clear" w:color="auto" w:fill="auto"/>
            <w:hideMark/>
          </w:tcPr>
          <w:p w:rsidR="004A0F8B" w:rsidRPr="00EB06AA" w:rsidRDefault="004A0F8B" w:rsidP="004A0F8B">
            <w:pPr>
              <w:jc w:val="center"/>
              <w:rPr>
                <w:color w:val="000000"/>
              </w:rPr>
            </w:pPr>
            <w:r w:rsidRPr="00EB06AA">
              <w:rPr>
                <w:color w:val="000000"/>
              </w:rPr>
              <w:t>195,97</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4</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60 лет Октября</w:t>
            </w:r>
            <w:r w:rsidR="000863D5" w:rsidRPr="000863D5">
              <w:rPr>
                <w:color w:val="000000"/>
                <w:sz w:val="22"/>
                <w:szCs w:val="22"/>
              </w:rPr>
              <w:t>,</w:t>
            </w:r>
            <w:r w:rsidRPr="000863D5">
              <w:rPr>
                <w:color w:val="000000"/>
                <w:sz w:val="22"/>
                <w:szCs w:val="22"/>
              </w:rPr>
              <w:t xml:space="preserve"> 2</w:t>
            </w:r>
          </w:p>
        </w:tc>
        <w:tc>
          <w:tcPr>
            <w:tcW w:w="544" w:type="pct"/>
            <w:shd w:val="clear" w:color="auto" w:fill="auto"/>
            <w:hideMark/>
          </w:tcPr>
          <w:p w:rsidR="004A0F8B" w:rsidRPr="00EB06AA" w:rsidRDefault="004A0F8B" w:rsidP="004A0F8B">
            <w:pPr>
              <w:jc w:val="center"/>
              <w:rPr>
                <w:color w:val="000000"/>
              </w:rPr>
            </w:pPr>
            <w:r w:rsidRPr="00EB06AA">
              <w:rPr>
                <w:color w:val="000000"/>
              </w:rPr>
              <w:t>176</w:t>
            </w:r>
          </w:p>
        </w:tc>
        <w:tc>
          <w:tcPr>
            <w:tcW w:w="544" w:type="pct"/>
            <w:shd w:val="clear" w:color="auto" w:fill="auto"/>
            <w:hideMark/>
          </w:tcPr>
          <w:p w:rsidR="004A0F8B" w:rsidRPr="00EB06AA" w:rsidRDefault="004A0F8B" w:rsidP="004A0F8B">
            <w:pPr>
              <w:jc w:val="center"/>
              <w:rPr>
                <w:color w:val="000000"/>
              </w:rPr>
            </w:pPr>
            <w:r w:rsidRPr="00EB06AA">
              <w:rPr>
                <w:color w:val="000000"/>
              </w:rPr>
              <w:t>30,97</w:t>
            </w:r>
          </w:p>
        </w:tc>
        <w:tc>
          <w:tcPr>
            <w:tcW w:w="576" w:type="pct"/>
            <w:shd w:val="clear" w:color="auto" w:fill="auto"/>
            <w:hideMark/>
          </w:tcPr>
          <w:p w:rsidR="004A0F8B" w:rsidRPr="00EB06AA" w:rsidRDefault="004A0F8B" w:rsidP="004A0F8B">
            <w:pPr>
              <w:jc w:val="center"/>
            </w:pPr>
            <w:r w:rsidRPr="00EB06AA">
              <w:t>176</w:t>
            </w:r>
          </w:p>
        </w:tc>
        <w:tc>
          <w:tcPr>
            <w:tcW w:w="648" w:type="pct"/>
            <w:shd w:val="clear" w:color="auto" w:fill="auto"/>
            <w:hideMark/>
          </w:tcPr>
          <w:p w:rsidR="004A0F8B" w:rsidRPr="00EB06AA" w:rsidRDefault="004A0F8B" w:rsidP="004A0F8B">
            <w:pPr>
              <w:jc w:val="center"/>
            </w:pPr>
            <w:r w:rsidRPr="00EB06AA">
              <w:t>176</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145,03</w:t>
            </w:r>
          </w:p>
        </w:tc>
      </w:tr>
      <w:tr w:rsidR="000863D5" w:rsidRPr="00EB06AA" w:rsidTr="00097817">
        <w:trPr>
          <w:trHeight w:val="510"/>
        </w:trPr>
        <w:tc>
          <w:tcPr>
            <w:tcW w:w="360" w:type="pct"/>
            <w:shd w:val="clear" w:color="auto" w:fill="auto"/>
            <w:vAlign w:val="center"/>
            <w:hideMark/>
          </w:tcPr>
          <w:p w:rsidR="004A0F8B" w:rsidRPr="00EB06AA" w:rsidRDefault="004A0F8B" w:rsidP="004A0F8B">
            <w:pPr>
              <w:jc w:val="center"/>
            </w:pPr>
            <w:r w:rsidRPr="00EB06AA">
              <w:t>5</w:t>
            </w:r>
          </w:p>
        </w:tc>
        <w:tc>
          <w:tcPr>
            <w:tcW w:w="1052" w:type="pct"/>
            <w:shd w:val="clear" w:color="auto" w:fill="auto"/>
            <w:hideMark/>
          </w:tcPr>
          <w:p w:rsidR="004A0F8B" w:rsidRPr="000863D5" w:rsidRDefault="004A0F8B" w:rsidP="000863D5">
            <w:pPr>
              <w:rPr>
                <w:color w:val="000000"/>
                <w:sz w:val="22"/>
                <w:szCs w:val="22"/>
              </w:rPr>
            </w:pPr>
            <w:r w:rsidRPr="000863D5">
              <w:rPr>
                <w:color w:val="000000"/>
                <w:sz w:val="22"/>
                <w:szCs w:val="22"/>
              </w:rPr>
              <w:t>ул. 60 лет Октября</w:t>
            </w:r>
            <w:r w:rsidR="000863D5" w:rsidRPr="000863D5">
              <w:rPr>
                <w:color w:val="000000"/>
                <w:sz w:val="22"/>
                <w:szCs w:val="22"/>
              </w:rPr>
              <w:t>,</w:t>
            </w:r>
            <w:r w:rsidRPr="000863D5">
              <w:rPr>
                <w:color w:val="000000"/>
                <w:sz w:val="22"/>
                <w:szCs w:val="22"/>
              </w:rPr>
              <w:t xml:space="preserve"> 48 </w:t>
            </w:r>
            <w:r w:rsidR="000863D5" w:rsidRPr="000863D5">
              <w:rPr>
                <w:color w:val="000000"/>
                <w:sz w:val="22"/>
                <w:szCs w:val="22"/>
              </w:rPr>
              <w:t>Г</w:t>
            </w:r>
            <w:proofErr w:type="gramStart"/>
            <w:r w:rsidRPr="000863D5">
              <w:rPr>
                <w:color w:val="000000"/>
                <w:sz w:val="22"/>
                <w:szCs w:val="22"/>
              </w:rPr>
              <w:t>,</w:t>
            </w:r>
            <w:r w:rsidR="000863D5" w:rsidRPr="000863D5">
              <w:rPr>
                <w:color w:val="000000"/>
                <w:sz w:val="22"/>
                <w:szCs w:val="22"/>
              </w:rPr>
              <w:t>В</w:t>
            </w:r>
            <w:proofErr w:type="gramEnd"/>
            <w:r w:rsidRPr="000863D5">
              <w:rPr>
                <w:color w:val="000000"/>
                <w:sz w:val="22"/>
                <w:szCs w:val="22"/>
              </w:rPr>
              <w:t>,</w:t>
            </w:r>
            <w:r w:rsidR="000863D5" w:rsidRPr="000863D5">
              <w:rPr>
                <w:color w:val="000000"/>
                <w:sz w:val="22"/>
                <w:szCs w:val="22"/>
              </w:rPr>
              <w:t>Д</w:t>
            </w:r>
          </w:p>
        </w:tc>
        <w:tc>
          <w:tcPr>
            <w:tcW w:w="544" w:type="pct"/>
            <w:shd w:val="clear" w:color="auto" w:fill="auto"/>
            <w:hideMark/>
          </w:tcPr>
          <w:p w:rsidR="004A0F8B" w:rsidRPr="00EB06AA" w:rsidRDefault="004A0F8B" w:rsidP="004A0F8B">
            <w:pPr>
              <w:jc w:val="center"/>
              <w:rPr>
                <w:color w:val="000000"/>
              </w:rPr>
            </w:pPr>
            <w:r w:rsidRPr="00EB06AA">
              <w:rPr>
                <w:color w:val="000000"/>
              </w:rPr>
              <w:t>240</w:t>
            </w:r>
          </w:p>
        </w:tc>
        <w:tc>
          <w:tcPr>
            <w:tcW w:w="544" w:type="pct"/>
            <w:shd w:val="clear" w:color="auto" w:fill="auto"/>
            <w:hideMark/>
          </w:tcPr>
          <w:p w:rsidR="004A0F8B" w:rsidRPr="00EB06AA" w:rsidRDefault="004A0F8B" w:rsidP="004A0F8B">
            <w:pPr>
              <w:jc w:val="center"/>
              <w:rPr>
                <w:color w:val="000000"/>
              </w:rPr>
            </w:pPr>
            <w:r w:rsidRPr="00EB06AA">
              <w:rPr>
                <w:color w:val="000000"/>
              </w:rPr>
              <w:t>16,16</w:t>
            </w:r>
          </w:p>
        </w:tc>
        <w:tc>
          <w:tcPr>
            <w:tcW w:w="576" w:type="pct"/>
            <w:shd w:val="clear" w:color="auto" w:fill="auto"/>
            <w:hideMark/>
          </w:tcPr>
          <w:p w:rsidR="004A0F8B" w:rsidRPr="00EB06AA" w:rsidRDefault="004A0F8B" w:rsidP="004A0F8B">
            <w:pPr>
              <w:jc w:val="center"/>
            </w:pPr>
            <w:r w:rsidRPr="00EB06AA">
              <w:t>240</w:t>
            </w:r>
          </w:p>
        </w:tc>
        <w:tc>
          <w:tcPr>
            <w:tcW w:w="648" w:type="pct"/>
            <w:shd w:val="clear" w:color="auto" w:fill="auto"/>
            <w:hideMark/>
          </w:tcPr>
          <w:p w:rsidR="004A0F8B" w:rsidRPr="00EB06AA" w:rsidRDefault="004A0F8B" w:rsidP="004A0F8B">
            <w:pPr>
              <w:jc w:val="center"/>
            </w:pPr>
            <w:r w:rsidRPr="00EB06AA">
              <w:t>240</w:t>
            </w:r>
          </w:p>
        </w:tc>
        <w:tc>
          <w:tcPr>
            <w:tcW w:w="646" w:type="pct"/>
            <w:shd w:val="clear" w:color="auto" w:fill="auto"/>
            <w:hideMark/>
          </w:tcPr>
          <w:p w:rsidR="004A0F8B" w:rsidRPr="00EB06AA" w:rsidRDefault="004A0F8B" w:rsidP="004A0F8B">
            <w:pPr>
              <w:jc w:val="center"/>
              <w:rPr>
                <w:color w:val="000000"/>
              </w:rPr>
            </w:pPr>
            <w:r w:rsidRPr="00EB06AA">
              <w:rPr>
                <w:color w:val="000000"/>
              </w:rPr>
              <w:t>14</w:t>
            </w:r>
          </w:p>
        </w:tc>
        <w:tc>
          <w:tcPr>
            <w:tcW w:w="630" w:type="pct"/>
            <w:shd w:val="clear" w:color="auto" w:fill="auto"/>
            <w:hideMark/>
          </w:tcPr>
          <w:p w:rsidR="004A0F8B" w:rsidRPr="00EB06AA" w:rsidRDefault="004A0F8B" w:rsidP="004A0F8B">
            <w:pPr>
              <w:jc w:val="center"/>
              <w:rPr>
                <w:color w:val="000000"/>
              </w:rPr>
            </w:pPr>
            <w:r w:rsidRPr="00EB06AA">
              <w:rPr>
                <w:color w:val="000000"/>
              </w:rPr>
              <w:t>223,85</w:t>
            </w:r>
          </w:p>
        </w:tc>
      </w:tr>
      <w:tr w:rsidR="000863D5" w:rsidRPr="00EB06AA" w:rsidTr="00097817">
        <w:trPr>
          <w:trHeight w:val="510"/>
        </w:trPr>
        <w:tc>
          <w:tcPr>
            <w:tcW w:w="360" w:type="pct"/>
            <w:shd w:val="clear" w:color="auto" w:fill="auto"/>
            <w:vAlign w:val="center"/>
            <w:hideMark/>
          </w:tcPr>
          <w:p w:rsidR="004A0F8B" w:rsidRPr="00EB06AA" w:rsidRDefault="004A0F8B" w:rsidP="004A0F8B">
            <w:pPr>
              <w:jc w:val="center"/>
            </w:pPr>
            <w:r w:rsidRPr="00EB06AA">
              <w:t>6</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60 лет Октября</w:t>
            </w:r>
            <w:r w:rsidR="000863D5" w:rsidRPr="000863D5">
              <w:rPr>
                <w:color w:val="000000"/>
                <w:sz w:val="22"/>
                <w:szCs w:val="22"/>
              </w:rPr>
              <w:t>,</w:t>
            </w:r>
            <w:r w:rsidRPr="000863D5">
              <w:rPr>
                <w:color w:val="000000"/>
                <w:sz w:val="22"/>
                <w:szCs w:val="22"/>
              </w:rPr>
              <w:t xml:space="preserve"> 8-10</w:t>
            </w:r>
          </w:p>
        </w:tc>
        <w:tc>
          <w:tcPr>
            <w:tcW w:w="544" w:type="pct"/>
            <w:shd w:val="clear" w:color="auto" w:fill="auto"/>
            <w:hideMark/>
          </w:tcPr>
          <w:p w:rsidR="004A0F8B" w:rsidRPr="00EB06AA" w:rsidRDefault="004A0F8B" w:rsidP="004A0F8B">
            <w:pPr>
              <w:jc w:val="center"/>
              <w:rPr>
                <w:color w:val="000000"/>
              </w:rPr>
            </w:pPr>
            <w:r w:rsidRPr="00EB06AA">
              <w:rPr>
                <w:color w:val="000000"/>
              </w:rPr>
              <w:t>144</w:t>
            </w:r>
          </w:p>
        </w:tc>
        <w:tc>
          <w:tcPr>
            <w:tcW w:w="544" w:type="pct"/>
            <w:shd w:val="clear" w:color="auto" w:fill="auto"/>
            <w:hideMark/>
          </w:tcPr>
          <w:p w:rsidR="004A0F8B" w:rsidRPr="00EB06AA" w:rsidRDefault="004A0F8B" w:rsidP="004A0F8B">
            <w:pPr>
              <w:jc w:val="center"/>
              <w:rPr>
                <w:color w:val="000000"/>
              </w:rPr>
            </w:pPr>
            <w:r w:rsidRPr="00EB06AA">
              <w:rPr>
                <w:color w:val="000000"/>
              </w:rPr>
              <w:t>12,59</w:t>
            </w:r>
          </w:p>
        </w:tc>
        <w:tc>
          <w:tcPr>
            <w:tcW w:w="576" w:type="pct"/>
            <w:shd w:val="clear" w:color="auto" w:fill="auto"/>
            <w:hideMark/>
          </w:tcPr>
          <w:p w:rsidR="004A0F8B" w:rsidRPr="00EB06AA" w:rsidRDefault="004A0F8B" w:rsidP="004A0F8B">
            <w:pPr>
              <w:jc w:val="center"/>
            </w:pPr>
            <w:r w:rsidRPr="00EB06AA">
              <w:t>144</w:t>
            </w:r>
          </w:p>
        </w:tc>
        <w:tc>
          <w:tcPr>
            <w:tcW w:w="648" w:type="pct"/>
            <w:shd w:val="clear" w:color="auto" w:fill="auto"/>
            <w:hideMark/>
          </w:tcPr>
          <w:p w:rsidR="004A0F8B" w:rsidRPr="00EB06AA" w:rsidRDefault="004A0F8B" w:rsidP="004A0F8B">
            <w:pPr>
              <w:jc w:val="center"/>
            </w:pPr>
            <w:r w:rsidRPr="00EB06AA">
              <w:t>144</w:t>
            </w:r>
          </w:p>
        </w:tc>
        <w:tc>
          <w:tcPr>
            <w:tcW w:w="646" w:type="pct"/>
            <w:shd w:val="clear" w:color="auto" w:fill="auto"/>
            <w:hideMark/>
          </w:tcPr>
          <w:p w:rsidR="004A0F8B" w:rsidRPr="00EB06AA" w:rsidRDefault="004A0F8B" w:rsidP="004A0F8B">
            <w:pPr>
              <w:jc w:val="center"/>
              <w:rPr>
                <w:color w:val="000000"/>
              </w:rPr>
            </w:pPr>
            <w:r w:rsidRPr="00EB06AA">
              <w:rPr>
                <w:color w:val="000000"/>
              </w:rPr>
              <w:t>2</w:t>
            </w:r>
          </w:p>
        </w:tc>
        <w:tc>
          <w:tcPr>
            <w:tcW w:w="630" w:type="pct"/>
            <w:shd w:val="clear" w:color="auto" w:fill="auto"/>
            <w:hideMark/>
          </w:tcPr>
          <w:p w:rsidR="004A0F8B" w:rsidRPr="00EB06AA" w:rsidRDefault="004A0F8B" w:rsidP="004A0F8B">
            <w:pPr>
              <w:jc w:val="center"/>
              <w:rPr>
                <w:color w:val="000000"/>
              </w:rPr>
            </w:pPr>
            <w:r w:rsidRPr="00EB06AA">
              <w:rPr>
                <w:color w:val="000000"/>
              </w:rPr>
              <w:t>131,42</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7</w:t>
            </w:r>
          </w:p>
        </w:tc>
        <w:tc>
          <w:tcPr>
            <w:tcW w:w="1052" w:type="pct"/>
            <w:shd w:val="clear" w:color="auto" w:fill="auto"/>
            <w:hideMark/>
          </w:tcPr>
          <w:p w:rsidR="004A0F8B" w:rsidRPr="000863D5" w:rsidRDefault="004A0F8B" w:rsidP="006F1300">
            <w:pPr>
              <w:ind w:left="-42" w:firstLine="42"/>
              <w:rPr>
                <w:color w:val="000000"/>
                <w:sz w:val="22"/>
                <w:szCs w:val="22"/>
              </w:rPr>
            </w:pPr>
            <w:r w:rsidRPr="000863D5">
              <w:rPr>
                <w:color w:val="000000"/>
                <w:sz w:val="22"/>
                <w:szCs w:val="22"/>
              </w:rPr>
              <w:t>ул. 60 лет СССР</w:t>
            </w:r>
            <w:r w:rsidR="000863D5" w:rsidRPr="000863D5">
              <w:rPr>
                <w:color w:val="000000"/>
                <w:sz w:val="22"/>
                <w:szCs w:val="22"/>
              </w:rPr>
              <w:t>,</w:t>
            </w:r>
            <w:r w:rsidRPr="000863D5">
              <w:rPr>
                <w:color w:val="000000"/>
                <w:sz w:val="22"/>
                <w:szCs w:val="22"/>
              </w:rPr>
              <w:t xml:space="preserve"> 1</w:t>
            </w:r>
          </w:p>
        </w:tc>
        <w:tc>
          <w:tcPr>
            <w:tcW w:w="544" w:type="pct"/>
            <w:shd w:val="clear" w:color="auto" w:fill="auto"/>
            <w:hideMark/>
          </w:tcPr>
          <w:p w:rsidR="004A0F8B" w:rsidRPr="00EB06AA" w:rsidRDefault="004A0F8B" w:rsidP="004A0F8B">
            <w:pPr>
              <w:jc w:val="center"/>
              <w:rPr>
                <w:color w:val="000000"/>
              </w:rPr>
            </w:pPr>
            <w:r w:rsidRPr="00EB06AA">
              <w:rPr>
                <w:color w:val="000000"/>
              </w:rPr>
              <w:t>702</w:t>
            </w:r>
          </w:p>
        </w:tc>
        <w:tc>
          <w:tcPr>
            <w:tcW w:w="544" w:type="pct"/>
            <w:shd w:val="clear" w:color="auto" w:fill="auto"/>
            <w:hideMark/>
          </w:tcPr>
          <w:p w:rsidR="004A0F8B" w:rsidRPr="00EB06AA" w:rsidRDefault="004A0F8B" w:rsidP="004A0F8B">
            <w:pPr>
              <w:jc w:val="center"/>
              <w:rPr>
                <w:color w:val="000000"/>
              </w:rPr>
            </w:pPr>
            <w:r w:rsidRPr="00EB06AA">
              <w:rPr>
                <w:color w:val="000000"/>
              </w:rPr>
              <w:t>73,73</w:t>
            </w:r>
          </w:p>
        </w:tc>
        <w:tc>
          <w:tcPr>
            <w:tcW w:w="576" w:type="pct"/>
            <w:shd w:val="clear" w:color="auto" w:fill="auto"/>
            <w:hideMark/>
          </w:tcPr>
          <w:p w:rsidR="004A0F8B" w:rsidRPr="00EB06AA" w:rsidRDefault="004A0F8B" w:rsidP="004A0F8B">
            <w:pPr>
              <w:jc w:val="center"/>
            </w:pPr>
            <w:r w:rsidRPr="00EB06AA">
              <w:t>702</w:t>
            </w:r>
          </w:p>
        </w:tc>
        <w:tc>
          <w:tcPr>
            <w:tcW w:w="648" w:type="pct"/>
            <w:shd w:val="clear" w:color="auto" w:fill="auto"/>
            <w:hideMark/>
          </w:tcPr>
          <w:p w:rsidR="004A0F8B" w:rsidRPr="00EB06AA" w:rsidRDefault="004A0F8B" w:rsidP="004A0F8B">
            <w:pPr>
              <w:jc w:val="center"/>
            </w:pPr>
            <w:r w:rsidRPr="00EB06AA">
              <w:t>702</w:t>
            </w:r>
          </w:p>
        </w:tc>
        <w:tc>
          <w:tcPr>
            <w:tcW w:w="646" w:type="pct"/>
            <w:shd w:val="clear" w:color="auto" w:fill="auto"/>
            <w:hideMark/>
          </w:tcPr>
          <w:p w:rsidR="004A0F8B" w:rsidRPr="00EB06AA" w:rsidRDefault="004A0F8B" w:rsidP="004A0F8B">
            <w:pPr>
              <w:jc w:val="center"/>
              <w:rPr>
                <w:color w:val="000000"/>
              </w:rPr>
            </w:pPr>
            <w:r w:rsidRPr="00EB06AA">
              <w:rPr>
                <w:color w:val="000000"/>
              </w:rPr>
              <w:t>36</w:t>
            </w:r>
          </w:p>
        </w:tc>
        <w:tc>
          <w:tcPr>
            <w:tcW w:w="630" w:type="pct"/>
            <w:shd w:val="clear" w:color="auto" w:fill="auto"/>
            <w:hideMark/>
          </w:tcPr>
          <w:p w:rsidR="004A0F8B" w:rsidRPr="00EB06AA" w:rsidRDefault="004A0F8B" w:rsidP="004A0F8B">
            <w:pPr>
              <w:jc w:val="center"/>
              <w:rPr>
                <w:color w:val="000000"/>
              </w:rPr>
            </w:pPr>
            <w:r w:rsidRPr="00EB06AA">
              <w:rPr>
                <w:color w:val="000000"/>
              </w:rPr>
              <w:t>628,27</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8</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Авиаторов</w:t>
            </w:r>
            <w:r w:rsidR="000863D5" w:rsidRPr="000863D5">
              <w:rPr>
                <w:color w:val="000000"/>
                <w:sz w:val="22"/>
                <w:szCs w:val="22"/>
              </w:rPr>
              <w:t>,</w:t>
            </w:r>
            <w:r w:rsidRPr="000863D5">
              <w:rPr>
                <w:color w:val="000000"/>
                <w:sz w:val="22"/>
                <w:szCs w:val="22"/>
              </w:rPr>
              <w:t xml:space="preserve"> 8</w:t>
            </w:r>
          </w:p>
        </w:tc>
        <w:tc>
          <w:tcPr>
            <w:tcW w:w="544" w:type="pct"/>
            <w:shd w:val="clear" w:color="auto" w:fill="auto"/>
            <w:hideMark/>
          </w:tcPr>
          <w:p w:rsidR="004A0F8B" w:rsidRPr="00EB06AA" w:rsidRDefault="004A0F8B" w:rsidP="004A0F8B">
            <w:pPr>
              <w:jc w:val="center"/>
              <w:rPr>
                <w:color w:val="000000"/>
              </w:rPr>
            </w:pPr>
            <w:r w:rsidRPr="00EB06AA">
              <w:rPr>
                <w:color w:val="000000"/>
              </w:rPr>
              <w:t>175,5</w:t>
            </w:r>
          </w:p>
        </w:tc>
        <w:tc>
          <w:tcPr>
            <w:tcW w:w="544" w:type="pct"/>
            <w:shd w:val="clear" w:color="auto" w:fill="auto"/>
            <w:hideMark/>
          </w:tcPr>
          <w:p w:rsidR="004A0F8B" w:rsidRPr="00EB06AA" w:rsidRDefault="004A0F8B" w:rsidP="004A0F8B">
            <w:pPr>
              <w:jc w:val="center"/>
              <w:rPr>
                <w:color w:val="000000"/>
              </w:rPr>
            </w:pPr>
            <w:r w:rsidRPr="00EB06AA">
              <w:rPr>
                <w:color w:val="000000"/>
              </w:rPr>
              <w:t>30,97</w:t>
            </w:r>
          </w:p>
        </w:tc>
        <w:tc>
          <w:tcPr>
            <w:tcW w:w="576" w:type="pct"/>
            <w:shd w:val="clear" w:color="auto" w:fill="auto"/>
            <w:hideMark/>
          </w:tcPr>
          <w:p w:rsidR="004A0F8B" w:rsidRPr="00EB06AA" w:rsidRDefault="004A0F8B" w:rsidP="004A0F8B">
            <w:pPr>
              <w:jc w:val="center"/>
            </w:pPr>
            <w:r w:rsidRPr="00EB06AA">
              <w:t>175,5</w:t>
            </w:r>
          </w:p>
        </w:tc>
        <w:tc>
          <w:tcPr>
            <w:tcW w:w="648" w:type="pct"/>
            <w:shd w:val="clear" w:color="auto" w:fill="auto"/>
            <w:hideMark/>
          </w:tcPr>
          <w:p w:rsidR="004A0F8B" w:rsidRPr="00EB06AA" w:rsidRDefault="004A0F8B" w:rsidP="004A0F8B">
            <w:pPr>
              <w:jc w:val="center"/>
            </w:pPr>
            <w:r w:rsidRPr="00EB06AA">
              <w:t>175,5</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144,53</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9</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 xml:space="preserve">ул. </w:t>
            </w:r>
            <w:proofErr w:type="spellStart"/>
            <w:r w:rsidRPr="000863D5">
              <w:rPr>
                <w:color w:val="000000"/>
                <w:sz w:val="22"/>
                <w:szCs w:val="22"/>
              </w:rPr>
              <w:t>Выучейского</w:t>
            </w:r>
            <w:proofErr w:type="spellEnd"/>
            <w:r w:rsidR="000863D5" w:rsidRPr="000863D5">
              <w:rPr>
                <w:color w:val="000000"/>
                <w:sz w:val="22"/>
                <w:szCs w:val="22"/>
              </w:rPr>
              <w:t>,</w:t>
            </w:r>
            <w:r w:rsidRPr="000863D5">
              <w:rPr>
                <w:color w:val="000000"/>
                <w:sz w:val="22"/>
                <w:szCs w:val="22"/>
              </w:rPr>
              <w:t xml:space="preserve"> 33</w:t>
            </w:r>
          </w:p>
        </w:tc>
        <w:tc>
          <w:tcPr>
            <w:tcW w:w="544" w:type="pct"/>
            <w:shd w:val="clear" w:color="auto" w:fill="auto"/>
            <w:hideMark/>
          </w:tcPr>
          <w:p w:rsidR="004A0F8B" w:rsidRPr="00EB06AA" w:rsidRDefault="004A0F8B" w:rsidP="004A0F8B">
            <w:pPr>
              <w:jc w:val="center"/>
              <w:rPr>
                <w:color w:val="000000"/>
              </w:rPr>
            </w:pPr>
            <w:r w:rsidRPr="00EB06AA">
              <w:rPr>
                <w:color w:val="000000"/>
              </w:rPr>
              <w:t>136</w:t>
            </w:r>
          </w:p>
        </w:tc>
        <w:tc>
          <w:tcPr>
            <w:tcW w:w="544" w:type="pct"/>
            <w:shd w:val="clear" w:color="auto" w:fill="auto"/>
            <w:hideMark/>
          </w:tcPr>
          <w:p w:rsidR="004A0F8B" w:rsidRPr="00EB06AA" w:rsidRDefault="004A0F8B" w:rsidP="004A0F8B">
            <w:pPr>
              <w:jc w:val="center"/>
              <w:rPr>
                <w:color w:val="000000"/>
              </w:rPr>
            </w:pPr>
            <w:r w:rsidRPr="00EB06AA">
              <w:rPr>
                <w:color w:val="000000"/>
              </w:rPr>
              <w:t>30,97</w:t>
            </w:r>
          </w:p>
        </w:tc>
        <w:tc>
          <w:tcPr>
            <w:tcW w:w="576" w:type="pct"/>
            <w:shd w:val="clear" w:color="auto" w:fill="auto"/>
            <w:hideMark/>
          </w:tcPr>
          <w:p w:rsidR="004A0F8B" w:rsidRPr="00EB06AA" w:rsidRDefault="004A0F8B" w:rsidP="004A0F8B">
            <w:pPr>
              <w:jc w:val="center"/>
            </w:pPr>
            <w:r w:rsidRPr="00EB06AA">
              <w:t>136</w:t>
            </w:r>
          </w:p>
        </w:tc>
        <w:tc>
          <w:tcPr>
            <w:tcW w:w="648" w:type="pct"/>
            <w:shd w:val="clear" w:color="auto" w:fill="auto"/>
            <w:hideMark/>
          </w:tcPr>
          <w:p w:rsidR="004A0F8B" w:rsidRPr="00EB06AA" w:rsidRDefault="004A0F8B" w:rsidP="004A0F8B">
            <w:pPr>
              <w:jc w:val="center"/>
            </w:pPr>
            <w:r w:rsidRPr="00EB06AA">
              <w:t>136</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105,03</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10</w:t>
            </w:r>
          </w:p>
        </w:tc>
        <w:tc>
          <w:tcPr>
            <w:tcW w:w="1052" w:type="pct"/>
            <w:shd w:val="clear" w:color="auto" w:fill="auto"/>
            <w:hideMark/>
          </w:tcPr>
          <w:p w:rsidR="004A0F8B" w:rsidRDefault="004A0F8B" w:rsidP="004A0F8B">
            <w:pPr>
              <w:rPr>
                <w:color w:val="000000"/>
                <w:sz w:val="22"/>
                <w:szCs w:val="22"/>
              </w:rPr>
            </w:pPr>
            <w:r w:rsidRPr="000863D5">
              <w:rPr>
                <w:color w:val="000000"/>
                <w:sz w:val="22"/>
                <w:szCs w:val="22"/>
              </w:rPr>
              <w:t>ул. Заводская</w:t>
            </w:r>
            <w:r w:rsidR="000863D5" w:rsidRPr="000863D5">
              <w:rPr>
                <w:color w:val="000000"/>
                <w:sz w:val="22"/>
                <w:szCs w:val="22"/>
              </w:rPr>
              <w:t>,</w:t>
            </w:r>
            <w:r w:rsidRPr="000863D5">
              <w:rPr>
                <w:color w:val="000000"/>
                <w:sz w:val="22"/>
                <w:szCs w:val="22"/>
              </w:rPr>
              <w:t xml:space="preserve"> 21</w:t>
            </w:r>
          </w:p>
          <w:p w:rsidR="006F1300" w:rsidRPr="000863D5" w:rsidRDefault="006F1300" w:rsidP="004A0F8B">
            <w:pPr>
              <w:rPr>
                <w:color w:val="000000"/>
                <w:sz w:val="22"/>
                <w:szCs w:val="22"/>
              </w:rPr>
            </w:pPr>
          </w:p>
        </w:tc>
        <w:tc>
          <w:tcPr>
            <w:tcW w:w="544" w:type="pct"/>
            <w:shd w:val="clear" w:color="auto" w:fill="auto"/>
            <w:hideMark/>
          </w:tcPr>
          <w:p w:rsidR="004A0F8B" w:rsidRPr="00EB06AA" w:rsidRDefault="004A0F8B" w:rsidP="004A0F8B">
            <w:pPr>
              <w:jc w:val="center"/>
              <w:rPr>
                <w:color w:val="000000"/>
              </w:rPr>
            </w:pPr>
            <w:r w:rsidRPr="00EB06AA">
              <w:rPr>
                <w:color w:val="000000"/>
              </w:rPr>
              <w:t>640</w:t>
            </w:r>
          </w:p>
        </w:tc>
        <w:tc>
          <w:tcPr>
            <w:tcW w:w="544" w:type="pct"/>
            <w:shd w:val="clear" w:color="auto" w:fill="auto"/>
            <w:hideMark/>
          </w:tcPr>
          <w:p w:rsidR="004A0F8B" w:rsidRPr="00EB06AA" w:rsidRDefault="004A0F8B" w:rsidP="004A0F8B">
            <w:pPr>
              <w:jc w:val="center"/>
              <w:rPr>
                <w:color w:val="000000"/>
              </w:rPr>
            </w:pPr>
            <w:r w:rsidRPr="00EB06AA">
              <w:rPr>
                <w:color w:val="000000"/>
              </w:rPr>
              <w:t>41,31</w:t>
            </w:r>
          </w:p>
        </w:tc>
        <w:tc>
          <w:tcPr>
            <w:tcW w:w="576" w:type="pct"/>
            <w:shd w:val="clear" w:color="auto" w:fill="auto"/>
            <w:hideMark/>
          </w:tcPr>
          <w:p w:rsidR="004A0F8B" w:rsidRPr="00EB06AA" w:rsidRDefault="004A0F8B" w:rsidP="004A0F8B">
            <w:pPr>
              <w:jc w:val="center"/>
            </w:pPr>
            <w:r w:rsidRPr="00EB06AA">
              <w:t>640</w:t>
            </w:r>
          </w:p>
        </w:tc>
        <w:tc>
          <w:tcPr>
            <w:tcW w:w="648" w:type="pct"/>
            <w:shd w:val="clear" w:color="auto" w:fill="auto"/>
            <w:hideMark/>
          </w:tcPr>
          <w:p w:rsidR="004A0F8B" w:rsidRPr="00EB06AA" w:rsidRDefault="004A0F8B" w:rsidP="004A0F8B">
            <w:pPr>
              <w:jc w:val="center"/>
            </w:pPr>
            <w:r w:rsidRPr="00EB06AA">
              <w:t>640</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598,69</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11</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Заводская</w:t>
            </w:r>
            <w:r w:rsidR="000863D5" w:rsidRPr="000863D5">
              <w:rPr>
                <w:color w:val="000000"/>
                <w:sz w:val="22"/>
                <w:szCs w:val="22"/>
              </w:rPr>
              <w:t>,</w:t>
            </w:r>
            <w:r w:rsidRPr="000863D5">
              <w:rPr>
                <w:color w:val="000000"/>
                <w:sz w:val="22"/>
                <w:szCs w:val="22"/>
              </w:rPr>
              <w:t xml:space="preserve"> 26-28</w:t>
            </w:r>
          </w:p>
        </w:tc>
        <w:tc>
          <w:tcPr>
            <w:tcW w:w="544" w:type="pct"/>
            <w:shd w:val="clear" w:color="auto" w:fill="auto"/>
            <w:hideMark/>
          </w:tcPr>
          <w:p w:rsidR="004A0F8B" w:rsidRPr="00EB06AA" w:rsidRDefault="004A0F8B" w:rsidP="004A0F8B">
            <w:pPr>
              <w:jc w:val="center"/>
              <w:rPr>
                <w:color w:val="000000"/>
              </w:rPr>
            </w:pPr>
            <w:r w:rsidRPr="00EB06AA">
              <w:rPr>
                <w:color w:val="000000"/>
              </w:rPr>
              <w:t>150</w:t>
            </w:r>
          </w:p>
        </w:tc>
        <w:tc>
          <w:tcPr>
            <w:tcW w:w="544" w:type="pct"/>
            <w:shd w:val="clear" w:color="auto" w:fill="auto"/>
            <w:hideMark/>
          </w:tcPr>
          <w:p w:rsidR="004A0F8B" w:rsidRPr="00EB06AA" w:rsidRDefault="004A0F8B" w:rsidP="004A0F8B">
            <w:pPr>
              <w:jc w:val="center"/>
              <w:rPr>
                <w:color w:val="000000"/>
              </w:rPr>
            </w:pPr>
            <w:r w:rsidRPr="00EB06AA">
              <w:rPr>
                <w:color w:val="000000"/>
              </w:rPr>
              <w:t>8,65</w:t>
            </w:r>
          </w:p>
        </w:tc>
        <w:tc>
          <w:tcPr>
            <w:tcW w:w="576" w:type="pct"/>
            <w:shd w:val="clear" w:color="auto" w:fill="auto"/>
            <w:hideMark/>
          </w:tcPr>
          <w:p w:rsidR="004A0F8B" w:rsidRPr="00EB06AA" w:rsidRDefault="004A0F8B" w:rsidP="004A0F8B">
            <w:pPr>
              <w:jc w:val="center"/>
            </w:pPr>
            <w:r w:rsidRPr="00EB06AA">
              <w:t>150</w:t>
            </w:r>
          </w:p>
        </w:tc>
        <w:tc>
          <w:tcPr>
            <w:tcW w:w="648" w:type="pct"/>
            <w:shd w:val="clear" w:color="auto" w:fill="auto"/>
            <w:hideMark/>
          </w:tcPr>
          <w:p w:rsidR="004A0F8B" w:rsidRPr="00EB06AA" w:rsidRDefault="004A0F8B" w:rsidP="004A0F8B">
            <w:pPr>
              <w:jc w:val="center"/>
            </w:pPr>
            <w:r w:rsidRPr="00EB06AA">
              <w:t>150</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141,35</w:t>
            </w:r>
          </w:p>
        </w:tc>
      </w:tr>
      <w:tr w:rsidR="000863D5" w:rsidRPr="00EB06AA" w:rsidTr="00097817">
        <w:trPr>
          <w:trHeight w:val="510"/>
        </w:trPr>
        <w:tc>
          <w:tcPr>
            <w:tcW w:w="360" w:type="pct"/>
            <w:shd w:val="clear" w:color="auto" w:fill="auto"/>
            <w:vAlign w:val="center"/>
            <w:hideMark/>
          </w:tcPr>
          <w:p w:rsidR="004A0F8B" w:rsidRPr="00EB06AA" w:rsidRDefault="004A0F8B" w:rsidP="004A0F8B">
            <w:pPr>
              <w:jc w:val="center"/>
            </w:pPr>
            <w:r w:rsidRPr="00EB06AA">
              <w:t>12</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Калмыкова</w:t>
            </w:r>
            <w:r w:rsidR="000863D5" w:rsidRPr="000863D5">
              <w:rPr>
                <w:color w:val="000000"/>
                <w:sz w:val="22"/>
                <w:szCs w:val="22"/>
              </w:rPr>
              <w:t>,</w:t>
            </w:r>
            <w:r w:rsidRPr="000863D5">
              <w:rPr>
                <w:color w:val="000000"/>
                <w:sz w:val="22"/>
                <w:szCs w:val="22"/>
              </w:rPr>
              <w:t xml:space="preserve"> 10-12</w:t>
            </w:r>
          </w:p>
        </w:tc>
        <w:tc>
          <w:tcPr>
            <w:tcW w:w="544" w:type="pct"/>
            <w:shd w:val="clear" w:color="auto" w:fill="auto"/>
            <w:hideMark/>
          </w:tcPr>
          <w:p w:rsidR="004A0F8B" w:rsidRPr="00EB06AA" w:rsidRDefault="004A0F8B" w:rsidP="004A0F8B">
            <w:pPr>
              <w:jc w:val="center"/>
              <w:rPr>
                <w:color w:val="000000"/>
              </w:rPr>
            </w:pPr>
            <w:r w:rsidRPr="00EB06AA">
              <w:rPr>
                <w:color w:val="000000"/>
              </w:rPr>
              <w:t>297,88</w:t>
            </w:r>
          </w:p>
        </w:tc>
        <w:tc>
          <w:tcPr>
            <w:tcW w:w="544" w:type="pct"/>
            <w:shd w:val="clear" w:color="auto" w:fill="auto"/>
            <w:hideMark/>
          </w:tcPr>
          <w:p w:rsidR="004A0F8B" w:rsidRPr="00EB06AA" w:rsidRDefault="004A0F8B" w:rsidP="004A0F8B">
            <w:pPr>
              <w:jc w:val="center"/>
              <w:rPr>
                <w:color w:val="000000"/>
              </w:rPr>
            </w:pPr>
            <w:r w:rsidRPr="00EB06AA">
              <w:rPr>
                <w:color w:val="000000"/>
              </w:rPr>
              <w:t>38,80</w:t>
            </w:r>
          </w:p>
        </w:tc>
        <w:tc>
          <w:tcPr>
            <w:tcW w:w="576" w:type="pct"/>
            <w:shd w:val="clear" w:color="auto" w:fill="auto"/>
            <w:hideMark/>
          </w:tcPr>
          <w:p w:rsidR="004A0F8B" w:rsidRPr="00EB06AA" w:rsidRDefault="004A0F8B" w:rsidP="004A0F8B">
            <w:pPr>
              <w:jc w:val="center"/>
            </w:pPr>
            <w:r w:rsidRPr="00EB06AA">
              <w:t>297,88</w:t>
            </w:r>
          </w:p>
        </w:tc>
        <w:tc>
          <w:tcPr>
            <w:tcW w:w="648" w:type="pct"/>
            <w:shd w:val="clear" w:color="auto" w:fill="auto"/>
            <w:hideMark/>
          </w:tcPr>
          <w:p w:rsidR="004A0F8B" w:rsidRPr="00EB06AA" w:rsidRDefault="004A0F8B" w:rsidP="004A0F8B">
            <w:pPr>
              <w:jc w:val="center"/>
            </w:pPr>
            <w:r w:rsidRPr="00EB06AA">
              <w:t>297,88</w:t>
            </w:r>
          </w:p>
        </w:tc>
        <w:tc>
          <w:tcPr>
            <w:tcW w:w="646" w:type="pct"/>
            <w:shd w:val="clear" w:color="auto" w:fill="auto"/>
            <w:hideMark/>
          </w:tcPr>
          <w:p w:rsidR="004A0F8B" w:rsidRPr="00EB06AA" w:rsidRDefault="004A0F8B" w:rsidP="004A0F8B">
            <w:pPr>
              <w:jc w:val="center"/>
              <w:rPr>
                <w:color w:val="000000"/>
              </w:rPr>
            </w:pPr>
            <w:r w:rsidRPr="00EB06AA">
              <w:rPr>
                <w:color w:val="000000"/>
              </w:rPr>
              <w:t>36</w:t>
            </w:r>
          </w:p>
        </w:tc>
        <w:tc>
          <w:tcPr>
            <w:tcW w:w="630" w:type="pct"/>
            <w:shd w:val="clear" w:color="auto" w:fill="auto"/>
            <w:hideMark/>
          </w:tcPr>
          <w:p w:rsidR="004A0F8B" w:rsidRPr="00EB06AA" w:rsidRDefault="004A0F8B" w:rsidP="004A0F8B">
            <w:pPr>
              <w:jc w:val="center"/>
              <w:rPr>
                <w:color w:val="000000"/>
              </w:rPr>
            </w:pPr>
            <w:r w:rsidRPr="00EB06AA">
              <w:rPr>
                <w:color w:val="000000"/>
              </w:rPr>
              <w:t>259,08</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13</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Калмыкова</w:t>
            </w:r>
            <w:r w:rsidR="000863D5" w:rsidRPr="000863D5">
              <w:rPr>
                <w:color w:val="000000"/>
                <w:sz w:val="22"/>
                <w:szCs w:val="22"/>
              </w:rPr>
              <w:t>,</w:t>
            </w:r>
            <w:r w:rsidRPr="000863D5">
              <w:rPr>
                <w:color w:val="000000"/>
                <w:sz w:val="22"/>
                <w:szCs w:val="22"/>
              </w:rPr>
              <w:t xml:space="preserve"> 13</w:t>
            </w:r>
          </w:p>
        </w:tc>
        <w:tc>
          <w:tcPr>
            <w:tcW w:w="544" w:type="pct"/>
            <w:shd w:val="clear" w:color="auto" w:fill="auto"/>
            <w:hideMark/>
          </w:tcPr>
          <w:p w:rsidR="004A0F8B" w:rsidRPr="00EB06AA" w:rsidRDefault="004A0F8B" w:rsidP="004A0F8B">
            <w:pPr>
              <w:jc w:val="center"/>
              <w:rPr>
                <w:color w:val="000000"/>
              </w:rPr>
            </w:pPr>
            <w:r w:rsidRPr="00EB06AA">
              <w:rPr>
                <w:color w:val="000000"/>
              </w:rPr>
              <w:t>600</w:t>
            </w:r>
          </w:p>
        </w:tc>
        <w:tc>
          <w:tcPr>
            <w:tcW w:w="544" w:type="pct"/>
            <w:shd w:val="clear" w:color="auto" w:fill="auto"/>
            <w:hideMark/>
          </w:tcPr>
          <w:p w:rsidR="004A0F8B" w:rsidRPr="00EB06AA" w:rsidRDefault="004A0F8B" w:rsidP="004A0F8B">
            <w:pPr>
              <w:jc w:val="center"/>
              <w:rPr>
                <w:color w:val="000000"/>
              </w:rPr>
            </w:pPr>
            <w:r w:rsidRPr="00EB06AA">
              <w:rPr>
                <w:color w:val="000000"/>
              </w:rPr>
              <w:t>65,03</w:t>
            </w:r>
          </w:p>
        </w:tc>
        <w:tc>
          <w:tcPr>
            <w:tcW w:w="576" w:type="pct"/>
            <w:shd w:val="clear" w:color="auto" w:fill="auto"/>
            <w:hideMark/>
          </w:tcPr>
          <w:p w:rsidR="004A0F8B" w:rsidRPr="00EB06AA" w:rsidRDefault="004A0F8B" w:rsidP="004A0F8B">
            <w:pPr>
              <w:jc w:val="center"/>
            </w:pPr>
            <w:r w:rsidRPr="00EB06AA">
              <w:t>600</w:t>
            </w:r>
          </w:p>
        </w:tc>
        <w:tc>
          <w:tcPr>
            <w:tcW w:w="648" w:type="pct"/>
            <w:shd w:val="clear" w:color="auto" w:fill="auto"/>
            <w:hideMark/>
          </w:tcPr>
          <w:p w:rsidR="004A0F8B" w:rsidRPr="00EB06AA" w:rsidRDefault="004A0F8B" w:rsidP="004A0F8B">
            <w:pPr>
              <w:jc w:val="center"/>
            </w:pPr>
            <w:r w:rsidRPr="00EB06AA">
              <w:t>600</w:t>
            </w:r>
          </w:p>
        </w:tc>
        <w:tc>
          <w:tcPr>
            <w:tcW w:w="646" w:type="pct"/>
            <w:shd w:val="clear" w:color="auto" w:fill="auto"/>
            <w:hideMark/>
          </w:tcPr>
          <w:p w:rsidR="004A0F8B" w:rsidRPr="00EB06AA" w:rsidRDefault="004A0F8B" w:rsidP="004A0F8B">
            <w:pPr>
              <w:jc w:val="center"/>
              <w:rPr>
                <w:color w:val="000000"/>
              </w:rPr>
            </w:pPr>
            <w:r w:rsidRPr="00EB06AA">
              <w:rPr>
                <w:color w:val="000000"/>
              </w:rPr>
              <w:t>36</w:t>
            </w:r>
          </w:p>
        </w:tc>
        <w:tc>
          <w:tcPr>
            <w:tcW w:w="630" w:type="pct"/>
            <w:shd w:val="clear" w:color="auto" w:fill="auto"/>
            <w:hideMark/>
          </w:tcPr>
          <w:p w:rsidR="004A0F8B" w:rsidRPr="00EB06AA" w:rsidRDefault="004A0F8B" w:rsidP="004A0F8B">
            <w:pPr>
              <w:jc w:val="center"/>
              <w:rPr>
                <w:color w:val="000000"/>
              </w:rPr>
            </w:pPr>
            <w:r w:rsidRPr="00EB06AA">
              <w:rPr>
                <w:color w:val="000000"/>
              </w:rPr>
              <w:t>534,97</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14</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Ленина</w:t>
            </w:r>
            <w:r w:rsidR="000863D5" w:rsidRPr="000863D5">
              <w:rPr>
                <w:color w:val="000000"/>
                <w:sz w:val="22"/>
                <w:szCs w:val="22"/>
              </w:rPr>
              <w:t>,</w:t>
            </w:r>
            <w:r w:rsidRPr="000863D5">
              <w:rPr>
                <w:color w:val="000000"/>
                <w:sz w:val="22"/>
                <w:szCs w:val="22"/>
              </w:rPr>
              <w:t xml:space="preserve"> 41А</w:t>
            </w:r>
          </w:p>
        </w:tc>
        <w:tc>
          <w:tcPr>
            <w:tcW w:w="544" w:type="pct"/>
            <w:shd w:val="clear" w:color="auto" w:fill="auto"/>
            <w:hideMark/>
          </w:tcPr>
          <w:p w:rsidR="004A0F8B" w:rsidRPr="00EB06AA" w:rsidRDefault="004A0F8B" w:rsidP="004A0F8B">
            <w:pPr>
              <w:jc w:val="center"/>
              <w:rPr>
                <w:color w:val="000000"/>
              </w:rPr>
            </w:pPr>
            <w:r w:rsidRPr="00EB06AA">
              <w:rPr>
                <w:color w:val="000000"/>
              </w:rPr>
              <w:t>390</w:t>
            </w:r>
          </w:p>
        </w:tc>
        <w:tc>
          <w:tcPr>
            <w:tcW w:w="544" w:type="pct"/>
            <w:shd w:val="clear" w:color="auto" w:fill="auto"/>
            <w:hideMark/>
          </w:tcPr>
          <w:p w:rsidR="004A0F8B" w:rsidRPr="00EB06AA" w:rsidRDefault="004A0F8B" w:rsidP="004A0F8B">
            <w:pPr>
              <w:jc w:val="center"/>
              <w:rPr>
                <w:color w:val="000000"/>
              </w:rPr>
            </w:pPr>
            <w:r w:rsidRPr="00EB06AA">
              <w:rPr>
                <w:color w:val="000000"/>
              </w:rPr>
              <w:t>32,81</w:t>
            </w:r>
          </w:p>
        </w:tc>
        <w:tc>
          <w:tcPr>
            <w:tcW w:w="576" w:type="pct"/>
            <w:shd w:val="clear" w:color="auto" w:fill="auto"/>
            <w:hideMark/>
          </w:tcPr>
          <w:p w:rsidR="004A0F8B" w:rsidRPr="00EB06AA" w:rsidRDefault="004A0F8B" w:rsidP="004A0F8B">
            <w:pPr>
              <w:jc w:val="center"/>
            </w:pPr>
            <w:r w:rsidRPr="00EB06AA">
              <w:t>390</w:t>
            </w:r>
          </w:p>
        </w:tc>
        <w:tc>
          <w:tcPr>
            <w:tcW w:w="648" w:type="pct"/>
            <w:shd w:val="clear" w:color="auto" w:fill="auto"/>
            <w:hideMark/>
          </w:tcPr>
          <w:p w:rsidR="004A0F8B" w:rsidRPr="00EB06AA" w:rsidRDefault="004A0F8B" w:rsidP="004A0F8B">
            <w:pPr>
              <w:jc w:val="center"/>
            </w:pPr>
            <w:r w:rsidRPr="00EB06AA">
              <w:t>390</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357,19</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15</w:t>
            </w:r>
          </w:p>
        </w:tc>
        <w:tc>
          <w:tcPr>
            <w:tcW w:w="1052" w:type="pct"/>
            <w:shd w:val="clear" w:color="auto" w:fill="auto"/>
            <w:hideMark/>
          </w:tcPr>
          <w:p w:rsidR="004A0F8B" w:rsidRPr="000863D5" w:rsidRDefault="004A0F8B" w:rsidP="000863D5">
            <w:pPr>
              <w:rPr>
                <w:color w:val="000000"/>
                <w:sz w:val="22"/>
                <w:szCs w:val="22"/>
              </w:rPr>
            </w:pPr>
            <w:r w:rsidRPr="000863D5">
              <w:rPr>
                <w:color w:val="000000"/>
                <w:sz w:val="22"/>
                <w:szCs w:val="22"/>
              </w:rPr>
              <w:t>ул. Ленина</w:t>
            </w:r>
            <w:r w:rsidR="000863D5" w:rsidRPr="000863D5">
              <w:rPr>
                <w:color w:val="000000"/>
                <w:sz w:val="22"/>
                <w:szCs w:val="22"/>
              </w:rPr>
              <w:t>,</w:t>
            </w:r>
            <w:r w:rsidRPr="000863D5">
              <w:rPr>
                <w:color w:val="000000"/>
                <w:sz w:val="22"/>
                <w:szCs w:val="22"/>
              </w:rPr>
              <w:t xml:space="preserve"> 41</w:t>
            </w:r>
            <w:r w:rsidR="000863D5" w:rsidRPr="000863D5">
              <w:rPr>
                <w:color w:val="000000"/>
                <w:sz w:val="22"/>
                <w:szCs w:val="22"/>
              </w:rPr>
              <w:t>Б</w:t>
            </w:r>
          </w:p>
        </w:tc>
        <w:tc>
          <w:tcPr>
            <w:tcW w:w="544" w:type="pct"/>
            <w:shd w:val="clear" w:color="auto" w:fill="auto"/>
            <w:hideMark/>
          </w:tcPr>
          <w:p w:rsidR="004A0F8B" w:rsidRPr="00EB06AA" w:rsidRDefault="004A0F8B" w:rsidP="004A0F8B">
            <w:pPr>
              <w:jc w:val="center"/>
              <w:rPr>
                <w:color w:val="000000"/>
              </w:rPr>
            </w:pPr>
            <w:r w:rsidRPr="00EB06AA">
              <w:rPr>
                <w:color w:val="000000"/>
              </w:rPr>
              <w:t>150</w:t>
            </w:r>
          </w:p>
        </w:tc>
        <w:tc>
          <w:tcPr>
            <w:tcW w:w="544" w:type="pct"/>
            <w:shd w:val="clear" w:color="auto" w:fill="auto"/>
            <w:hideMark/>
          </w:tcPr>
          <w:p w:rsidR="004A0F8B" w:rsidRPr="00EB06AA" w:rsidRDefault="004A0F8B" w:rsidP="004A0F8B">
            <w:pPr>
              <w:jc w:val="center"/>
              <w:rPr>
                <w:color w:val="000000"/>
              </w:rPr>
            </w:pPr>
            <w:r w:rsidRPr="00EB06AA">
              <w:rPr>
                <w:color w:val="000000"/>
              </w:rPr>
              <w:t>19,43</w:t>
            </w:r>
          </w:p>
        </w:tc>
        <w:tc>
          <w:tcPr>
            <w:tcW w:w="576" w:type="pct"/>
            <w:shd w:val="clear" w:color="auto" w:fill="auto"/>
            <w:hideMark/>
          </w:tcPr>
          <w:p w:rsidR="004A0F8B" w:rsidRPr="00EB06AA" w:rsidRDefault="004A0F8B" w:rsidP="004A0F8B">
            <w:pPr>
              <w:jc w:val="center"/>
            </w:pPr>
            <w:r w:rsidRPr="00EB06AA">
              <w:t>150</w:t>
            </w:r>
          </w:p>
        </w:tc>
        <w:tc>
          <w:tcPr>
            <w:tcW w:w="648" w:type="pct"/>
            <w:shd w:val="clear" w:color="auto" w:fill="auto"/>
            <w:hideMark/>
          </w:tcPr>
          <w:p w:rsidR="004A0F8B" w:rsidRPr="00EB06AA" w:rsidRDefault="004A0F8B" w:rsidP="004A0F8B">
            <w:pPr>
              <w:jc w:val="center"/>
            </w:pPr>
            <w:r w:rsidRPr="00EB06AA">
              <w:t>150</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130,57</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16</w:t>
            </w:r>
          </w:p>
        </w:tc>
        <w:tc>
          <w:tcPr>
            <w:tcW w:w="1052" w:type="pct"/>
            <w:shd w:val="clear" w:color="auto" w:fill="auto"/>
            <w:hideMark/>
          </w:tcPr>
          <w:p w:rsidR="004A0F8B" w:rsidRPr="000863D5" w:rsidRDefault="004A0F8B" w:rsidP="000863D5">
            <w:pPr>
              <w:rPr>
                <w:color w:val="000000"/>
                <w:sz w:val="22"/>
                <w:szCs w:val="22"/>
              </w:rPr>
            </w:pPr>
            <w:r w:rsidRPr="000863D5">
              <w:rPr>
                <w:color w:val="000000"/>
                <w:sz w:val="22"/>
                <w:szCs w:val="22"/>
              </w:rPr>
              <w:t>ул. Ленина</w:t>
            </w:r>
            <w:r w:rsidR="000863D5" w:rsidRPr="000863D5">
              <w:rPr>
                <w:color w:val="000000"/>
                <w:sz w:val="22"/>
                <w:szCs w:val="22"/>
              </w:rPr>
              <w:t>,</w:t>
            </w:r>
            <w:r w:rsidRPr="000863D5">
              <w:rPr>
                <w:color w:val="000000"/>
                <w:sz w:val="22"/>
                <w:szCs w:val="22"/>
              </w:rPr>
              <w:t xml:space="preserve"> 45</w:t>
            </w:r>
            <w:r w:rsidR="000863D5" w:rsidRPr="000863D5">
              <w:rPr>
                <w:color w:val="000000"/>
                <w:sz w:val="22"/>
                <w:szCs w:val="22"/>
              </w:rPr>
              <w:t>А</w:t>
            </w:r>
          </w:p>
        </w:tc>
        <w:tc>
          <w:tcPr>
            <w:tcW w:w="544" w:type="pct"/>
            <w:shd w:val="clear" w:color="auto" w:fill="auto"/>
            <w:hideMark/>
          </w:tcPr>
          <w:p w:rsidR="004A0F8B" w:rsidRPr="00EB06AA" w:rsidRDefault="004A0F8B" w:rsidP="004A0F8B">
            <w:pPr>
              <w:jc w:val="center"/>
              <w:rPr>
                <w:color w:val="000000"/>
              </w:rPr>
            </w:pPr>
            <w:r w:rsidRPr="00EB06AA">
              <w:rPr>
                <w:color w:val="000000"/>
              </w:rPr>
              <w:t>680</w:t>
            </w:r>
          </w:p>
        </w:tc>
        <w:tc>
          <w:tcPr>
            <w:tcW w:w="544" w:type="pct"/>
            <w:shd w:val="clear" w:color="auto" w:fill="auto"/>
            <w:hideMark/>
          </w:tcPr>
          <w:p w:rsidR="004A0F8B" w:rsidRPr="00EB06AA" w:rsidRDefault="004A0F8B" w:rsidP="004A0F8B">
            <w:pPr>
              <w:jc w:val="center"/>
              <w:rPr>
                <w:color w:val="000000"/>
              </w:rPr>
            </w:pPr>
            <w:r w:rsidRPr="00EB06AA">
              <w:rPr>
                <w:color w:val="000000"/>
              </w:rPr>
              <w:t>55,31</w:t>
            </w:r>
          </w:p>
        </w:tc>
        <w:tc>
          <w:tcPr>
            <w:tcW w:w="576" w:type="pct"/>
            <w:shd w:val="clear" w:color="auto" w:fill="auto"/>
            <w:hideMark/>
          </w:tcPr>
          <w:p w:rsidR="004A0F8B" w:rsidRPr="00EB06AA" w:rsidRDefault="004A0F8B" w:rsidP="004A0F8B">
            <w:pPr>
              <w:jc w:val="center"/>
            </w:pPr>
            <w:r w:rsidRPr="00EB06AA">
              <w:t>680</w:t>
            </w:r>
          </w:p>
        </w:tc>
        <w:tc>
          <w:tcPr>
            <w:tcW w:w="648" w:type="pct"/>
            <w:shd w:val="clear" w:color="auto" w:fill="auto"/>
            <w:hideMark/>
          </w:tcPr>
          <w:p w:rsidR="004A0F8B" w:rsidRPr="00EB06AA" w:rsidRDefault="004A0F8B" w:rsidP="004A0F8B">
            <w:pPr>
              <w:jc w:val="center"/>
            </w:pPr>
            <w:r w:rsidRPr="00EB06AA">
              <w:t>680</w:t>
            </w:r>
          </w:p>
        </w:tc>
        <w:tc>
          <w:tcPr>
            <w:tcW w:w="646" w:type="pct"/>
            <w:shd w:val="clear" w:color="auto" w:fill="auto"/>
            <w:hideMark/>
          </w:tcPr>
          <w:p w:rsidR="004A0F8B" w:rsidRPr="00EB06AA" w:rsidRDefault="004A0F8B" w:rsidP="004A0F8B">
            <w:pPr>
              <w:jc w:val="center"/>
              <w:rPr>
                <w:color w:val="000000"/>
              </w:rPr>
            </w:pPr>
            <w:r w:rsidRPr="00EB06AA">
              <w:rPr>
                <w:color w:val="000000"/>
              </w:rPr>
              <w:t>36</w:t>
            </w:r>
          </w:p>
        </w:tc>
        <w:tc>
          <w:tcPr>
            <w:tcW w:w="630" w:type="pct"/>
            <w:shd w:val="clear" w:color="auto" w:fill="auto"/>
            <w:hideMark/>
          </w:tcPr>
          <w:p w:rsidR="004A0F8B" w:rsidRPr="00EB06AA" w:rsidRDefault="004A0F8B" w:rsidP="004A0F8B">
            <w:pPr>
              <w:jc w:val="center"/>
              <w:rPr>
                <w:color w:val="000000"/>
              </w:rPr>
            </w:pPr>
            <w:r w:rsidRPr="00EB06AA">
              <w:rPr>
                <w:color w:val="000000"/>
              </w:rPr>
              <w:t>624,69</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17</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Ленина</w:t>
            </w:r>
            <w:r w:rsidR="000863D5" w:rsidRPr="000863D5">
              <w:rPr>
                <w:color w:val="000000"/>
                <w:sz w:val="22"/>
                <w:szCs w:val="22"/>
              </w:rPr>
              <w:t>,</w:t>
            </w:r>
            <w:r w:rsidRPr="000863D5">
              <w:rPr>
                <w:color w:val="000000"/>
                <w:sz w:val="22"/>
                <w:szCs w:val="22"/>
              </w:rPr>
              <w:t xml:space="preserve"> 56А</w:t>
            </w:r>
          </w:p>
        </w:tc>
        <w:tc>
          <w:tcPr>
            <w:tcW w:w="544" w:type="pct"/>
            <w:shd w:val="clear" w:color="auto" w:fill="auto"/>
            <w:hideMark/>
          </w:tcPr>
          <w:p w:rsidR="004A0F8B" w:rsidRPr="00EB06AA" w:rsidRDefault="004A0F8B" w:rsidP="004A0F8B">
            <w:pPr>
              <w:jc w:val="center"/>
              <w:rPr>
                <w:color w:val="000000"/>
              </w:rPr>
            </w:pPr>
            <w:r w:rsidRPr="00EB06AA">
              <w:rPr>
                <w:color w:val="000000"/>
              </w:rPr>
              <w:t>231</w:t>
            </w:r>
          </w:p>
        </w:tc>
        <w:tc>
          <w:tcPr>
            <w:tcW w:w="544" w:type="pct"/>
            <w:shd w:val="clear" w:color="auto" w:fill="auto"/>
            <w:hideMark/>
          </w:tcPr>
          <w:p w:rsidR="004A0F8B" w:rsidRPr="00EB06AA" w:rsidRDefault="004A0F8B" w:rsidP="004A0F8B">
            <w:pPr>
              <w:jc w:val="center"/>
              <w:rPr>
                <w:color w:val="000000"/>
              </w:rPr>
            </w:pPr>
            <w:r w:rsidRPr="00EB06AA">
              <w:rPr>
                <w:color w:val="000000"/>
              </w:rPr>
              <w:t>42,28</w:t>
            </w:r>
          </w:p>
        </w:tc>
        <w:tc>
          <w:tcPr>
            <w:tcW w:w="576" w:type="pct"/>
            <w:shd w:val="clear" w:color="auto" w:fill="auto"/>
            <w:hideMark/>
          </w:tcPr>
          <w:p w:rsidR="004A0F8B" w:rsidRPr="00EB06AA" w:rsidRDefault="004A0F8B" w:rsidP="004A0F8B">
            <w:pPr>
              <w:jc w:val="center"/>
            </w:pPr>
            <w:r w:rsidRPr="00EB06AA">
              <w:t>231</w:t>
            </w:r>
          </w:p>
        </w:tc>
        <w:tc>
          <w:tcPr>
            <w:tcW w:w="648" w:type="pct"/>
            <w:shd w:val="clear" w:color="auto" w:fill="auto"/>
            <w:hideMark/>
          </w:tcPr>
          <w:p w:rsidR="004A0F8B" w:rsidRPr="00EB06AA" w:rsidRDefault="004A0F8B" w:rsidP="004A0F8B">
            <w:pPr>
              <w:jc w:val="center"/>
            </w:pPr>
            <w:r w:rsidRPr="00EB06AA">
              <w:t>231</w:t>
            </w:r>
          </w:p>
        </w:tc>
        <w:tc>
          <w:tcPr>
            <w:tcW w:w="646" w:type="pct"/>
            <w:shd w:val="clear" w:color="auto" w:fill="auto"/>
            <w:hideMark/>
          </w:tcPr>
          <w:p w:rsidR="004A0F8B" w:rsidRPr="00EB06AA" w:rsidRDefault="004A0F8B" w:rsidP="004A0F8B">
            <w:pPr>
              <w:jc w:val="center"/>
              <w:rPr>
                <w:color w:val="000000"/>
              </w:rPr>
            </w:pPr>
            <w:r w:rsidRPr="00EB06AA">
              <w:rPr>
                <w:color w:val="000000"/>
              </w:rPr>
              <w:t>36</w:t>
            </w:r>
          </w:p>
        </w:tc>
        <w:tc>
          <w:tcPr>
            <w:tcW w:w="630" w:type="pct"/>
            <w:shd w:val="clear" w:color="auto" w:fill="auto"/>
            <w:hideMark/>
          </w:tcPr>
          <w:p w:rsidR="004A0F8B" w:rsidRPr="00EB06AA" w:rsidRDefault="004A0F8B" w:rsidP="004A0F8B">
            <w:pPr>
              <w:jc w:val="center"/>
              <w:rPr>
                <w:color w:val="000000"/>
              </w:rPr>
            </w:pPr>
            <w:r w:rsidRPr="00EB06AA">
              <w:rPr>
                <w:color w:val="000000"/>
              </w:rPr>
              <w:t>188,72</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18</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Макара Баева</w:t>
            </w:r>
            <w:r w:rsidR="000863D5" w:rsidRPr="000863D5">
              <w:rPr>
                <w:color w:val="000000"/>
                <w:sz w:val="22"/>
                <w:szCs w:val="22"/>
              </w:rPr>
              <w:t>,</w:t>
            </w:r>
            <w:r w:rsidRPr="000863D5">
              <w:rPr>
                <w:color w:val="000000"/>
                <w:sz w:val="22"/>
                <w:szCs w:val="22"/>
              </w:rPr>
              <w:t xml:space="preserve"> 9</w:t>
            </w:r>
          </w:p>
        </w:tc>
        <w:tc>
          <w:tcPr>
            <w:tcW w:w="544" w:type="pct"/>
            <w:shd w:val="clear" w:color="auto" w:fill="auto"/>
            <w:hideMark/>
          </w:tcPr>
          <w:p w:rsidR="004A0F8B" w:rsidRPr="00EB06AA" w:rsidRDefault="004A0F8B" w:rsidP="004A0F8B">
            <w:pPr>
              <w:jc w:val="center"/>
              <w:rPr>
                <w:color w:val="000000"/>
              </w:rPr>
            </w:pPr>
            <w:r w:rsidRPr="00EB06AA">
              <w:rPr>
                <w:color w:val="000000"/>
              </w:rPr>
              <w:t>600</w:t>
            </w:r>
          </w:p>
        </w:tc>
        <w:tc>
          <w:tcPr>
            <w:tcW w:w="544" w:type="pct"/>
            <w:shd w:val="clear" w:color="auto" w:fill="auto"/>
            <w:hideMark/>
          </w:tcPr>
          <w:p w:rsidR="004A0F8B" w:rsidRPr="00EB06AA" w:rsidRDefault="004A0F8B" w:rsidP="004A0F8B">
            <w:pPr>
              <w:jc w:val="center"/>
              <w:rPr>
                <w:color w:val="000000"/>
              </w:rPr>
            </w:pPr>
            <w:r w:rsidRPr="00EB06AA">
              <w:rPr>
                <w:color w:val="000000"/>
              </w:rPr>
              <w:t>121,80</w:t>
            </w:r>
          </w:p>
        </w:tc>
        <w:tc>
          <w:tcPr>
            <w:tcW w:w="576" w:type="pct"/>
            <w:shd w:val="clear" w:color="auto" w:fill="auto"/>
            <w:hideMark/>
          </w:tcPr>
          <w:p w:rsidR="004A0F8B" w:rsidRPr="00EB06AA" w:rsidRDefault="004A0F8B" w:rsidP="004A0F8B">
            <w:pPr>
              <w:jc w:val="center"/>
            </w:pPr>
            <w:r w:rsidRPr="00EB06AA">
              <w:t>600</w:t>
            </w:r>
          </w:p>
        </w:tc>
        <w:tc>
          <w:tcPr>
            <w:tcW w:w="648" w:type="pct"/>
            <w:shd w:val="clear" w:color="auto" w:fill="auto"/>
            <w:hideMark/>
          </w:tcPr>
          <w:p w:rsidR="004A0F8B" w:rsidRPr="00EB06AA" w:rsidRDefault="004A0F8B" w:rsidP="004A0F8B">
            <w:pPr>
              <w:jc w:val="center"/>
            </w:pPr>
            <w:r w:rsidRPr="00EB06AA">
              <w:t>600</w:t>
            </w:r>
          </w:p>
        </w:tc>
        <w:tc>
          <w:tcPr>
            <w:tcW w:w="646" w:type="pct"/>
            <w:shd w:val="clear" w:color="auto" w:fill="auto"/>
            <w:hideMark/>
          </w:tcPr>
          <w:p w:rsidR="004A0F8B" w:rsidRPr="00EB06AA" w:rsidRDefault="004A0F8B" w:rsidP="004A0F8B">
            <w:pPr>
              <w:jc w:val="center"/>
              <w:rPr>
                <w:color w:val="000000"/>
              </w:rPr>
            </w:pPr>
            <w:r w:rsidRPr="00EB06AA">
              <w:rPr>
                <w:color w:val="000000"/>
              </w:rPr>
              <w:t>36</w:t>
            </w:r>
          </w:p>
        </w:tc>
        <w:tc>
          <w:tcPr>
            <w:tcW w:w="630" w:type="pct"/>
            <w:shd w:val="clear" w:color="auto" w:fill="auto"/>
            <w:hideMark/>
          </w:tcPr>
          <w:p w:rsidR="004A0F8B" w:rsidRPr="00EB06AA" w:rsidRDefault="004A0F8B" w:rsidP="004A0F8B">
            <w:pPr>
              <w:jc w:val="center"/>
              <w:rPr>
                <w:color w:val="000000"/>
              </w:rPr>
            </w:pPr>
            <w:r w:rsidRPr="00EB06AA">
              <w:rPr>
                <w:color w:val="000000"/>
              </w:rPr>
              <w:t>478,20</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19</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Меньшикова</w:t>
            </w:r>
            <w:r w:rsidR="000863D5" w:rsidRPr="000863D5">
              <w:rPr>
                <w:color w:val="000000"/>
                <w:sz w:val="22"/>
                <w:szCs w:val="22"/>
              </w:rPr>
              <w:t>,</w:t>
            </w:r>
            <w:r w:rsidRPr="000863D5">
              <w:rPr>
                <w:color w:val="000000"/>
                <w:sz w:val="22"/>
                <w:szCs w:val="22"/>
              </w:rPr>
              <w:t xml:space="preserve"> 13</w:t>
            </w:r>
          </w:p>
        </w:tc>
        <w:tc>
          <w:tcPr>
            <w:tcW w:w="544" w:type="pct"/>
            <w:shd w:val="clear" w:color="auto" w:fill="auto"/>
            <w:hideMark/>
          </w:tcPr>
          <w:p w:rsidR="004A0F8B" w:rsidRPr="00EB06AA" w:rsidRDefault="004A0F8B" w:rsidP="004A0F8B">
            <w:pPr>
              <w:jc w:val="center"/>
              <w:rPr>
                <w:color w:val="000000"/>
              </w:rPr>
            </w:pPr>
            <w:r w:rsidRPr="00EB06AA">
              <w:rPr>
                <w:color w:val="000000"/>
              </w:rPr>
              <w:t>369</w:t>
            </w:r>
          </w:p>
        </w:tc>
        <w:tc>
          <w:tcPr>
            <w:tcW w:w="544" w:type="pct"/>
            <w:shd w:val="clear" w:color="auto" w:fill="auto"/>
            <w:hideMark/>
          </w:tcPr>
          <w:p w:rsidR="004A0F8B" w:rsidRPr="00EB06AA" w:rsidRDefault="004A0F8B" w:rsidP="004A0F8B">
            <w:pPr>
              <w:jc w:val="center"/>
              <w:rPr>
                <w:color w:val="000000"/>
              </w:rPr>
            </w:pPr>
            <w:r w:rsidRPr="00EB06AA">
              <w:rPr>
                <w:color w:val="000000"/>
              </w:rPr>
              <w:t>25,89</w:t>
            </w:r>
          </w:p>
        </w:tc>
        <w:tc>
          <w:tcPr>
            <w:tcW w:w="576" w:type="pct"/>
            <w:shd w:val="clear" w:color="auto" w:fill="auto"/>
            <w:hideMark/>
          </w:tcPr>
          <w:p w:rsidR="004A0F8B" w:rsidRPr="00EB06AA" w:rsidRDefault="004A0F8B" w:rsidP="004A0F8B">
            <w:pPr>
              <w:jc w:val="center"/>
            </w:pPr>
            <w:r w:rsidRPr="00EB06AA">
              <w:t>369</w:t>
            </w:r>
          </w:p>
        </w:tc>
        <w:tc>
          <w:tcPr>
            <w:tcW w:w="648" w:type="pct"/>
            <w:shd w:val="clear" w:color="auto" w:fill="auto"/>
            <w:hideMark/>
          </w:tcPr>
          <w:p w:rsidR="004A0F8B" w:rsidRPr="00EB06AA" w:rsidRDefault="004A0F8B" w:rsidP="004A0F8B">
            <w:pPr>
              <w:jc w:val="center"/>
            </w:pPr>
            <w:r w:rsidRPr="00EB06AA">
              <w:t>369</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343,11</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20</w:t>
            </w:r>
          </w:p>
        </w:tc>
        <w:tc>
          <w:tcPr>
            <w:tcW w:w="1052" w:type="pct"/>
            <w:shd w:val="clear" w:color="auto" w:fill="auto"/>
            <w:hideMark/>
          </w:tcPr>
          <w:p w:rsidR="004A0F8B" w:rsidRPr="000863D5" w:rsidRDefault="004A0F8B" w:rsidP="000863D5">
            <w:pPr>
              <w:rPr>
                <w:color w:val="000000"/>
                <w:sz w:val="22"/>
                <w:szCs w:val="22"/>
              </w:rPr>
            </w:pPr>
            <w:r w:rsidRPr="000863D5">
              <w:rPr>
                <w:color w:val="000000"/>
                <w:sz w:val="22"/>
                <w:szCs w:val="22"/>
              </w:rPr>
              <w:t>ул. Меньшикова</w:t>
            </w:r>
            <w:r w:rsidR="000863D5" w:rsidRPr="000863D5">
              <w:rPr>
                <w:color w:val="000000"/>
                <w:sz w:val="22"/>
                <w:szCs w:val="22"/>
              </w:rPr>
              <w:t>,</w:t>
            </w:r>
            <w:r w:rsidRPr="000863D5">
              <w:rPr>
                <w:color w:val="000000"/>
                <w:sz w:val="22"/>
                <w:szCs w:val="22"/>
              </w:rPr>
              <w:t xml:space="preserve"> 8</w:t>
            </w:r>
            <w:r w:rsidR="000863D5" w:rsidRPr="000863D5">
              <w:rPr>
                <w:color w:val="000000"/>
                <w:sz w:val="22"/>
                <w:szCs w:val="22"/>
              </w:rPr>
              <w:t>Б</w:t>
            </w:r>
          </w:p>
        </w:tc>
        <w:tc>
          <w:tcPr>
            <w:tcW w:w="544" w:type="pct"/>
            <w:shd w:val="clear" w:color="auto" w:fill="auto"/>
            <w:hideMark/>
          </w:tcPr>
          <w:p w:rsidR="004A0F8B" w:rsidRPr="00EB06AA" w:rsidRDefault="004A0F8B" w:rsidP="004A0F8B">
            <w:pPr>
              <w:jc w:val="center"/>
              <w:rPr>
                <w:color w:val="000000"/>
              </w:rPr>
            </w:pPr>
            <w:r w:rsidRPr="00EB06AA">
              <w:rPr>
                <w:color w:val="000000"/>
              </w:rPr>
              <w:t>640</w:t>
            </w:r>
          </w:p>
        </w:tc>
        <w:tc>
          <w:tcPr>
            <w:tcW w:w="544" w:type="pct"/>
            <w:shd w:val="clear" w:color="auto" w:fill="auto"/>
            <w:hideMark/>
          </w:tcPr>
          <w:p w:rsidR="004A0F8B" w:rsidRPr="00EB06AA" w:rsidRDefault="004A0F8B" w:rsidP="004A0F8B">
            <w:pPr>
              <w:jc w:val="center"/>
              <w:rPr>
                <w:color w:val="000000"/>
              </w:rPr>
            </w:pPr>
            <w:r w:rsidRPr="00EB06AA">
              <w:rPr>
                <w:color w:val="000000"/>
              </w:rPr>
              <w:t>41,08</w:t>
            </w:r>
          </w:p>
        </w:tc>
        <w:tc>
          <w:tcPr>
            <w:tcW w:w="576" w:type="pct"/>
            <w:shd w:val="clear" w:color="auto" w:fill="auto"/>
            <w:hideMark/>
          </w:tcPr>
          <w:p w:rsidR="004A0F8B" w:rsidRPr="00EB06AA" w:rsidRDefault="004A0F8B" w:rsidP="004A0F8B">
            <w:pPr>
              <w:jc w:val="center"/>
            </w:pPr>
            <w:r w:rsidRPr="00EB06AA">
              <w:t>640</w:t>
            </w:r>
          </w:p>
        </w:tc>
        <w:tc>
          <w:tcPr>
            <w:tcW w:w="648" w:type="pct"/>
            <w:shd w:val="clear" w:color="auto" w:fill="auto"/>
            <w:hideMark/>
          </w:tcPr>
          <w:p w:rsidR="004A0F8B" w:rsidRPr="00EB06AA" w:rsidRDefault="004A0F8B" w:rsidP="004A0F8B">
            <w:pPr>
              <w:jc w:val="center"/>
            </w:pPr>
            <w:r w:rsidRPr="00EB06AA">
              <w:t>640</w:t>
            </w:r>
          </w:p>
        </w:tc>
        <w:tc>
          <w:tcPr>
            <w:tcW w:w="646" w:type="pct"/>
            <w:shd w:val="clear" w:color="auto" w:fill="auto"/>
            <w:hideMark/>
          </w:tcPr>
          <w:p w:rsidR="004A0F8B" w:rsidRPr="00EB06AA" w:rsidRDefault="004A0F8B" w:rsidP="004A0F8B">
            <w:pPr>
              <w:jc w:val="center"/>
              <w:rPr>
                <w:color w:val="000000"/>
              </w:rPr>
            </w:pPr>
            <w:r w:rsidRPr="00EB06AA">
              <w:rPr>
                <w:color w:val="000000"/>
              </w:rPr>
              <w:t>36</w:t>
            </w:r>
          </w:p>
        </w:tc>
        <w:tc>
          <w:tcPr>
            <w:tcW w:w="630" w:type="pct"/>
            <w:shd w:val="clear" w:color="auto" w:fill="auto"/>
            <w:hideMark/>
          </w:tcPr>
          <w:p w:rsidR="004A0F8B" w:rsidRPr="00EB06AA" w:rsidRDefault="004A0F8B" w:rsidP="004A0F8B">
            <w:pPr>
              <w:jc w:val="center"/>
              <w:rPr>
                <w:color w:val="000000"/>
              </w:rPr>
            </w:pPr>
            <w:r w:rsidRPr="00EB06AA">
              <w:rPr>
                <w:color w:val="000000"/>
              </w:rPr>
              <w:t>598,92</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21</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Октябрьская</w:t>
            </w:r>
            <w:r w:rsidR="006F1300">
              <w:rPr>
                <w:color w:val="000000"/>
                <w:sz w:val="22"/>
                <w:szCs w:val="22"/>
              </w:rPr>
              <w:t>,</w:t>
            </w:r>
            <w:r w:rsidRPr="000863D5">
              <w:rPr>
                <w:color w:val="000000"/>
                <w:sz w:val="22"/>
                <w:szCs w:val="22"/>
              </w:rPr>
              <w:t xml:space="preserve"> 17</w:t>
            </w:r>
          </w:p>
        </w:tc>
        <w:tc>
          <w:tcPr>
            <w:tcW w:w="544" w:type="pct"/>
            <w:shd w:val="clear" w:color="auto" w:fill="auto"/>
            <w:hideMark/>
          </w:tcPr>
          <w:p w:rsidR="004A0F8B" w:rsidRPr="00EB06AA" w:rsidRDefault="004A0F8B" w:rsidP="004A0F8B">
            <w:pPr>
              <w:jc w:val="center"/>
              <w:rPr>
                <w:color w:val="000000"/>
              </w:rPr>
            </w:pPr>
            <w:r w:rsidRPr="00EB06AA">
              <w:rPr>
                <w:color w:val="000000"/>
              </w:rPr>
              <w:t>180</w:t>
            </w:r>
          </w:p>
        </w:tc>
        <w:tc>
          <w:tcPr>
            <w:tcW w:w="544" w:type="pct"/>
            <w:shd w:val="clear" w:color="auto" w:fill="auto"/>
            <w:hideMark/>
          </w:tcPr>
          <w:p w:rsidR="004A0F8B" w:rsidRPr="00EB06AA" w:rsidRDefault="004A0F8B" w:rsidP="004A0F8B">
            <w:pPr>
              <w:jc w:val="center"/>
              <w:rPr>
                <w:color w:val="000000"/>
              </w:rPr>
            </w:pPr>
            <w:r w:rsidRPr="00EB06AA">
              <w:rPr>
                <w:color w:val="000000"/>
              </w:rPr>
              <w:t>30,41</w:t>
            </w:r>
          </w:p>
        </w:tc>
        <w:tc>
          <w:tcPr>
            <w:tcW w:w="576" w:type="pct"/>
            <w:shd w:val="clear" w:color="auto" w:fill="auto"/>
            <w:hideMark/>
          </w:tcPr>
          <w:p w:rsidR="004A0F8B" w:rsidRPr="00EB06AA" w:rsidRDefault="004A0F8B" w:rsidP="004A0F8B">
            <w:pPr>
              <w:jc w:val="center"/>
            </w:pPr>
            <w:r w:rsidRPr="00EB06AA">
              <w:t>180</w:t>
            </w:r>
          </w:p>
        </w:tc>
        <w:tc>
          <w:tcPr>
            <w:tcW w:w="648" w:type="pct"/>
            <w:shd w:val="clear" w:color="auto" w:fill="auto"/>
            <w:hideMark/>
          </w:tcPr>
          <w:p w:rsidR="004A0F8B" w:rsidRPr="00EB06AA" w:rsidRDefault="004A0F8B" w:rsidP="004A0F8B">
            <w:pPr>
              <w:jc w:val="center"/>
            </w:pPr>
            <w:r w:rsidRPr="00EB06AA">
              <w:t>180</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149,59</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22</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Октябрьская</w:t>
            </w:r>
            <w:r w:rsidR="006F1300">
              <w:rPr>
                <w:color w:val="000000"/>
                <w:sz w:val="22"/>
                <w:szCs w:val="22"/>
              </w:rPr>
              <w:t>,</w:t>
            </w:r>
            <w:r w:rsidRPr="000863D5">
              <w:rPr>
                <w:color w:val="000000"/>
                <w:sz w:val="22"/>
                <w:szCs w:val="22"/>
              </w:rPr>
              <w:t xml:space="preserve"> 9</w:t>
            </w:r>
          </w:p>
        </w:tc>
        <w:tc>
          <w:tcPr>
            <w:tcW w:w="544" w:type="pct"/>
            <w:shd w:val="clear" w:color="auto" w:fill="auto"/>
            <w:hideMark/>
          </w:tcPr>
          <w:p w:rsidR="004A0F8B" w:rsidRPr="00EB06AA" w:rsidRDefault="004A0F8B" w:rsidP="004A0F8B">
            <w:pPr>
              <w:jc w:val="center"/>
              <w:rPr>
                <w:color w:val="000000"/>
              </w:rPr>
            </w:pPr>
            <w:r w:rsidRPr="00EB06AA">
              <w:rPr>
                <w:color w:val="000000"/>
              </w:rPr>
              <w:t>659,52</w:t>
            </w:r>
          </w:p>
        </w:tc>
        <w:tc>
          <w:tcPr>
            <w:tcW w:w="544" w:type="pct"/>
            <w:shd w:val="clear" w:color="auto" w:fill="auto"/>
            <w:hideMark/>
          </w:tcPr>
          <w:p w:rsidR="004A0F8B" w:rsidRPr="00EB06AA" w:rsidRDefault="004A0F8B" w:rsidP="004A0F8B">
            <w:pPr>
              <w:jc w:val="center"/>
              <w:rPr>
                <w:color w:val="000000"/>
              </w:rPr>
            </w:pPr>
            <w:r w:rsidRPr="00EB06AA">
              <w:rPr>
                <w:color w:val="000000"/>
              </w:rPr>
              <w:t>129,49</w:t>
            </w:r>
          </w:p>
        </w:tc>
        <w:tc>
          <w:tcPr>
            <w:tcW w:w="576" w:type="pct"/>
            <w:shd w:val="clear" w:color="auto" w:fill="auto"/>
            <w:hideMark/>
          </w:tcPr>
          <w:p w:rsidR="004A0F8B" w:rsidRPr="00EB06AA" w:rsidRDefault="004A0F8B" w:rsidP="004A0F8B">
            <w:pPr>
              <w:jc w:val="center"/>
            </w:pPr>
            <w:r w:rsidRPr="00EB06AA">
              <w:t>659,52</w:t>
            </w:r>
          </w:p>
        </w:tc>
        <w:tc>
          <w:tcPr>
            <w:tcW w:w="648" w:type="pct"/>
            <w:shd w:val="clear" w:color="auto" w:fill="auto"/>
            <w:hideMark/>
          </w:tcPr>
          <w:p w:rsidR="004A0F8B" w:rsidRPr="00EB06AA" w:rsidRDefault="004A0F8B" w:rsidP="004A0F8B">
            <w:pPr>
              <w:jc w:val="center"/>
            </w:pPr>
            <w:r w:rsidRPr="00EB06AA">
              <w:t>659,52</w:t>
            </w:r>
          </w:p>
        </w:tc>
        <w:tc>
          <w:tcPr>
            <w:tcW w:w="646" w:type="pct"/>
            <w:shd w:val="clear" w:color="auto" w:fill="auto"/>
            <w:hideMark/>
          </w:tcPr>
          <w:p w:rsidR="004A0F8B" w:rsidRPr="00EB06AA" w:rsidRDefault="004A0F8B" w:rsidP="004A0F8B">
            <w:pPr>
              <w:jc w:val="center"/>
              <w:rPr>
                <w:color w:val="000000"/>
              </w:rPr>
            </w:pPr>
            <w:r w:rsidRPr="00EB06AA">
              <w:rPr>
                <w:color w:val="000000"/>
              </w:rPr>
              <w:t>36</w:t>
            </w:r>
          </w:p>
        </w:tc>
        <w:tc>
          <w:tcPr>
            <w:tcW w:w="630" w:type="pct"/>
            <w:shd w:val="clear" w:color="auto" w:fill="auto"/>
            <w:hideMark/>
          </w:tcPr>
          <w:p w:rsidR="004A0F8B" w:rsidRPr="00EB06AA" w:rsidRDefault="004A0F8B" w:rsidP="004A0F8B">
            <w:pPr>
              <w:jc w:val="center"/>
              <w:rPr>
                <w:color w:val="000000"/>
              </w:rPr>
            </w:pPr>
            <w:r w:rsidRPr="00EB06AA">
              <w:rPr>
                <w:color w:val="000000"/>
              </w:rPr>
              <w:t>530,03</w:t>
            </w:r>
          </w:p>
        </w:tc>
      </w:tr>
      <w:tr w:rsidR="000863D5" w:rsidRPr="00EB06AA" w:rsidTr="00097817">
        <w:trPr>
          <w:trHeight w:val="510"/>
        </w:trPr>
        <w:tc>
          <w:tcPr>
            <w:tcW w:w="360" w:type="pct"/>
            <w:shd w:val="clear" w:color="auto" w:fill="auto"/>
            <w:vAlign w:val="center"/>
            <w:hideMark/>
          </w:tcPr>
          <w:p w:rsidR="004A0F8B" w:rsidRPr="00EB06AA" w:rsidRDefault="004A0F8B" w:rsidP="004A0F8B">
            <w:pPr>
              <w:jc w:val="center"/>
            </w:pPr>
            <w:r w:rsidRPr="00EB06AA">
              <w:t>23</w:t>
            </w:r>
          </w:p>
        </w:tc>
        <w:tc>
          <w:tcPr>
            <w:tcW w:w="1052" w:type="pct"/>
            <w:shd w:val="clear" w:color="auto" w:fill="auto"/>
            <w:hideMark/>
          </w:tcPr>
          <w:p w:rsidR="004A0F8B" w:rsidRPr="000863D5" w:rsidRDefault="004A0F8B" w:rsidP="006F1300">
            <w:pPr>
              <w:rPr>
                <w:color w:val="000000"/>
                <w:sz w:val="22"/>
                <w:szCs w:val="22"/>
              </w:rPr>
            </w:pPr>
            <w:r w:rsidRPr="000863D5">
              <w:rPr>
                <w:color w:val="000000"/>
                <w:sz w:val="22"/>
                <w:szCs w:val="22"/>
              </w:rPr>
              <w:t>ул. Первомайская</w:t>
            </w:r>
            <w:r w:rsidR="006F1300">
              <w:rPr>
                <w:color w:val="000000"/>
                <w:sz w:val="22"/>
                <w:szCs w:val="22"/>
              </w:rPr>
              <w:t>,</w:t>
            </w:r>
            <w:r w:rsidRPr="000863D5">
              <w:rPr>
                <w:color w:val="000000"/>
                <w:sz w:val="22"/>
                <w:szCs w:val="22"/>
              </w:rPr>
              <w:t xml:space="preserve"> 17,17</w:t>
            </w:r>
            <w:proofErr w:type="gramStart"/>
            <w:r w:rsidR="006F1300">
              <w:rPr>
                <w:color w:val="000000"/>
                <w:sz w:val="22"/>
                <w:szCs w:val="22"/>
              </w:rPr>
              <w:t>В</w:t>
            </w:r>
            <w:proofErr w:type="gramEnd"/>
            <w:r w:rsidRPr="000863D5">
              <w:rPr>
                <w:color w:val="000000"/>
                <w:sz w:val="22"/>
                <w:szCs w:val="22"/>
              </w:rPr>
              <w:t>,19</w:t>
            </w:r>
          </w:p>
        </w:tc>
        <w:tc>
          <w:tcPr>
            <w:tcW w:w="544" w:type="pct"/>
            <w:shd w:val="clear" w:color="auto" w:fill="auto"/>
            <w:hideMark/>
          </w:tcPr>
          <w:p w:rsidR="004A0F8B" w:rsidRPr="00EB06AA" w:rsidRDefault="004A0F8B" w:rsidP="004A0F8B">
            <w:pPr>
              <w:jc w:val="center"/>
              <w:rPr>
                <w:color w:val="000000"/>
              </w:rPr>
            </w:pPr>
            <w:r w:rsidRPr="00EB06AA">
              <w:rPr>
                <w:color w:val="000000"/>
              </w:rPr>
              <w:t>247,5</w:t>
            </w:r>
          </w:p>
        </w:tc>
        <w:tc>
          <w:tcPr>
            <w:tcW w:w="544" w:type="pct"/>
            <w:shd w:val="clear" w:color="auto" w:fill="auto"/>
            <w:hideMark/>
          </w:tcPr>
          <w:p w:rsidR="004A0F8B" w:rsidRPr="00EB06AA" w:rsidRDefault="004A0F8B" w:rsidP="004A0F8B">
            <w:pPr>
              <w:jc w:val="center"/>
              <w:rPr>
                <w:color w:val="000000"/>
              </w:rPr>
            </w:pPr>
            <w:r w:rsidRPr="00EB06AA">
              <w:rPr>
                <w:color w:val="000000"/>
              </w:rPr>
              <w:t>70,39</w:t>
            </w:r>
          </w:p>
        </w:tc>
        <w:tc>
          <w:tcPr>
            <w:tcW w:w="576" w:type="pct"/>
            <w:shd w:val="clear" w:color="auto" w:fill="auto"/>
            <w:hideMark/>
          </w:tcPr>
          <w:p w:rsidR="004A0F8B" w:rsidRPr="00EB06AA" w:rsidRDefault="004A0F8B" w:rsidP="004A0F8B">
            <w:pPr>
              <w:jc w:val="center"/>
            </w:pPr>
            <w:r w:rsidRPr="00EB06AA">
              <w:t>247,5</w:t>
            </w:r>
          </w:p>
        </w:tc>
        <w:tc>
          <w:tcPr>
            <w:tcW w:w="648" w:type="pct"/>
            <w:shd w:val="clear" w:color="auto" w:fill="auto"/>
            <w:hideMark/>
          </w:tcPr>
          <w:p w:rsidR="004A0F8B" w:rsidRPr="00EB06AA" w:rsidRDefault="004A0F8B" w:rsidP="004A0F8B">
            <w:pPr>
              <w:jc w:val="center"/>
            </w:pPr>
            <w:r w:rsidRPr="00EB06AA">
              <w:t>247,5</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177,12</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24</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Пионерская</w:t>
            </w:r>
            <w:r w:rsidR="006F1300">
              <w:rPr>
                <w:color w:val="000000"/>
                <w:sz w:val="22"/>
                <w:szCs w:val="22"/>
              </w:rPr>
              <w:t>,</w:t>
            </w:r>
            <w:r w:rsidRPr="000863D5">
              <w:rPr>
                <w:color w:val="000000"/>
                <w:sz w:val="22"/>
                <w:szCs w:val="22"/>
              </w:rPr>
              <w:t xml:space="preserve"> 21</w:t>
            </w:r>
          </w:p>
        </w:tc>
        <w:tc>
          <w:tcPr>
            <w:tcW w:w="544" w:type="pct"/>
            <w:shd w:val="clear" w:color="auto" w:fill="auto"/>
            <w:hideMark/>
          </w:tcPr>
          <w:p w:rsidR="004A0F8B" w:rsidRPr="00EB06AA" w:rsidRDefault="004A0F8B" w:rsidP="004A0F8B">
            <w:pPr>
              <w:jc w:val="center"/>
              <w:rPr>
                <w:color w:val="000000"/>
              </w:rPr>
            </w:pPr>
            <w:r w:rsidRPr="00EB06AA">
              <w:rPr>
                <w:color w:val="000000"/>
              </w:rPr>
              <w:t>101,5</w:t>
            </w:r>
          </w:p>
        </w:tc>
        <w:tc>
          <w:tcPr>
            <w:tcW w:w="544" w:type="pct"/>
            <w:shd w:val="clear" w:color="auto" w:fill="auto"/>
            <w:hideMark/>
          </w:tcPr>
          <w:p w:rsidR="004A0F8B" w:rsidRPr="00EB06AA" w:rsidRDefault="004A0F8B" w:rsidP="004A0F8B">
            <w:pPr>
              <w:jc w:val="center"/>
              <w:rPr>
                <w:color w:val="000000"/>
              </w:rPr>
            </w:pPr>
            <w:r w:rsidRPr="00EB06AA">
              <w:rPr>
                <w:color w:val="000000"/>
              </w:rPr>
              <w:t>30,97</w:t>
            </w:r>
          </w:p>
        </w:tc>
        <w:tc>
          <w:tcPr>
            <w:tcW w:w="576" w:type="pct"/>
            <w:shd w:val="clear" w:color="auto" w:fill="auto"/>
            <w:hideMark/>
          </w:tcPr>
          <w:p w:rsidR="004A0F8B" w:rsidRPr="00EB06AA" w:rsidRDefault="004A0F8B" w:rsidP="004A0F8B">
            <w:pPr>
              <w:jc w:val="center"/>
            </w:pPr>
            <w:r w:rsidRPr="00EB06AA">
              <w:t>101,5</w:t>
            </w:r>
          </w:p>
        </w:tc>
        <w:tc>
          <w:tcPr>
            <w:tcW w:w="648" w:type="pct"/>
            <w:shd w:val="clear" w:color="auto" w:fill="auto"/>
            <w:hideMark/>
          </w:tcPr>
          <w:p w:rsidR="004A0F8B" w:rsidRPr="00EB06AA" w:rsidRDefault="004A0F8B" w:rsidP="004A0F8B">
            <w:pPr>
              <w:jc w:val="center"/>
            </w:pPr>
            <w:r w:rsidRPr="00EB06AA">
              <w:t>101,5</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70,53</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25</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Пионерская</w:t>
            </w:r>
            <w:r w:rsidR="006F1300">
              <w:rPr>
                <w:color w:val="000000"/>
                <w:sz w:val="22"/>
                <w:szCs w:val="22"/>
              </w:rPr>
              <w:t>,</w:t>
            </w:r>
            <w:r w:rsidRPr="000863D5">
              <w:rPr>
                <w:color w:val="000000"/>
                <w:sz w:val="22"/>
                <w:szCs w:val="22"/>
              </w:rPr>
              <w:t xml:space="preserve"> 24</w:t>
            </w:r>
          </w:p>
        </w:tc>
        <w:tc>
          <w:tcPr>
            <w:tcW w:w="544" w:type="pct"/>
            <w:shd w:val="clear" w:color="auto" w:fill="auto"/>
            <w:hideMark/>
          </w:tcPr>
          <w:p w:rsidR="004A0F8B" w:rsidRPr="00EB06AA" w:rsidRDefault="004A0F8B" w:rsidP="004A0F8B">
            <w:pPr>
              <w:jc w:val="center"/>
              <w:rPr>
                <w:color w:val="000000"/>
              </w:rPr>
            </w:pPr>
            <w:r w:rsidRPr="00EB06AA">
              <w:rPr>
                <w:color w:val="000000"/>
              </w:rPr>
              <w:t>250</w:t>
            </w:r>
          </w:p>
        </w:tc>
        <w:tc>
          <w:tcPr>
            <w:tcW w:w="544" w:type="pct"/>
            <w:shd w:val="clear" w:color="auto" w:fill="auto"/>
            <w:hideMark/>
          </w:tcPr>
          <w:p w:rsidR="004A0F8B" w:rsidRPr="00EB06AA" w:rsidRDefault="004A0F8B" w:rsidP="004A0F8B">
            <w:pPr>
              <w:jc w:val="center"/>
              <w:rPr>
                <w:color w:val="000000"/>
              </w:rPr>
            </w:pPr>
            <w:r w:rsidRPr="00EB06AA">
              <w:rPr>
                <w:color w:val="000000"/>
              </w:rPr>
              <w:t>36,48</w:t>
            </w:r>
          </w:p>
        </w:tc>
        <w:tc>
          <w:tcPr>
            <w:tcW w:w="576" w:type="pct"/>
            <w:shd w:val="clear" w:color="auto" w:fill="auto"/>
            <w:hideMark/>
          </w:tcPr>
          <w:p w:rsidR="004A0F8B" w:rsidRPr="00EB06AA" w:rsidRDefault="004A0F8B" w:rsidP="004A0F8B">
            <w:pPr>
              <w:jc w:val="center"/>
            </w:pPr>
            <w:r w:rsidRPr="00EB06AA">
              <w:t>250</w:t>
            </w:r>
          </w:p>
        </w:tc>
        <w:tc>
          <w:tcPr>
            <w:tcW w:w="648" w:type="pct"/>
            <w:shd w:val="clear" w:color="auto" w:fill="auto"/>
            <w:hideMark/>
          </w:tcPr>
          <w:p w:rsidR="004A0F8B" w:rsidRPr="00EB06AA" w:rsidRDefault="004A0F8B" w:rsidP="004A0F8B">
            <w:pPr>
              <w:jc w:val="center"/>
            </w:pPr>
            <w:r w:rsidRPr="00EB06AA">
              <w:t>250</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213,52</w:t>
            </w:r>
          </w:p>
        </w:tc>
      </w:tr>
      <w:tr w:rsidR="000863D5" w:rsidRPr="00EB06AA" w:rsidTr="00097817">
        <w:trPr>
          <w:trHeight w:val="510"/>
        </w:trPr>
        <w:tc>
          <w:tcPr>
            <w:tcW w:w="360" w:type="pct"/>
            <w:shd w:val="clear" w:color="auto" w:fill="auto"/>
            <w:vAlign w:val="center"/>
            <w:hideMark/>
          </w:tcPr>
          <w:p w:rsidR="004A0F8B" w:rsidRPr="00EB06AA" w:rsidRDefault="004A0F8B" w:rsidP="004A0F8B">
            <w:pPr>
              <w:jc w:val="center"/>
            </w:pPr>
            <w:r w:rsidRPr="00EB06AA">
              <w:t>26</w:t>
            </w:r>
          </w:p>
        </w:tc>
        <w:tc>
          <w:tcPr>
            <w:tcW w:w="1052" w:type="pct"/>
            <w:shd w:val="clear" w:color="auto" w:fill="auto"/>
            <w:hideMark/>
          </w:tcPr>
          <w:p w:rsidR="004A0F8B" w:rsidRPr="000863D5" w:rsidRDefault="004A0F8B" w:rsidP="006F1300">
            <w:pPr>
              <w:ind w:left="-42" w:firstLine="42"/>
              <w:rPr>
                <w:color w:val="000000"/>
                <w:sz w:val="22"/>
                <w:szCs w:val="22"/>
              </w:rPr>
            </w:pPr>
            <w:r w:rsidRPr="000863D5">
              <w:rPr>
                <w:color w:val="000000"/>
                <w:sz w:val="22"/>
                <w:szCs w:val="22"/>
              </w:rPr>
              <w:t>ул. Рабочая 25,27,29</w:t>
            </w:r>
            <w:r w:rsidR="006F1300">
              <w:rPr>
                <w:color w:val="000000"/>
                <w:sz w:val="22"/>
                <w:szCs w:val="22"/>
              </w:rPr>
              <w:t xml:space="preserve"> </w:t>
            </w:r>
            <w:r w:rsidRPr="000863D5">
              <w:rPr>
                <w:color w:val="000000"/>
                <w:sz w:val="22"/>
                <w:szCs w:val="22"/>
              </w:rPr>
              <w:t>(Титова</w:t>
            </w:r>
            <w:r w:rsidR="006F1300">
              <w:rPr>
                <w:color w:val="000000"/>
                <w:sz w:val="22"/>
                <w:szCs w:val="22"/>
              </w:rPr>
              <w:t>,</w:t>
            </w:r>
            <w:r w:rsidRPr="000863D5">
              <w:rPr>
                <w:color w:val="000000"/>
                <w:sz w:val="22"/>
                <w:szCs w:val="22"/>
              </w:rPr>
              <w:t xml:space="preserve"> 5)</w:t>
            </w:r>
          </w:p>
        </w:tc>
        <w:tc>
          <w:tcPr>
            <w:tcW w:w="544" w:type="pct"/>
            <w:shd w:val="clear" w:color="auto" w:fill="auto"/>
            <w:hideMark/>
          </w:tcPr>
          <w:p w:rsidR="004A0F8B" w:rsidRPr="00EB06AA" w:rsidRDefault="004A0F8B" w:rsidP="004A0F8B">
            <w:pPr>
              <w:jc w:val="center"/>
              <w:rPr>
                <w:color w:val="000000"/>
              </w:rPr>
            </w:pPr>
            <w:r w:rsidRPr="00EB06AA">
              <w:rPr>
                <w:color w:val="000000"/>
              </w:rPr>
              <w:t>279,5</w:t>
            </w:r>
          </w:p>
        </w:tc>
        <w:tc>
          <w:tcPr>
            <w:tcW w:w="544" w:type="pct"/>
            <w:shd w:val="clear" w:color="auto" w:fill="auto"/>
            <w:hideMark/>
          </w:tcPr>
          <w:p w:rsidR="004A0F8B" w:rsidRPr="00EB06AA" w:rsidRDefault="004A0F8B" w:rsidP="004A0F8B">
            <w:pPr>
              <w:jc w:val="center"/>
              <w:rPr>
                <w:color w:val="000000"/>
              </w:rPr>
            </w:pPr>
            <w:r w:rsidRPr="00EB06AA">
              <w:rPr>
                <w:color w:val="000000"/>
              </w:rPr>
              <w:t>54,59</w:t>
            </w:r>
          </w:p>
        </w:tc>
        <w:tc>
          <w:tcPr>
            <w:tcW w:w="576" w:type="pct"/>
            <w:shd w:val="clear" w:color="auto" w:fill="auto"/>
            <w:hideMark/>
          </w:tcPr>
          <w:p w:rsidR="004A0F8B" w:rsidRPr="00EB06AA" w:rsidRDefault="004A0F8B" w:rsidP="004A0F8B">
            <w:pPr>
              <w:jc w:val="center"/>
            </w:pPr>
            <w:r w:rsidRPr="00EB06AA">
              <w:t>279,5</w:t>
            </w:r>
          </w:p>
        </w:tc>
        <w:tc>
          <w:tcPr>
            <w:tcW w:w="648" w:type="pct"/>
            <w:shd w:val="clear" w:color="auto" w:fill="auto"/>
            <w:hideMark/>
          </w:tcPr>
          <w:p w:rsidR="004A0F8B" w:rsidRPr="00EB06AA" w:rsidRDefault="004A0F8B" w:rsidP="004A0F8B">
            <w:pPr>
              <w:jc w:val="center"/>
            </w:pPr>
            <w:r w:rsidRPr="00EB06AA">
              <w:t>279,5</w:t>
            </w:r>
          </w:p>
        </w:tc>
        <w:tc>
          <w:tcPr>
            <w:tcW w:w="646" w:type="pct"/>
            <w:shd w:val="clear" w:color="auto" w:fill="auto"/>
            <w:hideMark/>
          </w:tcPr>
          <w:p w:rsidR="004A0F8B" w:rsidRPr="00EB06AA" w:rsidRDefault="004A0F8B" w:rsidP="004A0F8B">
            <w:pPr>
              <w:jc w:val="center"/>
              <w:rPr>
                <w:color w:val="000000"/>
              </w:rPr>
            </w:pPr>
            <w:r w:rsidRPr="00EB06AA">
              <w:rPr>
                <w:color w:val="000000"/>
              </w:rPr>
              <w:t>105</w:t>
            </w:r>
          </w:p>
        </w:tc>
        <w:tc>
          <w:tcPr>
            <w:tcW w:w="630" w:type="pct"/>
            <w:shd w:val="clear" w:color="auto" w:fill="auto"/>
            <w:hideMark/>
          </w:tcPr>
          <w:p w:rsidR="004A0F8B" w:rsidRPr="00EB06AA" w:rsidRDefault="004A0F8B" w:rsidP="004A0F8B">
            <w:pPr>
              <w:jc w:val="center"/>
              <w:rPr>
                <w:color w:val="000000"/>
              </w:rPr>
            </w:pPr>
            <w:r w:rsidRPr="00EB06AA">
              <w:rPr>
                <w:color w:val="000000"/>
              </w:rPr>
              <w:t>224,92</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27</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Мира</w:t>
            </w:r>
            <w:r w:rsidR="006F1300">
              <w:rPr>
                <w:color w:val="000000"/>
                <w:sz w:val="22"/>
                <w:szCs w:val="22"/>
              </w:rPr>
              <w:t>,</w:t>
            </w:r>
            <w:r w:rsidRPr="000863D5">
              <w:rPr>
                <w:color w:val="000000"/>
                <w:sz w:val="22"/>
                <w:szCs w:val="22"/>
              </w:rPr>
              <w:t xml:space="preserve"> 38</w:t>
            </w:r>
          </w:p>
        </w:tc>
        <w:tc>
          <w:tcPr>
            <w:tcW w:w="544" w:type="pct"/>
            <w:shd w:val="clear" w:color="auto" w:fill="auto"/>
            <w:hideMark/>
          </w:tcPr>
          <w:p w:rsidR="004A0F8B" w:rsidRPr="00EB06AA" w:rsidRDefault="004A0F8B" w:rsidP="004A0F8B">
            <w:pPr>
              <w:jc w:val="center"/>
              <w:rPr>
                <w:color w:val="000000"/>
              </w:rPr>
            </w:pPr>
            <w:r w:rsidRPr="00EB06AA">
              <w:rPr>
                <w:color w:val="000000"/>
              </w:rPr>
              <w:t>900</w:t>
            </w:r>
          </w:p>
        </w:tc>
        <w:tc>
          <w:tcPr>
            <w:tcW w:w="544" w:type="pct"/>
            <w:shd w:val="clear" w:color="auto" w:fill="auto"/>
            <w:hideMark/>
          </w:tcPr>
          <w:p w:rsidR="004A0F8B" w:rsidRPr="00EB06AA" w:rsidRDefault="004A0F8B" w:rsidP="004A0F8B">
            <w:pPr>
              <w:jc w:val="center"/>
              <w:rPr>
                <w:color w:val="000000"/>
              </w:rPr>
            </w:pPr>
            <w:r w:rsidRPr="00EB06AA">
              <w:rPr>
                <w:color w:val="000000"/>
              </w:rPr>
              <w:t>120,45</w:t>
            </w:r>
          </w:p>
        </w:tc>
        <w:tc>
          <w:tcPr>
            <w:tcW w:w="576" w:type="pct"/>
            <w:shd w:val="clear" w:color="auto" w:fill="auto"/>
            <w:hideMark/>
          </w:tcPr>
          <w:p w:rsidR="004A0F8B" w:rsidRPr="00EB06AA" w:rsidRDefault="004A0F8B" w:rsidP="004A0F8B">
            <w:pPr>
              <w:jc w:val="center"/>
            </w:pPr>
            <w:r w:rsidRPr="00EB06AA">
              <w:t>900</w:t>
            </w:r>
          </w:p>
        </w:tc>
        <w:tc>
          <w:tcPr>
            <w:tcW w:w="648" w:type="pct"/>
            <w:shd w:val="clear" w:color="auto" w:fill="auto"/>
            <w:hideMark/>
          </w:tcPr>
          <w:p w:rsidR="004A0F8B" w:rsidRPr="00EB06AA" w:rsidRDefault="004A0F8B" w:rsidP="004A0F8B">
            <w:pPr>
              <w:jc w:val="center"/>
            </w:pPr>
            <w:r w:rsidRPr="00EB06AA">
              <w:t>900</w:t>
            </w:r>
          </w:p>
        </w:tc>
        <w:tc>
          <w:tcPr>
            <w:tcW w:w="646" w:type="pct"/>
            <w:shd w:val="clear" w:color="auto" w:fill="auto"/>
            <w:hideMark/>
          </w:tcPr>
          <w:p w:rsidR="004A0F8B" w:rsidRPr="00EB06AA" w:rsidRDefault="004A0F8B" w:rsidP="004A0F8B">
            <w:pPr>
              <w:jc w:val="center"/>
              <w:rPr>
                <w:color w:val="000000"/>
              </w:rPr>
            </w:pPr>
            <w:r w:rsidRPr="00EB06AA">
              <w:rPr>
                <w:color w:val="000000"/>
              </w:rPr>
              <w:t>0</w:t>
            </w:r>
          </w:p>
        </w:tc>
        <w:tc>
          <w:tcPr>
            <w:tcW w:w="630" w:type="pct"/>
            <w:shd w:val="clear" w:color="auto" w:fill="auto"/>
            <w:hideMark/>
          </w:tcPr>
          <w:p w:rsidR="004A0F8B" w:rsidRPr="00EB06AA" w:rsidRDefault="004A0F8B" w:rsidP="004A0F8B">
            <w:pPr>
              <w:jc w:val="center"/>
              <w:rPr>
                <w:color w:val="000000"/>
              </w:rPr>
            </w:pPr>
            <w:r w:rsidRPr="00EB06AA">
              <w:rPr>
                <w:color w:val="000000"/>
              </w:rPr>
              <w:t>779,55</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28</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Рыбников</w:t>
            </w:r>
            <w:r w:rsidR="006F1300">
              <w:rPr>
                <w:color w:val="000000"/>
                <w:sz w:val="22"/>
                <w:szCs w:val="22"/>
              </w:rPr>
              <w:t>,</w:t>
            </w:r>
            <w:r w:rsidRPr="000863D5">
              <w:rPr>
                <w:color w:val="000000"/>
                <w:sz w:val="22"/>
                <w:szCs w:val="22"/>
              </w:rPr>
              <w:t xml:space="preserve"> 6Б</w:t>
            </w:r>
          </w:p>
        </w:tc>
        <w:tc>
          <w:tcPr>
            <w:tcW w:w="544" w:type="pct"/>
            <w:shd w:val="clear" w:color="auto" w:fill="auto"/>
            <w:hideMark/>
          </w:tcPr>
          <w:p w:rsidR="004A0F8B" w:rsidRPr="00EB06AA" w:rsidRDefault="004A0F8B" w:rsidP="004A0F8B">
            <w:pPr>
              <w:jc w:val="center"/>
              <w:rPr>
                <w:color w:val="000000"/>
              </w:rPr>
            </w:pPr>
            <w:r w:rsidRPr="00EB06AA">
              <w:rPr>
                <w:color w:val="000000"/>
              </w:rPr>
              <w:t>386,4</w:t>
            </w:r>
          </w:p>
        </w:tc>
        <w:tc>
          <w:tcPr>
            <w:tcW w:w="544" w:type="pct"/>
            <w:shd w:val="clear" w:color="auto" w:fill="auto"/>
            <w:hideMark/>
          </w:tcPr>
          <w:p w:rsidR="004A0F8B" w:rsidRPr="00EB06AA" w:rsidRDefault="004A0F8B" w:rsidP="004A0F8B">
            <w:pPr>
              <w:jc w:val="center"/>
              <w:rPr>
                <w:color w:val="000000"/>
              </w:rPr>
            </w:pPr>
            <w:r w:rsidRPr="00EB06AA">
              <w:rPr>
                <w:color w:val="000000"/>
              </w:rPr>
              <w:t>33,08</w:t>
            </w:r>
          </w:p>
        </w:tc>
        <w:tc>
          <w:tcPr>
            <w:tcW w:w="576" w:type="pct"/>
            <w:shd w:val="clear" w:color="auto" w:fill="auto"/>
            <w:hideMark/>
          </w:tcPr>
          <w:p w:rsidR="004A0F8B" w:rsidRPr="00EB06AA" w:rsidRDefault="004A0F8B" w:rsidP="004A0F8B">
            <w:pPr>
              <w:jc w:val="center"/>
            </w:pPr>
            <w:r w:rsidRPr="00EB06AA">
              <w:t>386,4</w:t>
            </w:r>
          </w:p>
        </w:tc>
        <w:tc>
          <w:tcPr>
            <w:tcW w:w="648" w:type="pct"/>
            <w:shd w:val="clear" w:color="auto" w:fill="auto"/>
            <w:hideMark/>
          </w:tcPr>
          <w:p w:rsidR="004A0F8B" w:rsidRPr="00EB06AA" w:rsidRDefault="004A0F8B" w:rsidP="004A0F8B">
            <w:pPr>
              <w:jc w:val="center"/>
            </w:pPr>
            <w:r w:rsidRPr="00EB06AA">
              <w:t>386,4</w:t>
            </w:r>
          </w:p>
        </w:tc>
        <w:tc>
          <w:tcPr>
            <w:tcW w:w="646" w:type="pct"/>
            <w:shd w:val="clear" w:color="auto" w:fill="auto"/>
            <w:hideMark/>
          </w:tcPr>
          <w:p w:rsidR="004A0F8B" w:rsidRPr="00EB06AA" w:rsidRDefault="004A0F8B" w:rsidP="004A0F8B">
            <w:pPr>
              <w:jc w:val="center"/>
              <w:rPr>
                <w:color w:val="000000"/>
              </w:rPr>
            </w:pPr>
            <w:r w:rsidRPr="00EB06AA">
              <w:rPr>
                <w:color w:val="000000"/>
              </w:rPr>
              <w:t>36</w:t>
            </w:r>
          </w:p>
        </w:tc>
        <w:tc>
          <w:tcPr>
            <w:tcW w:w="630" w:type="pct"/>
            <w:shd w:val="clear" w:color="auto" w:fill="auto"/>
            <w:hideMark/>
          </w:tcPr>
          <w:p w:rsidR="004A0F8B" w:rsidRPr="00EB06AA" w:rsidRDefault="004A0F8B" w:rsidP="004A0F8B">
            <w:pPr>
              <w:jc w:val="center"/>
              <w:rPr>
                <w:color w:val="000000"/>
              </w:rPr>
            </w:pPr>
            <w:r w:rsidRPr="00EB06AA">
              <w:rPr>
                <w:color w:val="000000"/>
              </w:rPr>
              <w:t>353,32</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29</w:t>
            </w:r>
          </w:p>
        </w:tc>
        <w:tc>
          <w:tcPr>
            <w:tcW w:w="1052" w:type="pct"/>
            <w:shd w:val="clear" w:color="auto" w:fill="auto"/>
            <w:hideMark/>
          </w:tcPr>
          <w:p w:rsidR="004A0F8B" w:rsidRPr="000863D5" w:rsidRDefault="004A0F8B" w:rsidP="006F1300">
            <w:pPr>
              <w:rPr>
                <w:color w:val="000000"/>
                <w:sz w:val="22"/>
                <w:szCs w:val="22"/>
              </w:rPr>
            </w:pPr>
            <w:r w:rsidRPr="000863D5">
              <w:rPr>
                <w:color w:val="000000"/>
                <w:sz w:val="22"/>
                <w:szCs w:val="22"/>
              </w:rPr>
              <w:t>ул. Рыбников</w:t>
            </w:r>
            <w:r w:rsidR="006F1300">
              <w:rPr>
                <w:color w:val="000000"/>
                <w:sz w:val="22"/>
                <w:szCs w:val="22"/>
              </w:rPr>
              <w:t>,</w:t>
            </w:r>
            <w:r w:rsidRPr="000863D5">
              <w:rPr>
                <w:color w:val="000000"/>
                <w:sz w:val="22"/>
                <w:szCs w:val="22"/>
              </w:rPr>
              <w:t xml:space="preserve"> 9</w:t>
            </w:r>
            <w:r w:rsidR="006F1300">
              <w:rPr>
                <w:color w:val="000000"/>
                <w:sz w:val="22"/>
                <w:szCs w:val="22"/>
              </w:rPr>
              <w:t>А</w:t>
            </w:r>
          </w:p>
        </w:tc>
        <w:tc>
          <w:tcPr>
            <w:tcW w:w="544" w:type="pct"/>
            <w:shd w:val="clear" w:color="auto" w:fill="auto"/>
            <w:hideMark/>
          </w:tcPr>
          <w:p w:rsidR="004A0F8B" w:rsidRPr="00EB06AA" w:rsidRDefault="004A0F8B" w:rsidP="004A0F8B">
            <w:pPr>
              <w:jc w:val="center"/>
              <w:rPr>
                <w:color w:val="000000"/>
              </w:rPr>
            </w:pPr>
            <w:r w:rsidRPr="00EB06AA">
              <w:rPr>
                <w:color w:val="000000"/>
              </w:rPr>
              <w:t>110,3</w:t>
            </w:r>
          </w:p>
        </w:tc>
        <w:tc>
          <w:tcPr>
            <w:tcW w:w="544" w:type="pct"/>
            <w:shd w:val="clear" w:color="auto" w:fill="auto"/>
            <w:hideMark/>
          </w:tcPr>
          <w:p w:rsidR="004A0F8B" w:rsidRPr="00EB06AA" w:rsidRDefault="004A0F8B" w:rsidP="004A0F8B">
            <w:pPr>
              <w:jc w:val="center"/>
              <w:rPr>
                <w:color w:val="000000"/>
              </w:rPr>
            </w:pPr>
            <w:r w:rsidRPr="00EB06AA">
              <w:rPr>
                <w:color w:val="000000"/>
              </w:rPr>
              <w:t>34,33</w:t>
            </w:r>
          </w:p>
        </w:tc>
        <w:tc>
          <w:tcPr>
            <w:tcW w:w="576" w:type="pct"/>
            <w:shd w:val="clear" w:color="auto" w:fill="auto"/>
            <w:hideMark/>
          </w:tcPr>
          <w:p w:rsidR="004A0F8B" w:rsidRPr="00EB06AA" w:rsidRDefault="004A0F8B" w:rsidP="004A0F8B">
            <w:pPr>
              <w:jc w:val="center"/>
            </w:pPr>
            <w:r w:rsidRPr="00EB06AA">
              <w:t>110,3</w:t>
            </w:r>
          </w:p>
        </w:tc>
        <w:tc>
          <w:tcPr>
            <w:tcW w:w="648" w:type="pct"/>
            <w:shd w:val="clear" w:color="auto" w:fill="auto"/>
            <w:hideMark/>
          </w:tcPr>
          <w:p w:rsidR="004A0F8B" w:rsidRPr="00EB06AA" w:rsidRDefault="004A0F8B" w:rsidP="004A0F8B">
            <w:pPr>
              <w:jc w:val="center"/>
            </w:pPr>
            <w:r w:rsidRPr="00EB06AA">
              <w:t>110,3</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75,97</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30</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Сапрыгина</w:t>
            </w:r>
            <w:r w:rsidR="006F1300">
              <w:rPr>
                <w:color w:val="000000"/>
                <w:sz w:val="22"/>
                <w:szCs w:val="22"/>
              </w:rPr>
              <w:t>,</w:t>
            </w:r>
            <w:r w:rsidRPr="000863D5">
              <w:rPr>
                <w:color w:val="000000"/>
                <w:sz w:val="22"/>
                <w:szCs w:val="22"/>
              </w:rPr>
              <w:t xml:space="preserve"> 16</w:t>
            </w:r>
          </w:p>
        </w:tc>
        <w:tc>
          <w:tcPr>
            <w:tcW w:w="544" w:type="pct"/>
            <w:shd w:val="clear" w:color="auto" w:fill="auto"/>
            <w:hideMark/>
          </w:tcPr>
          <w:p w:rsidR="004A0F8B" w:rsidRPr="00EB06AA" w:rsidRDefault="004A0F8B" w:rsidP="004A0F8B">
            <w:pPr>
              <w:jc w:val="center"/>
              <w:rPr>
                <w:color w:val="000000"/>
              </w:rPr>
            </w:pPr>
            <w:r w:rsidRPr="00EB06AA">
              <w:rPr>
                <w:color w:val="000000"/>
              </w:rPr>
              <w:t>414</w:t>
            </w:r>
          </w:p>
        </w:tc>
        <w:tc>
          <w:tcPr>
            <w:tcW w:w="544" w:type="pct"/>
            <w:shd w:val="clear" w:color="auto" w:fill="auto"/>
            <w:hideMark/>
          </w:tcPr>
          <w:p w:rsidR="004A0F8B" w:rsidRPr="00EB06AA" w:rsidRDefault="004A0F8B" w:rsidP="004A0F8B">
            <w:pPr>
              <w:jc w:val="center"/>
              <w:rPr>
                <w:color w:val="000000"/>
              </w:rPr>
            </w:pPr>
            <w:r w:rsidRPr="00EB06AA">
              <w:rPr>
                <w:color w:val="000000"/>
              </w:rPr>
              <w:t>9,95</w:t>
            </w:r>
          </w:p>
        </w:tc>
        <w:tc>
          <w:tcPr>
            <w:tcW w:w="576" w:type="pct"/>
            <w:shd w:val="clear" w:color="auto" w:fill="auto"/>
            <w:hideMark/>
          </w:tcPr>
          <w:p w:rsidR="004A0F8B" w:rsidRPr="00EB06AA" w:rsidRDefault="004A0F8B" w:rsidP="004A0F8B">
            <w:pPr>
              <w:jc w:val="center"/>
            </w:pPr>
            <w:r w:rsidRPr="00EB06AA">
              <w:t>414</w:t>
            </w:r>
          </w:p>
        </w:tc>
        <w:tc>
          <w:tcPr>
            <w:tcW w:w="648" w:type="pct"/>
            <w:shd w:val="clear" w:color="auto" w:fill="auto"/>
            <w:hideMark/>
          </w:tcPr>
          <w:p w:rsidR="004A0F8B" w:rsidRPr="00EB06AA" w:rsidRDefault="004A0F8B" w:rsidP="004A0F8B">
            <w:pPr>
              <w:jc w:val="center"/>
            </w:pPr>
            <w:r w:rsidRPr="00EB06AA">
              <w:t>414</w:t>
            </w:r>
          </w:p>
        </w:tc>
        <w:tc>
          <w:tcPr>
            <w:tcW w:w="646" w:type="pct"/>
            <w:shd w:val="clear" w:color="auto" w:fill="auto"/>
            <w:hideMark/>
          </w:tcPr>
          <w:p w:rsidR="004A0F8B" w:rsidRPr="00EB06AA" w:rsidRDefault="004A0F8B" w:rsidP="004A0F8B">
            <w:pPr>
              <w:jc w:val="center"/>
              <w:rPr>
                <w:color w:val="000000"/>
              </w:rPr>
            </w:pPr>
            <w:r w:rsidRPr="00EB06AA">
              <w:rPr>
                <w:color w:val="000000"/>
              </w:rPr>
              <w:t>16</w:t>
            </w:r>
          </w:p>
        </w:tc>
        <w:tc>
          <w:tcPr>
            <w:tcW w:w="630" w:type="pct"/>
            <w:shd w:val="clear" w:color="auto" w:fill="auto"/>
            <w:hideMark/>
          </w:tcPr>
          <w:p w:rsidR="004A0F8B" w:rsidRPr="00EB06AA" w:rsidRDefault="004A0F8B" w:rsidP="004A0F8B">
            <w:pPr>
              <w:jc w:val="center"/>
              <w:rPr>
                <w:color w:val="000000"/>
              </w:rPr>
            </w:pPr>
            <w:r w:rsidRPr="00EB06AA">
              <w:rPr>
                <w:color w:val="000000"/>
              </w:rPr>
              <w:t>404,05</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31</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Сапрыгина</w:t>
            </w:r>
            <w:r w:rsidR="006F1300">
              <w:rPr>
                <w:color w:val="000000"/>
                <w:sz w:val="22"/>
                <w:szCs w:val="22"/>
              </w:rPr>
              <w:t>,</w:t>
            </w:r>
            <w:r w:rsidRPr="000863D5">
              <w:rPr>
                <w:color w:val="000000"/>
                <w:sz w:val="22"/>
                <w:szCs w:val="22"/>
              </w:rPr>
              <w:t xml:space="preserve"> 4</w:t>
            </w:r>
          </w:p>
        </w:tc>
        <w:tc>
          <w:tcPr>
            <w:tcW w:w="544" w:type="pct"/>
            <w:shd w:val="clear" w:color="auto" w:fill="auto"/>
            <w:hideMark/>
          </w:tcPr>
          <w:p w:rsidR="004A0F8B" w:rsidRPr="00EB06AA" w:rsidRDefault="004A0F8B" w:rsidP="004A0F8B">
            <w:pPr>
              <w:jc w:val="center"/>
              <w:rPr>
                <w:color w:val="000000"/>
              </w:rPr>
            </w:pPr>
            <w:r w:rsidRPr="00EB06AA">
              <w:rPr>
                <w:color w:val="000000"/>
              </w:rPr>
              <w:t>640</w:t>
            </w:r>
          </w:p>
        </w:tc>
        <w:tc>
          <w:tcPr>
            <w:tcW w:w="544" w:type="pct"/>
            <w:shd w:val="clear" w:color="auto" w:fill="auto"/>
            <w:hideMark/>
          </w:tcPr>
          <w:p w:rsidR="004A0F8B" w:rsidRPr="00EB06AA" w:rsidRDefault="004A0F8B" w:rsidP="004A0F8B">
            <w:pPr>
              <w:jc w:val="center"/>
              <w:rPr>
                <w:color w:val="000000"/>
              </w:rPr>
            </w:pPr>
            <w:r w:rsidRPr="00EB06AA">
              <w:rPr>
                <w:color w:val="000000"/>
              </w:rPr>
              <w:t>64,83</w:t>
            </w:r>
          </w:p>
        </w:tc>
        <w:tc>
          <w:tcPr>
            <w:tcW w:w="576" w:type="pct"/>
            <w:shd w:val="clear" w:color="auto" w:fill="auto"/>
            <w:hideMark/>
          </w:tcPr>
          <w:p w:rsidR="004A0F8B" w:rsidRPr="00EB06AA" w:rsidRDefault="004A0F8B" w:rsidP="004A0F8B">
            <w:pPr>
              <w:jc w:val="center"/>
            </w:pPr>
            <w:r w:rsidRPr="00EB06AA">
              <w:t>640</w:t>
            </w:r>
          </w:p>
        </w:tc>
        <w:tc>
          <w:tcPr>
            <w:tcW w:w="648" w:type="pct"/>
            <w:shd w:val="clear" w:color="auto" w:fill="auto"/>
            <w:hideMark/>
          </w:tcPr>
          <w:p w:rsidR="004A0F8B" w:rsidRPr="00EB06AA" w:rsidRDefault="004A0F8B" w:rsidP="004A0F8B">
            <w:pPr>
              <w:jc w:val="center"/>
            </w:pPr>
            <w:r w:rsidRPr="00EB06AA">
              <w:t>640</w:t>
            </w:r>
          </w:p>
        </w:tc>
        <w:tc>
          <w:tcPr>
            <w:tcW w:w="646" w:type="pct"/>
            <w:shd w:val="clear" w:color="auto" w:fill="auto"/>
            <w:hideMark/>
          </w:tcPr>
          <w:p w:rsidR="004A0F8B" w:rsidRPr="00EB06AA" w:rsidRDefault="004A0F8B" w:rsidP="004A0F8B">
            <w:pPr>
              <w:jc w:val="center"/>
              <w:rPr>
                <w:color w:val="000000"/>
              </w:rPr>
            </w:pPr>
            <w:r w:rsidRPr="00EB06AA">
              <w:rPr>
                <w:color w:val="000000"/>
              </w:rPr>
              <w:t>16</w:t>
            </w:r>
          </w:p>
        </w:tc>
        <w:tc>
          <w:tcPr>
            <w:tcW w:w="630" w:type="pct"/>
            <w:shd w:val="clear" w:color="auto" w:fill="auto"/>
            <w:hideMark/>
          </w:tcPr>
          <w:p w:rsidR="004A0F8B" w:rsidRPr="00EB06AA" w:rsidRDefault="004A0F8B" w:rsidP="004A0F8B">
            <w:pPr>
              <w:jc w:val="center"/>
              <w:rPr>
                <w:color w:val="000000"/>
              </w:rPr>
            </w:pPr>
            <w:r w:rsidRPr="00EB06AA">
              <w:rPr>
                <w:color w:val="000000"/>
              </w:rPr>
              <w:t>575,17</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32</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Совхозная</w:t>
            </w:r>
            <w:r w:rsidR="006F1300">
              <w:rPr>
                <w:color w:val="000000"/>
                <w:sz w:val="22"/>
                <w:szCs w:val="22"/>
              </w:rPr>
              <w:t>,</w:t>
            </w:r>
            <w:r w:rsidRPr="000863D5">
              <w:rPr>
                <w:color w:val="000000"/>
                <w:sz w:val="22"/>
                <w:szCs w:val="22"/>
              </w:rPr>
              <w:t xml:space="preserve"> 5</w:t>
            </w:r>
          </w:p>
        </w:tc>
        <w:tc>
          <w:tcPr>
            <w:tcW w:w="544" w:type="pct"/>
            <w:shd w:val="clear" w:color="auto" w:fill="auto"/>
            <w:hideMark/>
          </w:tcPr>
          <w:p w:rsidR="004A0F8B" w:rsidRPr="00EB06AA" w:rsidRDefault="004A0F8B" w:rsidP="004A0F8B">
            <w:pPr>
              <w:jc w:val="center"/>
              <w:rPr>
                <w:color w:val="000000"/>
              </w:rPr>
            </w:pPr>
            <w:r w:rsidRPr="00EB06AA">
              <w:rPr>
                <w:color w:val="000000"/>
              </w:rPr>
              <w:t>192</w:t>
            </w:r>
          </w:p>
        </w:tc>
        <w:tc>
          <w:tcPr>
            <w:tcW w:w="544" w:type="pct"/>
            <w:shd w:val="clear" w:color="auto" w:fill="auto"/>
            <w:hideMark/>
          </w:tcPr>
          <w:p w:rsidR="004A0F8B" w:rsidRPr="00EB06AA" w:rsidRDefault="004A0F8B" w:rsidP="004A0F8B">
            <w:pPr>
              <w:jc w:val="center"/>
              <w:rPr>
                <w:color w:val="000000"/>
              </w:rPr>
            </w:pPr>
            <w:r w:rsidRPr="00EB06AA">
              <w:rPr>
                <w:color w:val="000000"/>
              </w:rPr>
              <w:t>30,97</w:t>
            </w:r>
          </w:p>
        </w:tc>
        <w:tc>
          <w:tcPr>
            <w:tcW w:w="576" w:type="pct"/>
            <w:shd w:val="clear" w:color="auto" w:fill="auto"/>
            <w:hideMark/>
          </w:tcPr>
          <w:p w:rsidR="004A0F8B" w:rsidRPr="00EB06AA" w:rsidRDefault="004A0F8B" w:rsidP="004A0F8B">
            <w:pPr>
              <w:jc w:val="center"/>
            </w:pPr>
            <w:r w:rsidRPr="00EB06AA">
              <w:t>192</w:t>
            </w:r>
          </w:p>
        </w:tc>
        <w:tc>
          <w:tcPr>
            <w:tcW w:w="648" w:type="pct"/>
            <w:shd w:val="clear" w:color="auto" w:fill="auto"/>
            <w:hideMark/>
          </w:tcPr>
          <w:p w:rsidR="004A0F8B" w:rsidRPr="00EB06AA" w:rsidRDefault="004A0F8B" w:rsidP="004A0F8B">
            <w:pPr>
              <w:jc w:val="center"/>
            </w:pPr>
            <w:r w:rsidRPr="00EB06AA">
              <w:t>192</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161,03</w:t>
            </w:r>
          </w:p>
        </w:tc>
      </w:tr>
      <w:tr w:rsidR="000863D5" w:rsidRPr="00EB06AA" w:rsidTr="00097817">
        <w:trPr>
          <w:trHeight w:val="510"/>
        </w:trPr>
        <w:tc>
          <w:tcPr>
            <w:tcW w:w="360" w:type="pct"/>
            <w:shd w:val="clear" w:color="auto" w:fill="auto"/>
            <w:vAlign w:val="center"/>
            <w:hideMark/>
          </w:tcPr>
          <w:p w:rsidR="004A0F8B" w:rsidRPr="00EB06AA" w:rsidRDefault="004A0F8B" w:rsidP="004A0F8B">
            <w:pPr>
              <w:jc w:val="center"/>
            </w:pPr>
            <w:r w:rsidRPr="00EB06AA">
              <w:t>33</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Строительная</w:t>
            </w:r>
            <w:r w:rsidR="006F1300">
              <w:rPr>
                <w:color w:val="000000"/>
                <w:sz w:val="22"/>
                <w:szCs w:val="22"/>
              </w:rPr>
              <w:t>,</w:t>
            </w:r>
            <w:r w:rsidRPr="000863D5">
              <w:rPr>
                <w:color w:val="000000"/>
                <w:sz w:val="22"/>
                <w:szCs w:val="22"/>
              </w:rPr>
              <w:t xml:space="preserve"> 10-11</w:t>
            </w:r>
          </w:p>
        </w:tc>
        <w:tc>
          <w:tcPr>
            <w:tcW w:w="544" w:type="pct"/>
            <w:shd w:val="clear" w:color="auto" w:fill="auto"/>
            <w:hideMark/>
          </w:tcPr>
          <w:p w:rsidR="004A0F8B" w:rsidRPr="00EB06AA" w:rsidRDefault="004A0F8B" w:rsidP="004A0F8B">
            <w:pPr>
              <w:jc w:val="center"/>
              <w:rPr>
                <w:color w:val="000000"/>
              </w:rPr>
            </w:pPr>
            <w:r w:rsidRPr="00EB06AA">
              <w:rPr>
                <w:color w:val="000000"/>
              </w:rPr>
              <w:t>2865</w:t>
            </w:r>
          </w:p>
        </w:tc>
        <w:tc>
          <w:tcPr>
            <w:tcW w:w="544" w:type="pct"/>
            <w:shd w:val="clear" w:color="auto" w:fill="auto"/>
            <w:hideMark/>
          </w:tcPr>
          <w:p w:rsidR="004A0F8B" w:rsidRPr="00EB06AA" w:rsidRDefault="004A0F8B" w:rsidP="004A0F8B">
            <w:pPr>
              <w:jc w:val="center"/>
              <w:rPr>
                <w:color w:val="000000"/>
              </w:rPr>
            </w:pPr>
            <w:r w:rsidRPr="00EB06AA">
              <w:rPr>
                <w:color w:val="000000"/>
              </w:rPr>
              <w:t>142,28</w:t>
            </w:r>
          </w:p>
        </w:tc>
        <w:tc>
          <w:tcPr>
            <w:tcW w:w="576" w:type="pct"/>
            <w:shd w:val="clear" w:color="auto" w:fill="auto"/>
            <w:hideMark/>
          </w:tcPr>
          <w:p w:rsidR="004A0F8B" w:rsidRPr="00EB06AA" w:rsidRDefault="004A0F8B" w:rsidP="004A0F8B">
            <w:pPr>
              <w:jc w:val="center"/>
            </w:pPr>
            <w:r w:rsidRPr="00EB06AA">
              <w:t>2865</w:t>
            </w:r>
          </w:p>
        </w:tc>
        <w:tc>
          <w:tcPr>
            <w:tcW w:w="648" w:type="pct"/>
            <w:shd w:val="clear" w:color="auto" w:fill="auto"/>
            <w:hideMark/>
          </w:tcPr>
          <w:p w:rsidR="004A0F8B" w:rsidRPr="00EB06AA" w:rsidRDefault="004A0F8B" w:rsidP="004A0F8B">
            <w:pPr>
              <w:jc w:val="center"/>
            </w:pPr>
            <w:r w:rsidRPr="00EB06AA">
              <w:t>2865</w:t>
            </w:r>
          </w:p>
        </w:tc>
        <w:tc>
          <w:tcPr>
            <w:tcW w:w="646" w:type="pct"/>
            <w:shd w:val="clear" w:color="auto" w:fill="auto"/>
            <w:hideMark/>
          </w:tcPr>
          <w:p w:rsidR="004A0F8B" w:rsidRPr="00EB06AA" w:rsidRDefault="004A0F8B" w:rsidP="004A0F8B">
            <w:pPr>
              <w:jc w:val="center"/>
              <w:rPr>
                <w:color w:val="000000"/>
              </w:rPr>
            </w:pPr>
            <w:r w:rsidRPr="00EB06AA">
              <w:rPr>
                <w:color w:val="000000"/>
              </w:rPr>
              <w:t>240</w:t>
            </w:r>
          </w:p>
        </w:tc>
        <w:tc>
          <w:tcPr>
            <w:tcW w:w="630" w:type="pct"/>
            <w:shd w:val="clear" w:color="auto" w:fill="auto"/>
            <w:hideMark/>
          </w:tcPr>
          <w:p w:rsidR="004A0F8B" w:rsidRPr="00EB06AA" w:rsidRDefault="004A0F8B" w:rsidP="004A0F8B">
            <w:pPr>
              <w:jc w:val="center"/>
              <w:rPr>
                <w:color w:val="000000"/>
              </w:rPr>
            </w:pPr>
            <w:r w:rsidRPr="00EB06AA">
              <w:rPr>
                <w:color w:val="000000"/>
              </w:rPr>
              <w:t>2722,72</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34</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Строительная</w:t>
            </w:r>
            <w:r w:rsidR="006F1300">
              <w:rPr>
                <w:color w:val="000000"/>
                <w:sz w:val="22"/>
                <w:szCs w:val="22"/>
              </w:rPr>
              <w:t>,</w:t>
            </w:r>
            <w:r w:rsidRPr="000863D5">
              <w:rPr>
                <w:color w:val="000000"/>
                <w:sz w:val="22"/>
                <w:szCs w:val="22"/>
              </w:rPr>
              <w:t xml:space="preserve"> 3А</w:t>
            </w:r>
          </w:p>
        </w:tc>
        <w:tc>
          <w:tcPr>
            <w:tcW w:w="544" w:type="pct"/>
            <w:shd w:val="clear" w:color="auto" w:fill="auto"/>
            <w:hideMark/>
          </w:tcPr>
          <w:p w:rsidR="004A0F8B" w:rsidRPr="00EB06AA" w:rsidRDefault="004A0F8B" w:rsidP="004A0F8B">
            <w:pPr>
              <w:jc w:val="center"/>
              <w:rPr>
                <w:color w:val="000000"/>
              </w:rPr>
            </w:pPr>
            <w:r w:rsidRPr="00EB06AA">
              <w:rPr>
                <w:color w:val="000000"/>
              </w:rPr>
              <w:t>986</w:t>
            </w:r>
          </w:p>
        </w:tc>
        <w:tc>
          <w:tcPr>
            <w:tcW w:w="544" w:type="pct"/>
            <w:shd w:val="clear" w:color="auto" w:fill="auto"/>
            <w:hideMark/>
          </w:tcPr>
          <w:p w:rsidR="004A0F8B" w:rsidRPr="00EB06AA" w:rsidRDefault="004A0F8B" w:rsidP="004A0F8B">
            <w:pPr>
              <w:jc w:val="center"/>
              <w:rPr>
                <w:color w:val="000000"/>
              </w:rPr>
            </w:pPr>
            <w:r w:rsidRPr="00EB06AA">
              <w:rPr>
                <w:color w:val="000000"/>
              </w:rPr>
              <w:t>48,09</w:t>
            </w:r>
          </w:p>
        </w:tc>
        <w:tc>
          <w:tcPr>
            <w:tcW w:w="576" w:type="pct"/>
            <w:shd w:val="clear" w:color="auto" w:fill="auto"/>
            <w:hideMark/>
          </w:tcPr>
          <w:p w:rsidR="004A0F8B" w:rsidRPr="00EB06AA" w:rsidRDefault="004A0F8B" w:rsidP="004A0F8B">
            <w:pPr>
              <w:jc w:val="center"/>
            </w:pPr>
            <w:r w:rsidRPr="00EB06AA">
              <w:t>986</w:t>
            </w:r>
          </w:p>
        </w:tc>
        <w:tc>
          <w:tcPr>
            <w:tcW w:w="648" w:type="pct"/>
            <w:shd w:val="clear" w:color="auto" w:fill="auto"/>
            <w:hideMark/>
          </w:tcPr>
          <w:p w:rsidR="004A0F8B" w:rsidRPr="00EB06AA" w:rsidRDefault="004A0F8B" w:rsidP="004A0F8B">
            <w:pPr>
              <w:jc w:val="center"/>
            </w:pPr>
            <w:r w:rsidRPr="00EB06AA">
              <w:t>986</w:t>
            </w:r>
          </w:p>
        </w:tc>
        <w:tc>
          <w:tcPr>
            <w:tcW w:w="646" w:type="pct"/>
            <w:shd w:val="clear" w:color="auto" w:fill="auto"/>
            <w:hideMark/>
          </w:tcPr>
          <w:p w:rsidR="004A0F8B" w:rsidRPr="00EB06AA" w:rsidRDefault="004A0F8B" w:rsidP="004A0F8B">
            <w:pPr>
              <w:jc w:val="center"/>
              <w:rPr>
                <w:color w:val="000000"/>
              </w:rPr>
            </w:pPr>
            <w:r w:rsidRPr="00EB06AA">
              <w:rPr>
                <w:color w:val="000000"/>
              </w:rPr>
              <w:t>36</w:t>
            </w:r>
          </w:p>
        </w:tc>
        <w:tc>
          <w:tcPr>
            <w:tcW w:w="630" w:type="pct"/>
            <w:shd w:val="clear" w:color="auto" w:fill="auto"/>
            <w:hideMark/>
          </w:tcPr>
          <w:p w:rsidR="004A0F8B" w:rsidRPr="00EB06AA" w:rsidRDefault="004A0F8B" w:rsidP="004A0F8B">
            <w:pPr>
              <w:jc w:val="center"/>
              <w:rPr>
                <w:color w:val="000000"/>
              </w:rPr>
            </w:pPr>
            <w:r w:rsidRPr="00EB06AA">
              <w:rPr>
                <w:color w:val="000000"/>
              </w:rPr>
              <w:t>937,91</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35</w:t>
            </w:r>
          </w:p>
        </w:tc>
        <w:tc>
          <w:tcPr>
            <w:tcW w:w="1052" w:type="pct"/>
            <w:shd w:val="clear" w:color="auto" w:fill="auto"/>
            <w:hideMark/>
          </w:tcPr>
          <w:p w:rsidR="004A0F8B" w:rsidRPr="000863D5" w:rsidRDefault="004A0F8B" w:rsidP="006F1300">
            <w:pPr>
              <w:rPr>
                <w:color w:val="000000"/>
                <w:sz w:val="22"/>
                <w:szCs w:val="22"/>
              </w:rPr>
            </w:pPr>
            <w:r w:rsidRPr="000863D5">
              <w:rPr>
                <w:color w:val="000000"/>
                <w:sz w:val="22"/>
                <w:szCs w:val="22"/>
              </w:rPr>
              <w:t>ул. Строительная</w:t>
            </w:r>
            <w:r w:rsidR="006F1300">
              <w:rPr>
                <w:color w:val="000000"/>
                <w:sz w:val="22"/>
                <w:szCs w:val="22"/>
              </w:rPr>
              <w:t>,</w:t>
            </w:r>
            <w:r w:rsidRPr="000863D5">
              <w:rPr>
                <w:color w:val="000000"/>
                <w:sz w:val="22"/>
                <w:szCs w:val="22"/>
              </w:rPr>
              <w:t xml:space="preserve"> 9</w:t>
            </w:r>
            <w:r w:rsidR="006F1300">
              <w:rPr>
                <w:color w:val="000000"/>
                <w:sz w:val="22"/>
                <w:szCs w:val="22"/>
              </w:rPr>
              <w:t>Б</w:t>
            </w:r>
          </w:p>
        </w:tc>
        <w:tc>
          <w:tcPr>
            <w:tcW w:w="544" w:type="pct"/>
            <w:shd w:val="clear" w:color="auto" w:fill="auto"/>
            <w:hideMark/>
          </w:tcPr>
          <w:p w:rsidR="004A0F8B" w:rsidRPr="00EB06AA" w:rsidRDefault="004A0F8B" w:rsidP="004A0F8B">
            <w:pPr>
              <w:jc w:val="center"/>
              <w:rPr>
                <w:color w:val="000000"/>
              </w:rPr>
            </w:pPr>
            <w:r w:rsidRPr="00EB06AA">
              <w:rPr>
                <w:color w:val="000000"/>
              </w:rPr>
              <w:t>640</w:t>
            </w:r>
          </w:p>
        </w:tc>
        <w:tc>
          <w:tcPr>
            <w:tcW w:w="544" w:type="pct"/>
            <w:shd w:val="clear" w:color="auto" w:fill="auto"/>
            <w:hideMark/>
          </w:tcPr>
          <w:p w:rsidR="004A0F8B" w:rsidRPr="00EB06AA" w:rsidRDefault="004A0F8B" w:rsidP="004A0F8B">
            <w:pPr>
              <w:jc w:val="center"/>
              <w:rPr>
                <w:color w:val="000000"/>
              </w:rPr>
            </w:pPr>
            <w:r w:rsidRPr="00EB06AA">
              <w:rPr>
                <w:color w:val="000000"/>
              </w:rPr>
              <w:t>45,94</w:t>
            </w:r>
          </w:p>
        </w:tc>
        <w:tc>
          <w:tcPr>
            <w:tcW w:w="576" w:type="pct"/>
            <w:shd w:val="clear" w:color="auto" w:fill="auto"/>
            <w:hideMark/>
          </w:tcPr>
          <w:p w:rsidR="004A0F8B" w:rsidRPr="00EB06AA" w:rsidRDefault="004A0F8B" w:rsidP="004A0F8B">
            <w:pPr>
              <w:jc w:val="center"/>
            </w:pPr>
            <w:r w:rsidRPr="00EB06AA">
              <w:t>640</w:t>
            </w:r>
          </w:p>
        </w:tc>
        <w:tc>
          <w:tcPr>
            <w:tcW w:w="648" w:type="pct"/>
            <w:shd w:val="clear" w:color="auto" w:fill="auto"/>
            <w:hideMark/>
          </w:tcPr>
          <w:p w:rsidR="004A0F8B" w:rsidRPr="00EB06AA" w:rsidRDefault="004A0F8B" w:rsidP="004A0F8B">
            <w:pPr>
              <w:jc w:val="center"/>
            </w:pPr>
            <w:r w:rsidRPr="00EB06AA">
              <w:t>640</w:t>
            </w:r>
          </w:p>
        </w:tc>
        <w:tc>
          <w:tcPr>
            <w:tcW w:w="646" w:type="pct"/>
            <w:shd w:val="clear" w:color="auto" w:fill="auto"/>
            <w:hideMark/>
          </w:tcPr>
          <w:p w:rsidR="004A0F8B" w:rsidRPr="00EB06AA" w:rsidRDefault="004A0F8B" w:rsidP="004A0F8B">
            <w:pPr>
              <w:jc w:val="center"/>
              <w:rPr>
                <w:color w:val="000000"/>
              </w:rPr>
            </w:pPr>
            <w:r w:rsidRPr="00EB06AA">
              <w:rPr>
                <w:color w:val="000000"/>
              </w:rPr>
              <w:t>8</w:t>
            </w:r>
          </w:p>
        </w:tc>
        <w:tc>
          <w:tcPr>
            <w:tcW w:w="630" w:type="pct"/>
            <w:shd w:val="clear" w:color="auto" w:fill="auto"/>
            <w:hideMark/>
          </w:tcPr>
          <w:p w:rsidR="004A0F8B" w:rsidRPr="00EB06AA" w:rsidRDefault="004A0F8B" w:rsidP="004A0F8B">
            <w:pPr>
              <w:jc w:val="center"/>
              <w:rPr>
                <w:color w:val="000000"/>
              </w:rPr>
            </w:pPr>
            <w:r w:rsidRPr="00EB06AA">
              <w:rPr>
                <w:color w:val="000000"/>
              </w:rPr>
              <w:t>594,06</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36</w:t>
            </w:r>
          </w:p>
        </w:tc>
        <w:tc>
          <w:tcPr>
            <w:tcW w:w="1052" w:type="pct"/>
            <w:shd w:val="clear" w:color="auto" w:fill="auto"/>
            <w:hideMark/>
          </w:tcPr>
          <w:p w:rsidR="004A0F8B" w:rsidRPr="000863D5" w:rsidRDefault="004A0F8B" w:rsidP="006F1300">
            <w:pPr>
              <w:rPr>
                <w:color w:val="000000"/>
                <w:sz w:val="22"/>
                <w:szCs w:val="22"/>
              </w:rPr>
            </w:pPr>
            <w:r w:rsidRPr="000863D5">
              <w:rPr>
                <w:color w:val="000000"/>
                <w:sz w:val="22"/>
                <w:szCs w:val="22"/>
              </w:rPr>
              <w:t>ул. Юбилейная</w:t>
            </w:r>
            <w:r w:rsidR="006F1300">
              <w:rPr>
                <w:color w:val="000000"/>
                <w:sz w:val="22"/>
                <w:szCs w:val="22"/>
              </w:rPr>
              <w:t>,</w:t>
            </w:r>
            <w:r w:rsidRPr="000863D5">
              <w:rPr>
                <w:color w:val="000000"/>
                <w:sz w:val="22"/>
                <w:szCs w:val="22"/>
              </w:rPr>
              <w:t xml:space="preserve"> 34</w:t>
            </w:r>
            <w:r w:rsidR="006F1300">
              <w:rPr>
                <w:color w:val="000000"/>
                <w:sz w:val="22"/>
                <w:szCs w:val="22"/>
              </w:rPr>
              <w:t>А</w:t>
            </w:r>
          </w:p>
        </w:tc>
        <w:tc>
          <w:tcPr>
            <w:tcW w:w="544" w:type="pct"/>
            <w:shd w:val="clear" w:color="auto" w:fill="auto"/>
            <w:hideMark/>
          </w:tcPr>
          <w:p w:rsidR="004A0F8B" w:rsidRPr="00EB06AA" w:rsidRDefault="004A0F8B" w:rsidP="004A0F8B">
            <w:pPr>
              <w:jc w:val="center"/>
              <w:rPr>
                <w:color w:val="000000"/>
              </w:rPr>
            </w:pPr>
            <w:r w:rsidRPr="00EB06AA">
              <w:rPr>
                <w:color w:val="000000"/>
              </w:rPr>
              <w:t>704</w:t>
            </w:r>
          </w:p>
        </w:tc>
        <w:tc>
          <w:tcPr>
            <w:tcW w:w="544" w:type="pct"/>
            <w:shd w:val="clear" w:color="auto" w:fill="auto"/>
            <w:hideMark/>
          </w:tcPr>
          <w:p w:rsidR="004A0F8B" w:rsidRPr="00EB06AA" w:rsidRDefault="004A0F8B" w:rsidP="004A0F8B">
            <w:pPr>
              <w:jc w:val="center"/>
              <w:rPr>
                <w:color w:val="000000"/>
              </w:rPr>
            </w:pPr>
            <w:r w:rsidRPr="00EB06AA">
              <w:rPr>
                <w:color w:val="000000"/>
              </w:rPr>
              <w:t>30,97</w:t>
            </w:r>
          </w:p>
        </w:tc>
        <w:tc>
          <w:tcPr>
            <w:tcW w:w="576" w:type="pct"/>
            <w:shd w:val="clear" w:color="auto" w:fill="auto"/>
            <w:hideMark/>
          </w:tcPr>
          <w:p w:rsidR="004A0F8B" w:rsidRPr="00EB06AA" w:rsidRDefault="004A0F8B" w:rsidP="004A0F8B">
            <w:pPr>
              <w:jc w:val="center"/>
            </w:pPr>
            <w:r w:rsidRPr="00EB06AA">
              <w:t>704</w:t>
            </w:r>
          </w:p>
        </w:tc>
        <w:tc>
          <w:tcPr>
            <w:tcW w:w="648" w:type="pct"/>
            <w:shd w:val="clear" w:color="auto" w:fill="auto"/>
            <w:hideMark/>
          </w:tcPr>
          <w:p w:rsidR="004A0F8B" w:rsidRPr="00EB06AA" w:rsidRDefault="004A0F8B" w:rsidP="004A0F8B">
            <w:pPr>
              <w:jc w:val="center"/>
            </w:pPr>
            <w:r w:rsidRPr="00EB06AA">
              <w:t>704</w:t>
            </w:r>
          </w:p>
        </w:tc>
        <w:tc>
          <w:tcPr>
            <w:tcW w:w="646" w:type="pct"/>
            <w:shd w:val="clear" w:color="auto" w:fill="auto"/>
            <w:hideMark/>
          </w:tcPr>
          <w:p w:rsidR="004A0F8B" w:rsidRPr="00EB06AA" w:rsidRDefault="004A0F8B" w:rsidP="004A0F8B">
            <w:pPr>
              <w:jc w:val="center"/>
              <w:rPr>
                <w:color w:val="000000"/>
              </w:rPr>
            </w:pPr>
            <w:r w:rsidRPr="00EB06AA">
              <w:rPr>
                <w:color w:val="000000"/>
              </w:rPr>
              <w:t>16</w:t>
            </w:r>
          </w:p>
        </w:tc>
        <w:tc>
          <w:tcPr>
            <w:tcW w:w="630" w:type="pct"/>
            <w:shd w:val="clear" w:color="auto" w:fill="auto"/>
            <w:hideMark/>
          </w:tcPr>
          <w:p w:rsidR="004A0F8B" w:rsidRPr="00EB06AA" w:rsidRDefault="004A0F8B" w:rsidP="004A0F8B">
            <w:pPr>
              <w:jc w:val="center"/>
              <w:rPr>
                <w:color w:val="000000"/>
              </w:rPr>
            </w:pPr>
            <w:r w:rsidRPr="00EB06AA">
              <w:rPr>
                <w:color w:val="000000"/>
              </w:rPr>
              <w:t>673,03</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37</w:t>
            </w:r>
          </w:p>
        </w:tc>
        <w:tc>
          <w:tcPr>
            <w:tcW w:w="1052" w:type="pct"/>
            <w:shd w:val="clear" w:color="auto" w:fill="auto"/>
            <w:hideMark/>
          </w:tcPr>
          <w:p w:rsidR="004A0F8B" w:rsidRPr="000863D5" w:rsidRDefault="006F1300" w:rsidP="004A0F8B">
            <w:pPr>
              <w:rPr>
                <w:color w:val="000000"/>
                <w:sz w:val="22"/>
                <w:szCs w:val="22"/>
              </w:rPr>
            </w:pPr>
            <w:r>
              <w:rPr>
                <w:color w:val="000000"/>
                <w:sz w:val="22"/>
                <w:szCs w:val="22"/>
              </w:rPr>
              <w:t>у</w:t>
            </w:r>
            <w:r w:rsidR="004A0F8B" w:rsidRPr="000863D5">
              <w:rPr>
                <w:color w:val="000000"/>
                <w:sz w:val="22"/>
                <w:szCs w:val="22"/>
              </w:rPr>
              <w:t>л. Южная</w:t>
            </w:r>
            <w:r>
              <w:rPr>
                <w:color w:val="000000"/>
                <w:sz w:val="22"/>
                <w:szCs w:val="22"/>
              </w:rPr>
              <w:t>,</w:t>
            </w:r>
            <w:r w:rsidR="004A0F8B" w:rsidRPr="000863D5">
              <w:rPr>
                <w:color w:val="000000"/>
                <w:sz w:val="22"/>
                <w:szCs w:val="22"/>
              </w:rPr>
              <w:t xml:space="preserve"> 24</w:t>
            </w:r>
          </w:p>
        </w:tc>
        <w:tc>
          <w:tcPr>
            <w:tcW w:w="544" w:type="pct"/>
            <w:shd w:val="clear" w:color="auto" w:fill="auto"/>
            <w:hideMark/>
          </w:tcPr>
          <w:p w:rsidR="004A0F8B" w:rsidRPr="00EB06AA" w:rsidRDefault="004A0F8B" w:rsidP="004A0F8B">
            <w:pPr>
              <w:jc w:val="center"/>
              <w:rPr>
                <w:color w:val="000000"/>
              </w:rPr>
            </w:pPr>
            <w:r>
              <w:rPr>
                <w:color w:val="000000"/>
              </w:rPr>
              <w:t>60</w:t>
            </w:r>
          </w:p>
        </w:tc>
        <w:tc>
          <w:tcPr>
            <w:tcW w:w="544" w:type="pct"/>
            <w:shd w:val="clear" w:color="auto" w:fill="auto"/>
            <w:hideMark/>
          </w:tcPr>
          <w:p w:rsidR="004A0F8B" w:rsidRPr="00EB06AA" w:rsidRDefault="004A0F8B" w:rsidP="004A0F8B">
            <w:pPr>
              <w:jc w:val="center"/>
              <w:rPr>
                <w:color w:val="000000"/>
              </w:rPr>
            </w:pPr>
            <w:r>
              <w:rPr>
                <w:color w:val="000000"/>
              </w:rPr>
              <w:t>5,91</w:t>
            </w:r>
          </w:p>
        </w:tc>
        <w:tc>
          <w:tcPr>
            <w:tcW w:w="576" w:type="pct"/>
            <w:shd w:val="clear" w:color="auto" w:fill="auto"/>
            <w:hideMark/>
          </w:tcPr>
          <w:p w:rsidR="004A0F8B" w:rsidRPr="00EB06AA" w:rsidRDefault="004A0F8B" w:rsidP="004A0F8B">
            <w:pPr>
              <w:jc w:val="center"/>
            </w:pPr>
            <w:r>
              <w:t>60</w:t>
            </w:r>
          </w:p>
        </w:tc>
        <w:tc>
          <w:tcPr>
            <w:tcW w:w="648" w:type="pct"/>
            <w:shd w:val="clear" w:color="auto" w:fill="auto"/>
            <w:hideMark/>
          </w:tcPr>
          <w:p w:rsidR="004A0F8B" w:rsidRPr="00EB06AA" w:rsidRDefault="004A0F8B" w:rsidP="004A0F8B">
            <w:pPr>
              <w:jc w:val="center"/>
            </w:pPr>
            <w:r>
              <w:t>60</w:t>
            </w:r>
          </w:p>
        </w:tc>
        <w:tc>
          <w:tcPr>
            <w:tcW w:w="646" w:type="pct"/>
            <w:shd w:val="clear" w:color="auto" w:fill="auto"/>
            <w:hideMark/>
          </w:tcPr>
          <w:p w:rsidR="004A0F8B" w:rsidRPr="00EB06AA" w:rsidRDefault="004A0F8B" w:rsidP="004A0F8B">
            <w:pPr>
              <w:jc w:val="center"/>
              <w:rPr>
                <w:color w:val="000000"/>
              </w:rPr>
            </w:pPr>
            <w:r>
              <w:rPr>
                <w:color w:val="000000"/>
              </w:rPr>
              <w:t>4</w:t>
            </w:r>
          </w:p>
        </w:tc>
        <w:tc>
          <w:tcPr>
            <w:tcW w:w="630" w:type="pct"/>
            <w:shd w:val="clear" w:color="auto" w:fill="auto"/>
            <w:hideMark/>
          </w:tcPr>
          <w:p w:rsidR="004A0F8B" w:rsidRPr="00EB06AA" w:rsidRDefault="004A0F8B" w:rsidP="004A0F8B">
            <w:pPr>
              <w:jc w:val="center"/>
              <w:rPr>
                <w:color w:val="000000"/>
              </w:rPr>
            </w:pPr>
            <w:r>
              <w:rPr>
                <w:color w:val="000000"/>
              </w:rPr>
              <w:t>54,09</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38</w:t>
            </w:r>
          </w:p>
        </w:tc>
        <w:tc>
          <w:tcPr>
            <w:tcW w:w="1052" w:type="pct"/>
            <w:shd w:val="clear" w:color="auto" w:fill="auto"/>
            <w:hideMark/>
          </w:tcPr>
          <w:p w:rsidR="004A0F8B" w:rsidRPr="000863D5" w:rsidRDefault="004A0F8B" w:rsidP="006F1300">
            <w:pPr>
              <w:rPr>
                <w:color w:val="000000"/>
                <w:sz w:val="22"/>
                <w:szCs w:val="22"/>
              </w:rPr>
            </w:pPr>
            <w:r w:rsidRPr="000863D5">
              <w:rPr>
                <w:color w:val="000000"/>
                <w:sz w:val="22"/>
                <w:szCs w:val="22"/>
              </w:rPr>
              <w:t>ул. Южная</w:t>
            </w:r>
            <w:r w:rsidR="006F1300">
              <w:rPr>
                <w:color w:val="000000"/>
                <w:sz w:val="22"/>
                <w:szCs w:val="22"/>
              </w:rPr>
              <w:t>,</w:t>
            </w:r>
            <w:r w:rsidRPr="000863D5">
              <w:rPr>
                <w:color w:val="000000"/>
                <w:sz w:val="22"/>
                <w:szCs w:val="22"/>
              </w:rPr>
              <w:t xml:space="preserve"> 39</w:t>
            </w:r>
            <w:r w:rsidR="006F1300">
              <w:rPr>
                <w:color w:val="000000"/>
                <w:sz w:val="22"/>
                <w:szCs w:val="22"/>
              </w:rPr>
              <w:t>А</w:t>
            </w:r>
          </w:p>
        </w:tc>
        <w:tc>
          <w:tcPr>
            <w:tcW w:w="544" w:type="pct"/>
            <w:shd w:val="clear" w:color="auto" w:fill="auto"/>
            <w:hideMark/>
          </w:tcPr>
          <w:p w:rsidR="004A0F8B" w:rsidRPr="00EB06AA" w:rsidRDefault="004A0F8B" w:rsidP="004A0F8B">
            <w:pPr>
              <w:jc w:val="center"/>
              <w:rPr>
                <w:color w:val="000000"/>
              </w:rPr>
            </w:pPr>
            <w:r w:rsidRPr="00EB06AA">
              <w:rPr>
                <w:color w:val="000000"/>
              </w:rPr>
              <w:t>60</w:t>
            </w:r>
          </w:p>
        </w:tc>
        <w:tc>
          <w:tcPr>
            <w:tcW w:w="544" w:type="pct"/>
            <w:shd w:val="clear" w:color="auto" w:fill="auto"/>
            <w:hideMark/>
          </w:tcPr>
          <w:p w:rsidR="004A0F8B" w:rsidRPr="00EB06AA" w:rsidRDefault="004A0F8B" w:rsidP="004A0F8B">
            <w:pPr>
              <w:jc w:val="center"/>
              <w:rPr>
                <w:color w:val="000000"/>
              </w:rPr>
            </w:pPr>
            <w:r w:rsidRPr="00EB06AA">
              <w:rPr>
                <w:color w:val="000000"/>
              </w:rPr>
              <w:t>12,80</w:t>
            </w:r>
          </w:p>
        </w:tc>
        <w:tc>
          <w:tcPr>
            <w:tcW w:w="576" w:type="pct"/>
            <w:shd w:val="clear" w:color="auto" w:fill="auto"/>
            <w:hideMark/>
          </w:tcPr>
          <w:p w:rsidR="004A0F8B" w:rsidRPr="00EB06AA" w:rsidRDefault="004A0F8B" w:rsidP="004A0F8B">
            <w:pPr>
              <w:jc w:val="center"/>
            </w:pPr>
            <w:r w:rsidRPr="00EB06AA">
              <w:t>60</w:t>
            </w:r>
          </w:p>
        </w:tc>
        <w:tc>
          <w:tcPr>
            <w:tcW w:w="648" w:type="pct"/>
            <w:shd w:val="clear" w:color="auto" w:fill="auto"/>
            <w:hideMark/>
          </w:tcPr>
          <w:p w:rsidR="004A0F8B" w:rsidRPr="00EB06AA" w:rsidRDefault="004A0F8B" w:rsidP="004A0F8B">
            <w:pPr>
              <w:jc w:val="center"/>
            </w:pPr>
            <w:r w:rsidRPr="00EB06AA">
              <w:t>60</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47,20</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39</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ул. Южная</w:t>
            </w:r>
            <w:r w:rsidR="006F1300">
              <w:rPr>
                <w:color w:val="000000"/>
                <w:sz w:val="22"/>
                <w:szCs w:val="22"/>
              </w:rPr>
              <w:t>,</w:t>
            </w:r>
            <w:r w:rsidRPr="000863D5">
              <w:rPr>
                <w:color w:val="000000"/>
                <w:sz w:val="22"/>
                <w:szCs w:val="22"/>
              </w:rPr>
              <w:t xml:space="preserve"> 47</w:t>
            </w:r>
          </w:p>
        </w:tc>
        <w:tc>
          <w:tcPr>
            <w:tcW w:w="544" w:type="pct"/>
            <w:shd w:val="clear" w:color="auto" w:fill="auto"/>
            <w:hideMark/>
          </w:tcPr>
          <w:p w:rsidR="004A0F8B" w:rsidRPr="00EB06AA" w:rsidRDefault="004A0F8B" w:rsidP="004A0F8B">
            <w:pPr>
              <w:jc w:val="center"/>
              <w:rPr>
                <w:color w:val="000000"/>
              </w:rPr>
            </w:pPr>
            <w:r w:rsidRPr="00EB06AA">
              <w:rPr>
                <w:color w:val="000000"/>
              </w:rPr>
              <w:t>196</w:t>
            </w:r>
          </w:p>
        </w:tc>
        <w:tc>
          <w:tcPr>
            <w:tcW w:w="544" w:type="pct"/>
            <w:shd w:val="clear" w:color="auto" w:fill="auto"/>
            <w:hideMark/>
          </w:tcPr>
          <w:p w:rsidR="004A0F8B" w:rsidRPr="00EB06AA" w:rsidRDefault="004A0F8B" w:rsidP="004A0F8B">
            <w:pPr>
              <w:jc w:val="center"/>
              <w:rPr>
                <w:color w:val="000000"/>
              </w:rPr>
            </w:pPr>
            <w:r w:rsidRPr="00EB06AA">
              <w:rPr>
                <w:color w:val="000000"/>
              </w:rPr>
              <w:t>33,37</w:t>
            </w:r>
          </w:p>
        </w:tc>
        <w:tc>
          <w:tcPr>
            <w:tcW w:w="576" w:type="pct"/>
            <w:shd w:val="clear" w:color="auto" w:fill="auto"/>
            <w:hideMark/>
          </w:tcPr>
          <w:p w:rsidR="004A0F8B" w:rsidRPr="00EB06AA" w:rsidRDefault="004A0F8B" w:rsidP="004A0F8B">
            <w:pPr>
              <w:jc w:val="center"/>
            </w:pPr>
            <w:r w:rsidRPr="00EB06AA">
              <w:t>196</w:t>
            </w:r>
          </w:p>
        </w:tc>
        <w:tc>
          <w:tcPr>
            <w:tcW w:w="648" w:type="pct"/>
            <w:shd w:val="clear" w:color="auto" w:fill="auto"/>
            <w:hideMark/>
          </w:tcPr>
          <w:p w:rsidR="004A0F8B" w:rsidRPr="00EB06AA" w:rsidRDefault="004A0F8B" w:rsidP="004A0F8B">
            <w:pPr>
              <w:jc w:val="center"/>
            </w:pPr>
            <w:r w:rsidRPr="00EB06AA">
              <w:t>196</w:t>
            </w:r>
          </w:p>
        </w:tc>
        <w:tc>
          <w:tcPr>
            <w:tcW w:w="646" w:type="pct"/>
            <w:shd w:val="clear" w:color="auto" w:fill="auto"/>
            <w:hideMark/>
          </w:tcPr>
          <w:p w:rsidR="004A0F8B" w:rsidRPr="00EB06AA" w:rsidRDefault="004A0F8B" w:rsidP="004A0F8B">
            <w:pPr>
              <w:jc w:val="center"/>
              <w:rPr>
                <w:color w:val="000000"/>
              </w:rPr>
            </w:pPr>
            <w:r w:rsidRPr="00EB06AA">
              <w:rPr>
                <w:color w:val="000000"/>
              </w:rPr>
              <w:t>4</w:t>
            </w:r>
          </w:p>
        </w:tc>
        <w:tc>
          <w:tcPr>
            <w:tcW w:w="630" w:type="pct"/>
            <w:shd w:val="clear" w:color="auto" w:fill="auto"/>
            <w:hideMark/>
          </w:tcPr>
          <w:p w:rsidR="004A0F8B" w:rsidRPr="00EB06AA" w:rsidRDefault="004A0F8B" w:rsidP="004A0F8B">
            <w:pPr>
              <w:jc w:val="center"/>
              <w:rPr>
                <w:color w:val="000000"/>
              </w:rPr>
            </w:pPr>
            <w:r w:rsidRPr="00EB06AA">
              <w:rPr>
                <w:color w:val="000000"/>
              </w:rPr>
              <w:t>162,63</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40</w:t>
            </w:r>
          </w:p>
        </w:tc>
        <w:tc>
          <w:tcPr>
            <w:tcW w:w="1052" w:type="pct"/>
            <w:shd w:val="clear" w:color="auto" w:fill="auto"/>
            <w:hideMark/>
          </w:tcPr>
          <w:p w:rsidR="004A0F8B" w:rsidRPr="000863D5" w:rsidRDefault="004A0F8B" w:rsidP="006F1300">
            <w:pPr>
              <w:rPr>
                <w:color w:val="000000"/>
                <w:sz w:val="22"/>
                <w:szCs w:val="22"/>
              </w:rPr>
            </w:pPr>
            <w:r w:rsidRPr="000863D5">
              <w:rPr>
                <w:color w:val="000000"/>
                <w:sz w:val="22"/>
                <w:szCs w:val="22"/>
              </w:rPr>
              <w:t xml:space="preserve">ул. </w:t>
            </w:r>
            <w:proofErr w:type="spellStart"/>
            <w:r w:rsidRPr="000863D5">
              <w:rPr>
                <w:color w:val="000000"/>
                <w:sz w:val="22"/>
                <w:szCs w:val="22"/>
              </w:rPr>
              <w:t>Явтысого</w:t>
            </w:r>
            <w:proofErr w:type="spellEnd"/>
            <w:r w:rsidR="006F1300">
              <w:rPr>
                <w:color w:val="000000"/>
                <w:sz w:val="22"/>
                <w:szCs w:val="22"/>
              </w:rPr>
              <w:t>,</w:t>
            </w:r>
            <w:r w:rsidRPr="000863D5">
              <w:rPr>
                <w:color w:val="000000"/>
                <w:sz w:val="22"/>
                <w:szCs w:val="22"/>
              </w:rPr>
              <w:t xml:space="preserve"> 1</w:t>
            </w:r>
            <w:r w:rsidR="006F1300">
              <w:rPr>
                <w:color w:val="000000"/>
                <w:sz w:val="22"/>
                <w:szCs w:val="22"/>
              </w:rPr>
              <w:t>А</w:t>
            </w:r>
          </w:p>
        </w:tc>
        <w:tc>
          <w:tcPr>
            <w:tcW w:w="544" w:type="pct"/>
            <w:shd w:val="clear" w:color="auto" w:fill="auto"/>
            <w:hideMark/>
          </w:tcPr>
          <w:p w:rsidR="004A0F8B" w:rsidRPr="00EB06AA" w:rsidRDefault="004A0F8B" w:rsidP="004A0F8B">
            <w:pPr>
              <w:jc w:val="center"/>
              <w:rPr>
                <w:color w:val="000000"/>
              </w:rPr>
            </w:pPr>
            <w:r w:rsidRPr="00EB06AA">
              <w:rPr>
                <w:color w:val="000000"/>
              </w:rPr>
              <w:t>360</w:t>
            </w:r>
          </w:p>
        </w:tc>
        <w:tc>
          <w:tcPr>
            <w:tcW w:w="544" w:type="pct"/>
            <w:shd w:val="clear" w:color="auto" w:fill="auto"/>
            <w:hideMark/>
          </w:tcPr>
          <w:p w:rsidR="004A0F8B" w:rsidRPr="00EB06AA" w:rsidRDefault="004A0F8B" w:rsidP="004A0F8B">
            <w:pPr>
              <w:jc w:val="center"/>
              <w:rPr>
                <w:color w:val="000000"/>
              </w:rPr>
            </w:pPr>
            <w:r w:rsidRPr="00EB06AA">
              <w:rPr>
                <w:color w:val="000000"/>
              </w:rPr>
              <w:t>52,80</w:t>
            </w:r>
          </w:p>
        </w:tc>
        <w:tc>
          <w:tcPr>
            <w:tcW w:w="576" w:type="pct"/>
            <w:shd w:val="clear" w:color="auto" w:fill="auto"/>
            <w:hideMark/>
          </w:tcPr>
          <w:p w:rsidR="004A0F8B" w:rsidRPr="00EB06AA" w:rsidRDefault="004A0F8B" w:rsidP="004A0F8B">
            <w:pPr>
              <w:jc w:val="center"/>
            </w:pPr>
            <w:r w:rsidRPr="00EB06AA">
              <w:t>360</w:t>
            </w:r>
          </w:p>
        </w:tc>
        <w:tc>
          <w:tcPr>
            <w:tcW w:w="648" w:type="pct"/>
            <w:shd w:val="clear" w:color="auto" w:fill="auto"/>
            <w:hideMark/>
          </w:tcPr>
          <w:p w:rsidR="004A0F8B" w:rsidRPr="00EB06AA" w:rsidRDefault="004A0F8B" w:rsidP="004A0F8B">
            <w:pPr>
              <w:jc w:val="center"/>
            </w:pPr>
            <w:r w:rsidRPr="00EB06AA">
              <w:t>360</w:t>
            </w:r>
          </w:p>
        </w:tc>
        <w:tc>
          <w:tcPr>
            <w:tcW w:w="646" w:type="pct"/>
            <w:shd w:val="clear" w:color="auto" w:fill="auto"/>
            <w:hideMark/>
          </w:tcPr>
          <w:p w:rsidR="004A0F8B" w:rsidRPr="00EB06AA" w:rsidRDefault="004A0F8B" w:rsidP="004A0F8B">
            <w:pPr>
              <w:jc w:val="center"/>
              <w:rPr>
                <w:color w:val="000000"/>
              </w:rPr>
            </w:pPr>
            <w:r w:rsidRPr="00EB06AA">
              <w:rPr>
                <w:color w:val="000000"/>
              </w:rPr>
              <w:t>16</w:t>
            </w:r>
          </w:p>
        </w:tc>
        <w:tc>
          <w:tcPr>
            <w:tcW w:w="630" w:type="pct"/>
            <w:shd w:val="clear" w:color="auto" w:fill="auto"/>
            <w:hideMark/>
          </w:tcPr>
          <w:p w:rsidR="004A0F8B" w:rsidRPr="00EB06AA" w:rsidRDefault="004A0F8B" w:rsidP="004A0F8B">
            <w:pPr>
              <w:jc w:val="center"/>
              <w:rPr>
                <w:color w:val="000000"/>
              </w:rPr>
            </w:pPr>
            <w:r w:rsidRPr="00EB06AA">
              <w:rPr>
                <w:color w:val="000000"/>
              </w:rPr>
              <w:t>307,20</w:t>
            </w:r>
          </w:p>
        </w:tc>
      </w:tr>
      <w:tr w:rsidR="000863D5" w:rsidRPr="00EB06AA" w:rsidTr="00097817">
        <w:trPr>
          <w:trHeight w:val="510"/>
        </w:trPr>
        <w:tc>
          <w:tcPr>
            <w:tcW w:w="360" w:type="pct"/>
            <w:shd w:val="clear" w:color="auto" w:fill="auto"/>
            <w:vAlign w:val="center"/>
            <w:hideMark/>
          </w:tcPr>
          <w:p w:rsidR="004A0F8B" w:rsidRPr="00EB06AA" w:rsidRDefault="004A0F8B" w:rsidP="004A0F8B">
            <w:pPr>
              <w:jc w:val="center"/>
            </w:pPr>
            <w:r w:rsidRPr="00EB06AA">
              <w:t>41</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 xml:space="preserve">ул. </w:t>
            </w:r>
            <w:proofErr w:type="spellStart"/>
            <w:r w:rsidRPr="000863D5">
              <w:rPr>
                <w:color w:val="000000"/>
                <w:sz w:val="22"/>
                <w:szCs w:val="22"/>
              </w:rPr>
              <w:t>Выучейского</w:t>
            </w:r>
            <w:proofErr w:type="spellEnd"/>
            <w:r w:rsidRPr="000863D5">
              <w:rPr>
                <w:color w:val="000000"/>
                <w:sz w:val="22"/>
                <w:szCs w:val="22"/>
              </w:rPr>
              <w:t>, д.</w:t>
            </w:r>
            <w:r w:rsidR="006F1300">
              <w:rPr>
                <w:color w:val="000000"/>
                <w:sz w:val="22"/>
                <w:szCs w:val="22"/>
              </w:rPr>
              <w:t xml:space="preserve"> </w:t>
            </w:r>
            <w:r w:rsidRPr="000863D5">
              <w:rPr>
                <w:color w:val="000000"/>
                <w:sz w:val="22"/>
                <w:szCs w:val="22"/>
              </w:rPr>
              <w:t>10</w:t>
            </w:r>
          </w:p>
        </w:tc>
        <w:tc>
          <w:tcPr>
            <w:tcW w:w="544" w:type="pct"/>
            <w:shd w:val="clear" w:color="auto" w:fill="auto"/>
            <w:hideMark/>
          </w:tcPr>
          <w:p w:rsidR="004A0F8B" w:rsidRPr="00EB06AA" w:rsidRDefault="004A0F8B" w:rsidP="004A0F8B">
            <w:pPr>
              <w:jc w:val="center"/>
              <w:rPr>
                <w:color w:val="000000"/>
              </w:rPr>
            </w:pPr>
            <w:r w:rsidRPr="00EB06AA">
              <w:rPr>
                <w:color w:val="000000"/>
              </w:rPr>
              <w:t>200</w:t>
            </w:r>
          </w:p>
        </w:tc>
        <w:tc>
          <w:tcPr>
            <w:tcW w:w="544" w:type="pct"/>
            <w:shd w:val="clear" w:color="auto" w:fill="auto"/>
            <w:hideMark/>
          </w:tcPr>
          <w:p w:rsidR="004A0F8B" w:rsidRPr="00EB06AA" w:rsidRDefault="004A0F8B" w:rsidP="004A0F8B">
            <w:pPr>
              <w:jc w:val="center"/>
              <w:rPr>
                <w:color w:val="000000"/>
              </w:rPr>
            </w:pPr>
            <w:r w:rsidRPr="00EB06AA">
              <w:rPr>
                <w:color w:val="000000"/>
              </w:rPr>
              <w:t>14,07</w:t>
            </w:r>
          </w:p>
        </w:tc>
        <w:tc>
          <w:tcPr>
            <w:tcW w:w="576" w:type="pct"/>
            <w:shd w:val="clear" w:color="auto" w:fill="auto"/>
            <w:hideMark/>
          </w:tcPr>
          <w:p w:rsidR="004A0F8B" w:rsidRPr="00EB06AA" w:rsidRDefault="004A0F8B" w:rsidP="004A0F8B">
            <w:pPr>
              <w:jc w:val="center"/>
            </w:pPr>
            <w:r w:rsidRPr="00EB06AA">
              <w:t>200</w:t>
            </w:r>
          </w:p>
        </w:tc>
        <w:tc>
          <w:tcPr>
            <w:tcW w:w="648" w:type="pct"/>
            <w:shd w:val="clear" w:color="auto" w:fill="auto"/>
            <w:hideMark/>
          </w:tcPr>
          <w:p w:rsidR="004A0F8B" w:rsidRPr="00EB06AA" w:rsidRDefault="004A0F8B" w:rsidP="004A0F8B">
            <w:pPr>
              <w:jc w:val="center"/>
            </w:pPr>
            <w:r w:rsidRPr="00EB06AA">
              <w:t>200</w:t>
            </w:r>
          </w:p>
        </w:tc>
        <w:tc>
          <w:tcPr>
            <w:tcW w:w="646" w:type="pct"/>
            <w:shd w:val="clear" w:color="auto" w:fill="auto"/>
            <w:hideMark/>
          </w:tcPr>
          <w:p w:rsidR="004A0F8B" w:rsidRPr="00EB06AA" w:rsidRDefault="004A0F8B" w:rsidP="004A0F8B">
            <w:pPr>
              <w:jc w:val="center"/>
              <w:rPr>
                <w:color w:val="000000"/>
              </w:rPr>
            </w:pPr>
            <w:r w:rsidRPr="00EB06AA">
              <w:rPr>
                <w:color w:val="000000"/>
              </w:rPr>
              <w:t>0</w:t>
            </w:r>
          </w:p>
        </w:tc>
        <w:tc>
          <w:tcPr>
            <w:tcW w:w="630" w:type="pct"/>
            <w:shd w:val="clear" w:color="auto" w:fill="auto"/>
            <w:hideMark/>
          </w:tcPr>
          <w:p w:rsidR="004A0F8B" w:rsidRPr="00EB06AA" w:rsidRDefault="004A0F8B" w:rsidP="004A0F8B">
            <w:pPr>
              <w:jc w:val="center"/>
              <w:rPr>
                <w:color w:val="000000"/>
              </w:rPr>
            </w:pPr>
            <w:r w:rsidRPr="00EB06AA">
              <w:rPr>
                <w:color w:val="000000"/>
              </w:rPr>
              <w:t>185,93</w:t>
            </w:r>
          </w:p>
        </w:tc>
      </w:tr>
      <w:tr w:rsidR="000863D5" w:rsidRPr="00EB06AA" w:rsidTr="00097817">
        <w:trPr>
          <w:trHeight w:val="255"/>
        </w:trPr>
        <w:tc>
          <w:tcPr>
            <w:tcW w:w="360" w:type="pct"/>
            <w:shd w:val="clear" w:color="auto" w:fill="auto"/>
            <w:vAlign w:val="center"/>
            <w:hideMark/>
          </w:tcPr>
          <w:p w:rsidR="004A0F8B" w:rsidRPr="00EB06AA" w:rsidRDefault="004A0F8B" w:rsidP="004A0F8B">
            <w:pPr>
              <w:jc w:val="center"/>
            </w:pPr>
            <w:r w:rsidRPr="00EB06AA">
              <w:t>42</w:t>
            </w:r>
          </w:p>
          <w:p w:rsidR="004A0F8B" w:rsidRPr="00EB06AA" w:rsidRDefault="004A0F8B" w:rsidP="004A0F8B">
            <w:pPr>
              <w:jc w:val="center"/>
            </w:pP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Старый аэропорт</w:t>
            </w:r>
          </w:p>
        </w:tc>
        <w:tc>
          <w:tcPr>
            <w:tcW w:w="544" w:type="pct"/>
            <w:shd w:val="clear" w:color="auto" w:fill="auto"/>
            <w:hideMark/>
          </w:tcPr>
          <w:p w:rsidR="004A0F8B" w:rsidRPr="00EB06AA" w:rsidRDefault="004A0F8B" w:rsidP="004A0F8B">
            <w:pPr>
              <w:jc w:val="center"/>
              <w:rPr>
                <w:color w:val="000000"/>
              </w:rPr>
            </w:pPr>
            <w:r w:rsidRPr="00EB06AA">
              <w:rPr>
                <w:color w:val="000000"/>
              </w:rPr>
              <w:t>522</w:t>
            </w:r>
          </w:p>
        </w:tc>
        <w:tc>
          <w:tcPr>
            <w:tcW w:w="544" w:type="pct"/>
            <w:shd w:val="clear" w:color="auto" w:fill="auto"/>
            <w:hideMark/>
          </w:tcPr>
          <w:p w:rsidR="004A0F8B" w:rsidRPr="00EB06AA" w:rsidRDefault="004A0F8B" w:rsidP="004A0F8B">
            <w:pPr>
              <w:jc w:val="center"/>
              <w:rPr>
                <w:color w:val="000000"/>
              </w:rPr>
            </w:pPr>
            <w:r w:rsidRPr="00EB06AA">
              <w:rPr>
                <w:color w:val="000000"/>
              </w:rPr>
              <w:t>105,65</w:t>
            </w:r>
          </w:p>
        </w:tc>
        <w:tc>
          <w:tcPr>
            <w:tcW w:w="576" w:type="pct"/>
            <w:shd w:val="clear" w:color="auto" w:fill="auto"/>
            <w:hideMark/>
          </w:tcPr>
          <w:p w:rsidR="004A0F8B" w:rsidRPr="00EB06AA" w:rsidRDefault="004A0F8B" w:rsidP="004A0F8B">
            <w:pPr>
              <w:jc w:val="center"/>
            </w:pPr>
            <w:r w:rsidRPr="00EB06AA">
              <w:t>522</w:t>
            </w:r>
          </w:p>
        </w:tc>
        <w:tc>
          <w:tcPr>
            <w:tcW w:w="648" w:type="pct"/>
            <w:shd w:val="clear" w:color="auto" w:fill="auto"/>
            <w:hideMark/>
          </w:tcPr>
          <w:p w:rsidR="004A0F8B" w:rsidRPr="00EB06AA" w:rsidRDefault="004A0F8B" w:rsidP="004A0F8B">
            <w:pPr>
              <w:jc w:val="center"/>
            </w:pPr>
            <w:r w:rsidRPr="00EB06AA">
              <w:t>522</w:t>
            </w:r>
          </w:p>
        </w:tc>
        <w:tc>
          <w:tcPr>
            <w:tcW w:w="646" w:type="pct"/>
            <w:shd w:val="clear" w:color="auto" w:fill="auto"/>
            <w:hideMark/>
          </w:tcPr>
          <w:p w:rsidR="004A0F8B" w:rsidRPr="00EB06AA" w:rsidRDefault="004A0F8B" w:rsidP="004A0F8B">
            <w:pPr>
              <w:jc w:val="center"/>
              <w:rPr>
                <w:color w:val="000000"/>
              </w:rPr>
            </w:pPr>
            <w:r w:rsidRPr="00EB06AA">
              <w:rPr>
                <w:color w:val="000000"/>
              </w:rPr>
              <w:t>18,9</w:t>
            </w:r>
          </w:p>
        </w:tc>
        <w:tc>
          <w:tcPr>
            <w:tcW w:w="630" w:type="pct"/>
            <w:shd w:val="clear" w:color="auto" w:fill="auto"/>
            <w:hideMark/>
          </w:tcPr>
          <w:p w:rsidR="004A0F8B" w:rsidRPr="00EB06AA" w:rsidRDefault="004A0F8B" w:rsidP="004A0F8B">
            <w:pPr>
              <w:jc w:val="center"/>
              <w:rPr>
                <w:color w:val="000000"/>
              </w:rPr>
            </w:pPr>
            <w:r w:rsidRPr="00EB06AA">
              <w:rPr>
                <w:color w:val="000000"/>
              </w:rPr>
              <w:t>416,35</w:t>
            </w:r>
          </w:p>
        </w:tc>
      </w:tr>
      <w:tr w:rsidR="000863D5" w:rsidRPr="00EB06AA" w:rsidTr="00097817">
        <w:trPr>
          <w:trHeight w:val="510"/>
        </w:trPr>
        <w:tc>
          <w:tcPr>
            <w:tcW w:w="360" w:type="pct"/>
            <w:shd w:val="clear" w:color="auto" w:fill="auto"/>
            <w:vAlign w:val="center"/>
            <w:hideMark/>
          </w:tcPr>
          <w:p w:rsidR="004A0F8B" w:rsidRPr="00EB06AA" w:rsidRDefault="004A0F8B" w:rsidP="004A0F8B">
            <w:pPr>
              <w:jc w:val="center"/>
            </w:pPr>
            <w:r w:rsidRPr="00EB06AA">
              <w:t>43</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Меньшикова</w:t>
            </w:r>
            <w:r w:rsidR="006F1300">
              <w:rPr>
                <w:color w:val="000000"/>
                <w:sz w:val="22"/>
                <w:szCs w:val="22"/>
              </w:rPr>
              <w:t>,</w:t>
            </w:r>
            <w:r w:rsidRPr="000863D5">
              <w:rPr>
                <w:color w:val="000000"/>
                <w:sz w:val="22"/>
                <w:szCs w:val="22"/>
              </w:rPr>
              <w:t xml:space="preserve"> 16,18, 60 лет СССР</w:t>
            </w:r>
            <w:r w:rsidR="006F1300">
              <w:rPr>
                <w:color w:val="000000"/>
                <w:sz w:val="22"/>
                <w:szCs w:val="22"/>
              </w:rPr>
              <w:t>,</w:t>
            </w:r>
            <w:r w:rsidRPr="000863D5">
              <w:rPr>
                <w:color w:val="000000"/>
                <w:sz w:val="22"/>
                <w:szCs w:val="22"/>
              </w:rPr>
              <w:t xml:space="preserve"> 2,4,8</w:t>
            </w:r>
          </w:p>
        </w:tc>
        <w:tc>
          <w:tcPr>
            <w:tcW w:w="544" w:type="pct"/>
            <w:shd w:val="clear" w:color="auto" w:fill="auto"/>
            <w:hideMark/>
          </w:tcPr>
          <w:p w:rsidR="004A0F8B" w:rsidRPr="00EB06AA" w:rsidRDefault="004A0F8B" w:rsidP="004A0F8B">
            <w:pPr>
              <w:jc w:val="center"/>
              <w:rPr>
                <w:color w:val="000000"/>
              </w:rPr>
            </w:pPr>
            <w:r w:rsidRPr="00EB06AA">
              <w:rPr>
                <w:color w:val="000000"/>
              </w:rPr>
              <w:t>1855</w:t>
            </w:r>
          </w:p>
        </w:tc>
        <w:tc>
          <w:tcPr>
            <w:tcW w:w="544" w:type="pct"/>
            <w:shd w:val="clear" w:color="auto" w:fill="auto"/>
            <w:hideMark/>
          </w:tcPr>
          <w:p w:rsidR="004A0F8B" w:rsidRPr="00EB06AA" w:rsidRDefault="004A0F8B" w:rsidP="004A0F8B">
            <w:pPr>
              <w:jc w:val="center"/>
              <w:rPr>
                <w:color w:val="000000"/>
              </w:rPr>
            </w:pPr>
            <w:r w:rsidRPr="00EB06AA">
              <w:rPr>
                <w:color w:val="000000"/>
              </w:rPr>
              <w:t>199,60</w:t>
            </w:r>
          </w:p>
        </w:tc>
        <w:tc>
          <w:tcPr>
            <w:tcW w:w="576" w:type="pct"/>
            <w:shd w:val="clear" w:color="auto" w:fill="auto"/>
            <w:hideMark/>
          </w:tcPr>
          <w:p w:rsidR="004A0F8B" w:rsidRPr="00EB06AA" w:rsidRDefault="004A0F8B" w:rsidP="004A0F8B">
            <w:pPr>
              <w:jc w:val="center"/>
            </w:pPr>
            <w:r w:rsidRPr="00EB06AA">
              <w:t>1855</w:t>
            </w:r>
          </w:p>
        </w:tc>
        <w:tc>
          <w:tcPr>
            <w:tcW w:w="648" w:type="pct"/>
            <w:shd w:val="clear" w:color="auto" w:fill="auto"/>
            <w:hideMark/>
          </w:tcPr>
          <w:p w:rsidR="004A0F8B" w:rsidRPr="00EB06AA" w:rsidRDefault="004A0F8B" w:rsidP="004A0F8B">
            <w:pPr>
              <w:jc w:val="center"/>
            </w:pPr>
            <w:r w:rsidRPr="00EB06AA">
              <w:t>1855</w:t>
            </w:r>
          </w:p>
        </w:tc>
        <w:tc>
          <w:tcPr>
            <w:tcW w:w="646" w:type="pct"/>
            <w:shd w:val="clear" w:color="auto" w:fill="auto"/>
            <w:hideMark/>
          </w:tcPr>
          <w:p w:rsidR="004A0F8B" w:rsidRPr="00EB06AA" w:rsidRDefault="004A0F8B" w:rsidP="004A0F8B">
            <w:pPr>
              <w:jc w:val="center"/>
              <w:rPr>
                <w:color w:val="000000"/>
              </w:rPr>
            </w:pPr>
            <w:r w:rsidRPr="00EB06AA">
              <w:rPr>
                <w:color w:val="000000"/>
              </w:rPr>
              <w:t>0</w:t>
            </w:r>
          </w:p>
        </w:tc>
        <w:tc>
          <w:tcPr>
            <w:tcW w:w="630" w:type="pct"/>
            <w:shd w:val="clear" w:color="auto" w:fill="auto"/>
            <w:hideMark/>
          </w:tcPr>
          <w:p w:rsidR="004A0F8B" w:rsidRPr="00EB06AA" w:rsidRDefault="004A0F8B" w:rsidP="004A0F8B">
            <w:pPr>
              <w:jc w:val="center"/>
              <w:rPr>
                <w:color w:val="000000"/>
              </w:rPr>
            </w:pPr>
            <w:r w:rsidRPr="00EB06AA">
              <w:rPr>
                <w:color w:val="000000"/>
              </w:rPr>
              <w:t>1655,40</w:t>
            </w:r>
          </w:p>
        </w:tc>
      </w:tr>
      <w:tr w:rsidR="000863D5" w:rsidRPr="00EB06AA" w:rsidTr="00097817">
        <w:trPr>
          <w:trHeight w:val="510"/>
        </w:trPr>
        <w:tc>
          <w:tcPr>
            <w:tcW w:w="360" w:type="pct"/>
            <w:shd w:val="clear" w:color="auto" w:fill="auto"/>
            <w:vAlign w:val="center"/>
            <w:hideMark/>
          </w:tcPr>
          <w:p w:rsidR="004A0F8B" w:rsidRPr="00EB06AA" w:rsidRDefault="004A0F8B" w:rsidP="004A0F8B">
            <w:pPr>
              <w:jc w:val="center"/>
            </w:pPr>
            <w:r>
              <w:t>44</w:t>
            </w:r>
          </w:p>
        </w:tc>
        <w:tc>
          <w:tcPr>
            <w:tcW w:w="1052" w:type="pct"/>
            <w:shd w:val="clear" w:color="auto" w:fill="auto"/>
            <w:hideMark/>
          </w:tcPr>
          <w:p w:rsidR="004A0F8B" w:rsidRPr="000863D5" w:rsidRDefault="004A0F8B" w:rsidP="004A0F8B">
            <w:pPr>
              <w:rPr>
                <w:color w:val="000000"/>
                <w:sz w:val="22"/>
                <w:szCs w:val="22"/>
              </w:rPr>
            </w:pPr>
            <w:r w:rsidRPr="000863D5">
              <w:rPr>
                <w:color w:val="000000"/>
                <w:sz w:val="22"/>
                <w:szCs w:val="22"/>
              </w:rPr>
              <w:t>Ленина</w:t>
            </w:r>
            <w:r w:rsidR="006F1300">
              <w:rPr>
                <w:color w:val="000000"/>
                <w:sz w:val="22"/>
                <w:szCs w:val="22"/>
              </w:rPr>
              <w:t>,</w:t>
            </w:r>
            <w:r w:rsidRPr="000863D5">
              <w:rPr>
                <w:color w:val="000000"/>
                <w:sz w:val="22"/>
                <w:szCs w:val="22"/>
              </w:rPr>
              <w:t xml:space="preserve"> 31А-33Б</w:t>
            </w:r>
          </w:p>
        </w:tc>
        <w:tc>
          <w:tcPr>
            <w:tcW w:w="544" w:type="pct"/>
            <w:shd w:val="clear" w:color="auto" w:fill="auto"/>
            <w:hideMark/>
          </w:tcPr>
          <w:p w:rsidR="004A0F8B" w:rsidRPr="00EB06AA" w:rsidRDefault="004A0F8B" w:rsidP="004A0F8B">
            <w:pPr>
              <w:jc w:val="center"/>
              <w:rPr>
                <w:color w:val="000000"/>
              </w:rPr>
            </w:pPr>
            <w:r w:rsidRPr="00EB06AA">
              <w:rPr>
                <w:color w:val="000000"/>
              </w:rPr>
              <w:t>500,0</w:t>
            </w:r>
          </w:p>
        </w:tc>
        <w:tc>
          <w:tcPr>
            <w:tcW w:w="544" w:type="pct"/>
            <w:shd w:val="clear" w:color="auto" w:fill="auto"/>
            <w:hideMark/>
          </w:tcPr>
          <w:p w:rsidR="004A0F8B" w:rsidRPr="00EB06AA" w:rsidRDefault="004A0F8B" w:rsidP="004A0F8B">
            <w:pPr>
              <w:rPr>
                <w:color w:val="000000"/>
              </w:rPr>
            </w:pPr>
            <w:r w:rsidRPr="00EB06AA">
              <w:rPr>
                <w:color w:val="000000"/>
              </w:rPr>
              <w:t>107,0</w:t>
            </w:r>
          </w:p>
        </w:tc>
        <w:tc>
          <w:tcPr>
            <w:tcW w:w="576" w:type="pct"/>
            <w:shd w:val="clear" w:color="auto" w:fill="auto"/>
            <w:hideMark/>
          </w:tcPr>
          <w:p w:rsidR="004A0F8B" w:rsidRPr="00EB06AA" w:rsidRDefault="004A0F8B" w:rsidP="004A0F8B">
            <w:pPr>
              <w:jc w:val="center"/>
            </w:pPr>
            <w:r w:rsidRPr="00EB06AA">
              <w:rPr>
                <w:color w:val="000000"/>
              </w:rPr>
              <w:t>500,0</w:t>
            </w:r>
          </w:p>
        </w:tc>
        <w:tc>
          <w:tcPr>
            <w:tcW w:w="648" w:type="pct"/>
            <w:shd w:val="clear" w:color="auto" w:fill="auto"/>
            <w:hideMark/>
          </w:tcPr>
          <w:p w:rsidR="004A0F8B" w:rsidRPr="00EB06AA" w:rsidRDefault="004A0F8B" w:rsidP="004A0F8B">
            <w:pPr>
              <w:jc w:val="center"/>
            </w:pPr>
            <w:r w:rsidRPr="00EB06AA">
              <w:rPr>
                <w:color w:val="000000"/>
              </w:rPr>
              <w:t>500,0</w:t>
            </w:r>
          </w:p>
        </w:tc>
        <w:tc>
          <w:tcPr>
            <w:tcW w:w="646" w:type="pct"/>
            <w:shd w:val="clear" w:color="auto" w:fill="auto"/>
            <w:hideMark/>
          </w:tcPr>
          <w:p w:rsidR="004A0F8B" w:rsidRPr="00EB06AA" w:rsidRDefault="004A0F8B" w:rsidP="004A0F8B">
            <w:pPr>
              <w:jc w:val="center"/>
              <w:rPr>
                <w:color w:val="000000"/>
              </w:rPr>
            </w:pPr>
            <w:r w:rsidRPr="00EB06AA">
              <w:rPr>
                <w:color w:val="000000"/>
              </w:rPr>
              <w:t>10</w:t>
            </w:r>
          </w:p>
        </w:tc>
        <w:tc>
          <w:tcPr>
            <w:tcW w:w="630" w:type="pct"/>
            <w:shd w:val="clear" w:color="auto" w:fill="auto"/>
            <w:hideMark/>
          </w:tcPr>
          <w:p w:rsidR="004A0F8B" w:rsidRPr="00EB06AA" w:rsidRDefault="004A0F8B" w:rsidP="004A0F8B">
            <w:pPr>
              <w:jc w:val="center"/>
              <w:rPr>
                <w:color w:val="000000"/>
              </w:rPr>
            </w:pPr>
            <w:r w:rsidRPr="00EB06AA">
              <w:rPr>
                <w:color w:val="000000"/>
              </w:rPr>
              <w:t>0</w:t>
            </w:r>
          </w:p>
        </w:tc>
      </w:tr>
      <w:tr w:rsidR="000863D5" w:rsidRPr="00EB06AA" w:rsidTr="00097817">
        <w:trPr>
          <w:trHeight w:val="255"/>
        </w:trPr>
        <w:tc>
          <w:tcPr>
            <w:tcW w:w="360" w:type="pct"/>
            <w:shd w:val="clear" w:color="auto" w:fill="auto"/>
            <w:vAlign w:val="center"/>
            <w:hideMark/>
          </w:tcPr>
          <w:p w:rsidR="004A0F8B" w:rsidRPr="006F1300" w:rsidRDefault="004A0F8B" w:rsidP="006F1300">
            <w:pPr>
              <w:jc w:val="center"/>
              <w:rPr>
                <w:b/>
                <w:bCs/>
              </w:rPr>
            </w:pPr>
            <w:r w:rsidRPr="006F1300">
              <w:rPr>
                <w:b/>
                <w:bCs/>
                <w:lang w:val="en-US"/>
              </w:rPr>
              <w:t>4</w:t>
            </w:r>
            <w:proofErr w:type="spellStart"/>
            <w:r w:rsidRPr="006F1300">
              <w:rPr>
                <w:b/>
                <w:bCs/>
              </w:rPr>
              <w:t>4</w:t>
            </w:r>
            <w:proofErr w:type="spellEnd"/>
          </w:p>
        </w:tc>
        <w:tc>
          <w:tcPr>
            <w:tcW w:w="1052" w:type="pct"/>
            <w:shd w:val="clear" w:color="auto" w:fill="auto"/>
            <w:vAlign w:val="center"/>
            <w:hideMark/>
          </w:tcPr>
          <w:p w:rsidR="004A0F8B" w:rsidRPr="006F1300" w:rsidRDefault="004A0F8B" w:rsidP="006F1300">
            <w:pPr>
              <w:jc w:val="center"/>
              <w:rPr>
                <w:b/>
                <w:bCs/>
              </w:rPr>
            </w:pPr>
            <w:r w:rsidRPr="006F1300">
              <w:rPr>
                <w:b/>
                <w:bCs/>
              </w:rPr>
              <w:t>итого</w:t>
            </w:r>
          </w:p>
        </w:tc>
        <w:tc>
          <w:tcPr>
            <w:tcW w:w="544" w:type="pct"/>
            <w:shd w:val="clear" w:color="auto" w:fill="auto"/>
            <w:vAlign w:val="center"/>
            <w:hideMark/>
          </w:tcPr>
          <w:p w:rsidR="004A0F8B" w:rsidRPr="006F1300" w:rsidRDefault="004A0F8B" w:rsidP="006F1300">
            <w:pPr>
              <w:ind w:left="-108"/>
              <w:jc w:val="center"/>
              <w:rPr>
                <w:b/>
                <w:bCs/>
              </w:rPr>
            </w:pPr>
            <w:r w:rsidRPr="006F1300">
              <w:rPr>
                <w:b/>
                <w:bCs/>
              </w:rPr>
              <w:t>22 801,69</w:t>
            </w:r>
          </w:p>
        </w:tc>
        <w:tc>
          <w:tcPr>
            <w:tcW w:w="544" w:type="pct"/>
            <w:shd w:val="clear" w:color="auto" w:fill="auto"/>
            <w:vAlign w:val="center"/>
            <w:hideMark/>
          </w:tcPr>
          <w:p w:rsidR="004A0F8B" w:rsidRPr="006F1300" w:rsidRDefault="004A0F8B" w:rsidP="006F1300">
            <w:pPr>
              <w:jc w:val="center"/>
              <w:rPr>
                <w:b/>
                <w:bCs/>
              </w:rPr>
            </w:pPr>
            <w:r w:rsidRPr="006F1300">
              <w:rPr>
                <w:b/>
                <w:bCs/>
              </w:rPr>
              <w:t>2386,97</w:t>
            </w:r>
          </w:p>
        </w:tc>
        <w:tc>
          <w:tcPr>
            <w:tcW w:w="576" w:type="pct"/>
            <w:shd w:val="clear" w:color="auto" w:fill="auto"/>
            <w:vAlign w:val="center"/>
            <w:hideMark/>
          </w:tcPr>
          <w:p w:rsidR="004A0F8B" w:rsidRPr="006F1300" w:rsidRDefault="004A0F8B" w:rsidP="006F1300">
            <w:pPr>
              <w:jc w:val="center"/>
              <w:rPr>
                <w:b/>
                <w:bCs/>
              </w:rPr>
            </w:pPr>
            <w:r w:rsidRPr="006F1300">
              <w:rPr>
                <w:b/>
                <w:bCs/>
              </w:rPr>
              <w:t>22801,69</w:t>
            </w:r>
          </w:p>
        </w:tc>
        <w:tc>
          <w:tcPr>
            <w:tcW w:w="648" w:type="pct"/>
            <w:shd w:val="clear" w:color="auto" w:fill="auto"/>
            <w:vAlign w:val="center"/>
            <w:hideMark/>
          </w:tcPr>
          <w:p w:rsidR="004A0F8B" w:rsidRPr="006F1300" w:rsidRDefault="004A0F8B" w:rsidP="006F1300">
            <w:pPr>
              <w:jc w:val="center"/>
              <w:rPr>
                <w:b/>
                <w:bCs/>
              </w:rPr>
            </w:pPr>
            <w:r w:rsidRPr="006F1300">
              <w:rPr>
                <w:b/>
                <w:bCs/>
              </w:rPr>
              <w:t>22801,69</w:t>
            </w:r>
          </w:p>
        </w:tc>
        <w:tc>
          <w:tcPr>
            <w:tcW w:w="646" w:type="pct"/>
            <w:shd w:val="clear" w:color="auto" w:fill="auto"/>
            <w:vAlign w:val="center"/>
            <w:hideMark/>
          </w:tcPr>
          <w:p w:rsidR="004A0F8B" w:rsidRPr="006F1300" w:rsidRDefault="004A0F8B" w:rsidP="006F1300">
            <w:pPr>
              <w:jc w:val="center"/>
              <w:rPr>
                <w:b/>
                <w:bCs/>
              </w:rPr>
            </w:pPr>
            <w:r w:rsidRPr="006F1300">
              <w:rPr>
                <w:b/>
                <w:bCs/>
              </w:rPr>
              <w:t>933,90</w:t>
            </w:r>
          </w:p>
        </w:tc>
        <w:tc>
          <w:tcPr>
            <w:tcW w:w="630" w:type="pct"/>
            <w:shd w:val="clear" w:color="auto" w:fill="auto"/>
            <w:vAlign w:val="center"/>
            <w:hideMark/>
          </w:tcPr>
          <w:p w:rsidR="004A0F8B" w:rsidRPr="006F1300" w:rsidRDefault="004A0F8B" w:rsidP="006F1300">
            <w:pPr>
              <w:pStyle w:val="ab"/>
              <w:ind w:left="35"/>
              <w:jc w:val="center"/>
              <w:rPr>
                <w:rFonts w:ascii="Times New Roman" w:hAnsi="Times New Roman" w:cs="Times New Roman"/>
                <w:b/>
                <w:bCs/>
              </w:rPr>
            </w:pPr>
            <w:r w:rsidRPr="006F1300">
              <w:rPr>
                <w:rFonts w:ascii="Times New Roman" w:hAnsi="Times New Roman" w:cs="Times New Roman"/>
                <w:b/>
                <w:bCs/>
              </w:rPr>
              <w:t>20 021,72</w:t>
            </w:r>
          </w:p>
        </w:tc>
      </w:tr>
    </w:tbl>
    <w:p w:rsidR="004A0F8B" w:rsidRPr="00EB06AA" w:rsidRDefault="004A0F8B" w:rsidP="004A0F8B">
      <w:pPr>
        <w:jc w:val="center"/>
        <w:rPr>
          <w:b/>
        </w:rPr>
      </w:pPr>
    </w:p>
    <w:p w:rsidR="004A0F8B" w:rsidRPr="006F1300" w:rsidRDefault="004A0F8B" w:rsidP="004A0F8B">
      <w:pPr>
        <w:pStyle w:val="ab"/>
        <w:numPr>
          <w:ilvl w:val="0"/>
          <w:numId w:val="6"/>
        </w:numPr>
        <w:spacing w:after="0" w:line="240" w:lineRule="auto"/>
        <w:jc w:val="center"/>
        <w:rPr>
          <w:rFonts w:ascii="Times New Roman" w:hAnsi="Times New Roman" w:cs="Times New Roman"/>
          <w:b/>
          <w:sz w:val="28"/>
        </w:rPr>
      </w:pPr>
      <w:r w:rsidRPr="006F1300">
        <w:rPr>
          <w:rFonts w:ascii="Times New Roman" w:hAnsi="Times New Roman" w:cs="Times New Roman"/>
          <w:b/>
          <w:sz w:val="28"/>
        </w:rPr>
        <w:t>Санитарное содержание пешеходной зоны</w:t>
      </w:r>
    </w:p>
    <w:p w:rsidR="004A0F8B" w:rsidRPr="00EB06AA" w:rsidRDefault="004A0F8B" w:rsidP="004A0F8B">
      <w:pPr>
        <w:ind w:left="990"/>
        <w:jc w:val="center"/>
        <w:rPr>
          <w:b/>
          <w:sz w:val="28"/>
        </w:rPr>
      </w:pPr>
    </w:p>
    <w:p w:rsidR="004A0F8B" w:rsidRDefault="004A0F8B" w:rsidP="004A0F8B">
      <w:pPr>
        <w:ind w:firstLine="709"/>
        <w:jc w:val="both"/>
        <w:rPr>
          <w:sz w:val="26"/>
          <w:szCs w:val="26"/>
        </w:rPr>
      </w:pPr>
      <w:r w:rsidRPr="006F1300">
        <w:rPr>
          <w:sz w:val="26"/>
          <w:szCs w:val="26"/>
        </w:rPr>
        <w:t xml:space="preserve">Содержание </w:t>
      </w:r>
      <w:r w:rsidRPr="006F1300">
        <w:rPr>
          <w:bCs/>
          <w:sz w:val="26"/>
          <w:szCs w:val="26"/>
        </w:rPr>
        <w:t>пешеходной</w:t>
      </w:r>
      <w:r w:rsidRPr="006F1300">
        <w:rPr>
          <w:b/>
          <w:bCs/>
          <w:sz w:val="26"/>
          <w:szCs w:val="26"/>
        </w:rPr>
        <w:t xml:space="preserve"> </w:t>
      </w:r>
      <w:r w:rsidRPr="006F1300">
        <w:rPr>
          <w:bCs/>
          <w:sz w:val="26"/>
          <w:szCs w:val="26"/>
        </w:rPr>
        <w:t xml:space="preserve">части города, площадей и скверов на территории </w:t>
      </w:r>
      <w:r w:rsidR="006F1300">
        <w:rPr>
          <w:bCs/>
          <w:sz w:val="26"/>
          <w:szCs w:val="26"/>
        </w:rPr>
        <w:t xml:space="preserve">                </w:t>
      </w:r>
      <w:proofErr w:type="gramStart"/>
      <w:r w:rsidRPr="006F1300">
        <w:rPr>
          <w:bCs/>
          <w:sz w:val="26"/>
          <w:szCs w:val="26"/>
        </w:rPr>
        <w:t>г</w:t>
      </w:r>
      <w:proofErr w:type="gramEnd"/>
      <w:r w:rsidRPr="006F1300">
        <w:rPr>
          <w:bCs/>
          <w:sz w:val="26"/>
          <w:szCs w:val="26"/>
        </w:rPr>
        <w:t xml:space="preserve">. Нарьян-Мара </w:t>
      </w:r>
      <w:r w:rsidRPr="006F1300">
        <w:rPr>
          <w:sz w:val="26"/>
          <w:szCs w:val="26"/>
        </w:rPr>
        <w:t>осуществляется в соответствии с требованиями Правил и норм по благоустройству территории и содержанию объектов, расположенных на территории МО "Городской округ "Город Нарьян-Мар", утверждённых решением Совета городского округа "Город Нарьян-Мар" от 01.06.2015 № 109-р</w:t>
      </w:r>
      <w:r w:rsidR="006F1300">
        <w:rPr>
          <w:sz w:val="26"/>
          <w:szCs w:val="26"/>
        </w:rPr>
        <w:t>,</w:t>
      </w:r>
      <w:r w:rsidRPr="006F1300">
        <w:rPr>
          <w:sz w:val="26"/>
          <w:szCs w:val="26"/>
        </w:rPr>
        <w:t xml:space="preserve"> и техническими условиями.</w:t>
      </w:r>
    </w:p>
    <w:p w:rsidR="004A0F8B" w:rsidRPr="006F1300" w:rsidRDefault="004A0F8B" w:rsidP="004A0F8B">
      <w:pPr>
        <w:spacing w:before="120"/>
        <w:jc w:val="both"/>
        <w:rPr>
          <w:sz w:val="26"/>
          <w:szCs w:val="26"/>
          <w:u w:val="single"/>
        </w:rPr>
      </w:pPr>
      <w:r w:rsidRPr="006F1300">
        <w:rPr>
          <w:sz w:val="26"/>
          <w:szCs w:val="26"/>
          <w:u w:val="single"/>
        </w:rPr>
        <w:t>Зимний период.</w:t>
      </w:r>
    </w:p>
    <w:p w:rsidR="004A0F8B" w:rsidRPr="006F1300" w:rsidRDefault="004A0F8B" w:rsidP="004A0F8B">
      <w:pPr>
        <w:ind w:firstLine="709"/>
        <w:jc w:val="both"/>
        <w:rPr>
          <w:sz w:val="26"/>
          <w:szCs w:val="26"/>
        </w:rPr>
      </w:pPr>
      <w:r w:rsidRPr="006F1300">
        <w:rPr>
          <w:sz w:val="26"/>
          <w:szCs w:val="26"/>
        </w:rPr>
        <w:t>Зимнее содержание включает в себя следующие виды работ:</w:t>
      </w:r>
    </w:p>
    <w:p w:rsidR="004A0F8B" w:rsidRPr="006F1300" w:rsidRDefault="004A0F8B" w:rsidP="004A0F8B">
      <w:pPr>
        <w:ind w:firstLine="709"/>
        <w:jc w:val="both"/>
        <w:rPr>
          <w:sz w:val="26"/>
          <w:szCs w:val="26"/>
        </w:rPr>
      </w:pPr>
      <w:r w:rsidRPr="006F1300">
        <w:rPr>
          <w:sz w:val="26"/>
          <w:szCs w:val="26"/>
        </w:rPr>
        <w:t xml:space="preserve">- очистка территории от снега; </w:t>
      </w:r>
    </w:p>
    <w:p w:rsidR="004A0F8B" w:rsidRPr="006F1300" w:rsidRDefault="004A0F8B" w:rsidP="004A0F8B">
      <w:pPr>
        <w:ind w:firstLine="709"/>
        <w:jc w:val="both"/>
        <w:rPr>
          <w:sz w:val="26"/>
          <w:szCs w:val="26"/>
        </w:rPr>
      </w:pPr>
      <w:r w:rsidRPr="006F1300">
        <w:rPr>
          <w:sz w:val="26"/>
          <w:szCs w:val="26"/>
        </w:rPr>
        <w:t>- очистка урн от мусора;</w:t>
      </w:r>
    </w:p>
    <w:p w:rsidR="004A0F8B" w:rsidRPr="006F1300" w:rsidRDefault="004A0F8B" w:rsidP="004A0F8B">
      <w:pPr>
        <w:ind w:firstLine="709"/>
        <w:jc w:val="both"/>
        <w:rPr>
          <w:sz w:val="26"/>
          <w:szCs w:val="26"/>
        </w:rPr>
      </w:pPr>
      <w:r w:rsidRPr="006F1300">
        <w:rPr>
          <w:sz w:val="26"/>
          <w:szCs w:val="26"/>
        </w:rPr>
        <w:t>- мытье урн;</w:t>
      </w:r>
    </w:p>
    <w:p w:rsidR="004A0F8B" w:rsidRPr="006F1300" w:rsidRDefault="004A0F8B" w:rsidP="004A0F8B">
      <w:pPr>
        <w:ind w:firstLine="709"/>
        <w:jc w:val="both"/>
        <w:rPr>
          <w:sz w:val="26"/>
          <w:szCs w:val="26"/>
        </w:rPr>
      </w:pPr>
      <w:r w:rsidRPr="006F1300">
        <w:rPr>
          <w:sz w:val="26"/>
          <w:szCs w:val="26"/>
        </w:rPr>
        <w:t>- восстановление повреждений.</w:t>
      </w:r>
    </w:p>
    <w:p w:rsidR="004A0F8B" w:rsidRPr="006F1300" w:rsidRDefault="004A0F8B" w:rsidP="004A0F8B">
      <w:pPr>
        <w:spacing w:before="120"/>
        <w:jc w:val="both"/>
        <w:rPr>
          <w:sz w:val="26"/>
          <w:szCs w:val="26"/>
          <w:u w:val="single"/>
        </w:rPr>
      </w:pPr>
      <w:r w:rsidRPr="006F1300">
        <w:rPr>
          <w:sz w:val="26"/>
          <w:szCs w:val="26"/>
          <w:u w:val="single"/>
        </w:rPr>
        <w:t>Летний период.</w:t>
      </w:r>
    </w:p>
    <w:p w:rsidR="004A0F8B" w:rsidRPr="006F1300" w:rsidRDefault="004A0F8B" w:rsidP="004A0F8B">
      <w:pPr>
        <w:ind w:firstLine="709"/>
        <w:jc w:val="both"/>
        <w:rPr>
          <w:sz w:val="26"/>
          <w:szCs w:val="26"/>
        </w:rPr>
      </w:pPr>
      <w:r w:rsidRPr="006F1300">
        <w:rPr>
          <w:sz w:val="26"/>
          <w:szCs w:val="26"/>
        </w:rPr>
        <w:t>Летнее содержание включает в себя следующие виды работ:</w:t>
      </w:r>
    </w:p>
    <w:p w:rsidR="004A0F8B" w:rsidRPr="006F1300" w:rsidRDefault="004A0F8B" w:rsidP="004A0F8B">
      <w:pPr>
        <w:ind w:firstLine="709"/>
        <w:jc w:val="both"/>
        <w:rPr>
          <w:sz w:val="26"/>
          <w:szCs w:val="26"/>
        </w:rPr>
      </w:pPr>
      <w:r w:rsidRPr="006F1300">
        <w:rPr>
          <w:sz w:val="26"/>
          <w:szCs w:val="26"/>
        </w:rPr>
        <w:t xml:space="preserve">- очистка урн от мусора; </w:t>
      </w:r>
    </w:p>
    <w:p w:rsidR="004A0F8B" w:rsidRPr="006F1300" w:rsidRDefault="004A0F8B" w:rsidP="004A0F8B">
      <w:pPr>
        <w:ind w:firstLine="709"/>
        <w:jc w:val="both"/>
        <w:rPr>
          <w:sz w:val="26"/>
          <w:szCs w:val="26"/>
        </w:rPr>
      </w:pPr>
      <w:r w:rsidRPr="006F1300">
        <w:rPr>
          <w:sz w:val="26"/>
          <w:szCs w:val="26"/>
        </w:rPr>
        <w:t>- мытье урн;</w:t>
      </w:r>
    </w:p>
    <w:p w:rsidR="004A0F8B" w:rsidRPr="006F1300" w:rsidRDefault="004A0F8B" w:rsidP="004A0F8B">
      <w:pPr>
        <w:ind w:firstLine="709"/>
        <w:jc w:val="both"/>
        <w:rPr>
          <w:sz w:val="26"/>
          <w:szCs w:val="26"/>
        </w:rPr>
      </w:pPr>
      <w:r w:rsidRPr="006F1300">
        <w:rPr>
          <w:sz w:val="26"/>
          <w:szCs w:val="26"/>
        </w:rPr>
        <w:t>- восстановление повреждений;</w:t>
      </w:r>
    </w:p>
    <w:p w:rsidR="004A0F8B" w:rsidRPr="006F1300" w:rsidRDefault="004A0F8B" w:rsidP="004A0F8B">
      <w:pPr>
        <w:ind w:firstLine="709"/>
        <w:jc w:val="both"/>
        <w:rPr>
          <w:sz w:val="26"/>
          <w:szCs w:val="26"/>
        </w:rPr>
      </w:pPr>
      <w:r w:rsidRPr="006F1300">
        <w:rPr>
          <w:sz w:val="26"/>
          <w:szCs w:val="26"/>
        </w:rPr>
        <w:t>- текущий ремонт (покраска, восстановление отдельных частей);</w:t>
      </w:r>
    </w:p>
    <w:p w:rsidR="004A0F8B" w:rsidRPr="006F1300" w:rsidRDefault="004A0F8B" w:rsidP="004A0F8B">
      <w:pPr>
        <w:ind w:firstLine="709"/>
        <w:jc w:val="both"/>
        <w:rPr>
          <w:sz w:val="26"/>
          <w:szCs w:val="26"/>
        </w:rPr>
      </w:pPr>
      <w:r w:rsidRPr="006F1300">
        <w:rPr>
          <w:sz w:val="26"/>
          <w:szCs w:val="26"/>
        </w:rPr>
        <w:t>- мытье скамеек.</w:t>
      </w:r>
    </w:p>
    <w:p w:rsidR="004A0F8B" w:rsidRPr="00EB06AA" w:rsidRDefault="004A0F8B" w:rsidP="004A0F8B">
      <w:pPr>
        <w:ind w:firstLine="709"/>
        <w:jc w:val="both"/>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6"/>
        <w:gridCol w:w="1704"/>
        <w:gridCol w:w="1701"/>
        <w:gridCol w:w="992"/>
        <w:gridCol w:w="2127"/>
      </w:tblGrid>
      <w:tr w:rsidR="004A0F8B" w:rsidRPr="00EB06AA" w:rsidTr="006F1300">
        <w:trPr>
          <w:trHeight w:val="68"/>
        </w:trPr>
        <w:tc>
          <w:tcPr>
            <w:tcW w:w="3546" w:type="dxa"/>
            <w:shd w:val="clear" w:color="auto" w:fill="auto"/>
            <w:vAlign w:val="center"/>
            <w:hideMark/>
          </w:tcPr>
          <w:p w:rsidR="004A0F8B" w:rsidRPr="00EB06AA" w:rsidRDefault="004A0F8B" w:rsidP="004A0F8B">
            <w:pPr>
              <w:jc w:val="center"/>
              <w:rPr>
                <w:b/>
                <w:bCs/>
              </w:rPr>
            </w:pPr>
            <w:r w:rsidRPr="00EB06AA">
              <w:rPr>
                <w:b/>
                <w:bCs/>
              </w:rPr>
              <w:t>наименование</w:t>
            </w:r>
          </w:p>
        </w:tc>
        <w:tc>
          <w:tcPr>
            <w:tcW w:w="1704" w:type="dxa"/>
            <w:shd w:val="clear" w:color="auto" w:fill="auto"/>
            <w:vAlign w:val="center"/>
            <w:hideMark/>
          </w:tcPr>
          <w:p w:rsidR="004A0F8B" w:rsidRPr="00EB06AA" w:rsidRDefault="004A0F8B" w:rsidP="004A0F8B">
            <w:pPr>
              <w:jc w:val="center"/>
              <w:rPr>
                <w:b/>
                <w:bCs/>
              </w:rPr>
            </w:pPr>
            <w:proofErr w:type="spellStart"/>
            <w:r w:rsidRPr="00EB06AA">
              <w:rPr>
                <w:b/>
                <w:bCs/>
              </w:rPr>
              <w:t>ед</w:t>
            </w:r>
            <w:proofErr w:type="gramStart"/>
            <w:r w:rsidRPr="00EB06AA">
              <w:rPr>
                <w:b/>
                <w:bCs/>
              </w:rPr>
              <w:t>.и</w:t>
            </w:r>
            <w:proofErr w:type="gramEnd"/>
            <w:r w:rsidRPr="00EB06AA">
              <w:rPr>
                <w:b/>
                <w:bCs/>
              </w:rPr>
              <w:t>зм</w:t>
            </w:r>
            <w:proofErr w:type="spellEnd"/>
            <w:r w:rsidRPr="00EB06AA">
              <w:rPr>
                <w:b/>
                <w:bCs/>
              </w:rPr>
              <w:t>.</w:t>
            </w:r>
          </w:p>
        </w:tc>
        <w:tc>
          <w:tcPr>
            <w:tcW w:w="1701" w:type="dxa"/>
            <w:shd w:val="clear" w:color="auto" w:fill="auto"/>
            <w:vAlign w:val="center"/>
            <w:hideMark/>
          </w:tcPr>
          <w:p w:rsidR="004A0F8B" w:rsidRPr="00EB06AA" w:rsidRDefault="004A0F8B" w:rsidP="004A0F8B">
            <w:pPr>
              <w:jc w:val="center"/>
              <w:rPr>
                <w:b/>
                <w:bCs/>
              </w:rPr>
            </w:pPr>
            <w:r w:rsidRPr="00EB06AA">
              <w:rPr>
                <w:b/>
                <w:bCs/>
              </w:rPr>
              <w:t>натуральные показатели</w:t>
            </w:r>
          </w:p>
        </w:tc>
        <w:tc>
          <w:tcPr>
            <w:tcW w:w="992" w:type="dxa"/>
            <w:shd w:val="clear" w:color="auto" w:fill="auto"/>
            <w:vAlign w:val="center"/>
            <w:hideMark/>
          </w:tcPr>
          <w:p w:rsidR="004A0F8B" w:rsidRPr="00EB06AA" w:rsidRDefault="004A0F8B" w:rsidP="004A0F8B">
            <w:pPr>
              <w:jc w:val="center"/>
              <w:rPr>
                <w:b/>
                <w:bCs/>
              </w:rPr>
            </w:pPr>
            <w:r w:rsidRPr="00EB06AA">
              <w:rPr>
                <w:b/>
                <w:bCs/>
              </w:rPr>
              <w:t>Кол-во раз</w:t>
            </w:r>
          </w:p>
        </w:tc>
        <w:tc>
          <w:tcPr>
            <w:tcW w:w="2127" w:type="dxa"/>
            <w:shd w:val="clear" w:color="auto" w:fill="auto"/>
            <w:vAlign w:val="center"/>
            <w:hideMark/>
          </w:tcPr>
          <w:p w:rsidR="006F1300" w:rsidRDefault="006F1300" w:rsidP="004A0F8B">
            <w:pPr>
              <w:jc w:val="center"/>
              <w:rPr>
                <w:b/>
                <w:bCs/>
              </w:rPr>
            </w:pPr>
            <w:proofErr w:type="spellStart"/>
            <w:r>
              <w:rPr>
                <w:b/>
                <w:bCs/>
              </w:rPr>
              <w:t>п</w:t>
            </w:r>
            <w:r w:rsidR="004A0F8B" w:rsidRPr="00EB06AA">
              <w:rPr>
                <w:b/>
                <w:bCs/>
              </w:rPr>
              <w:t>ериодич</w:t>
            </w:r>
            <w:proofErr w:type="spellEnd"/>
          </w:p>
          <w:p w:rsidR="004A0F8B" w:rsidRPr="00EB06AA" w:rsidRDefault="004A0F8B" w:rsidP="004A0F8B">
            <w:pPr>
              <w:jc w:val="center"/>
              <w:rPr>
                <w:b/>
                <w:bCs/>
              </w:rPr>
            </w:pPr>
            <w:proofErr w:type="spellStart"/>
            <w:r w:rsidRPr="00EB06AA">
              <w:rPr>
                <w:b/>
                <w:bCs/>
              </w:rPr>
              <w:t>ность</w:t>
            </w:r>
            <w:proofErr w:type="spellEnd"/>
          </w:p>
        </w:tc>
      </w:tr>
      <w:tr w:rsidR="004A0F8B" w:rsidRPr="00EB06AA" w:rsidTr="006F1300">
        <w:trPr>
          <w:trHeight w:val="60"/>
        </w:trPr>
        <w:tc>
          <w:tcPr>
            <w:tcW w:w="3546" w:type="dxa"/>
            <w:shd w:val="clear" w:color="auto" w:fill="auto"/>
            <w:vAlign w:val="center"/>
            <w:hideMark/>
          </w:tcPr>
          <w:p w:rsidR="004A0F8B" w:rsidRPr="00EB06AA" w:rsidRDefault="004A0F8B" w:rsidP="004A0F8B">
            <w:pPr>
              <w:jc w:val="center"/>
              <w:rPr>
                <w:b/>
                <w:bCs/>
              </w:rPr>
            </w:pPr>
            <w:r w:rsidRPr="00EB06AA">
              <w:rPr>
                <w:b/>
                <w:bCs/>
              </w:rPr>
              <w:t>Площадь площадей</w:t>
            </w:r>
          </w:p>
        </w:tc>
        <w:tc>
          <w:tcPr>
            <w:tcW w:w="1704" w:type="dxa"/>
            <w:shd w:val="clear" w:color="auto" w:fill="auto"/>
            <w:vAlign w:val="center"/>
            <w:hideMark/>
          </w:tcPr>
          <w:p w:rsidR="004A0F8B" w:rsidRPr="00EB06AA" w:rsidRDefault="004A0F8B" w:rsidP="004A0F8B">
            <w:pPr>
              <w:jc w:val="center"/>
              <w:rPr>
                <w:b/>
                <w:bCs/>
              </w:rPr>
            </w:pPr>
            <w:r w:rsidRPr="00EB06AA">
              <w:rPr>
                <w:b/>
                <w:bCs/>
              </w:rPr>
              <w:t>кв</w:t>
            </w:r>
            <w:proofErr w:type="gramStart"/>
            <w:r w:rsidRPr="00EB06AA">
              <w:rPr>
                <w:b/>
                <w:bCs/>
              </w:rPr>
              <w:t>.м</w:t>
            </w:r>
            <w:proofErr w:type="gramEnd"/>
          </w:p>
        </w:tc>
        <w:tc>
          <w:tcPr>
            <w:tcW w:w="1701" w:type="dxa"/>
            <w:shd w:val="clear" w:color="auto" w:fill="auto"/>
            <w:vAlign w:val="center"/>
            <w:hideMark/>
          </w:tcPr>
          <w:p w:rsidR="004A0F8B" w:rsidRPr="00EB06AA" w:rsidRDefault="004A0F8B" w:rsidP="004A0F8B">
            <w:pPr>
              <w:jc w:val="center"/>
              <w:rPr>
                <w:b/>
                <w:bCs/>
              </w:rPr>
            </w:pPr>
            <w:r w:rsidRPr="00EB06AA">
              <w:rPr>
                <w:b/>
                <w:bCs/>
              </w:rPr>
              <w:t>26 509,92</w:t>
            </w:r>
          </w:p>
        </w:tc>
        <w:tc>
          <w:tcPr>
            <w:tcW w:w="992" w:type="dxa"/>
            <w:shd w:val="clear" w:color="auto" w:fill="auto"/>
            <w:vAlign w:val="center"/>
            <w:hideMark/>
          </w:tcPr>
          <w:p w:rsidR="004A0F8B" w:rsidRPr="00EB06AA" w:rsidRDefault="004A0F8B" w:rsidP="004A0F8B">
            <w:pPr>
              <w:jc w:val="center"/>
              <w:rPr>
                <w:b/>
                <w:bCs/>
              </w:rPr>
            </w:pPr>
            <w:r w:rsidRPr="00EB06AA">
              <w:rPr>
                <w:b/>
                <w:bCs/>
              </w:rPr>
              <w:t> </w:t>
            </w:r>
          </w:p>
        </w:tc>
        <w:tc>
          <w:tcPr>
            <w:tcW w:w="2127" w:type="dxa"/>
            <w:shd w:val="clear" w:color="auto" w:fill="auto"/>
            <w:vAlign w:val="center"/>
            <w:hideMark/>
          </w:tcPr>
          <w:p w:rsidR="004A0F8B" w:rsidRPr="00EB06AA" w:rsidRDefault="004A0F8B" w:rsidP="004A0F8B">
            <w:pPr>
              <w:jc w:val="center"/>
              <w:rPr>
                <w:b/>
                <w:bCs/>
              </w:rPr>
            </w:pPr>
          </w:p>
        </w:tc>
      </w:tr>
      <w:tr w:rsidR="004A0F8B" w:rsidRPr="00EB06AA" w:rsidTr="006F1300">
        <w:trPr>
          <w:trHeight w:val="60"/>
        </w:trPr>
        <w:tc>
          <w:tcPr>
            <w:tcW w:w="3546" w:type="dxa"/>
            <w:shd w:val="clear" w:color="auto" w:fill="auto"/>
            <w:vAlign w:val="center"/>
            <w:hideMark/>
          </w:tcPr>
          <w:p w:rsidR="004A0F8B" w:rsidRPr="00EB06AA" w:rsidRDefault="004A0F8B" w:rsidP="004A0F8B">
            <w:pPr>
              <w:jc w:val="center"/>
              <w:rPr>
                <w:b/>
                <w:bCs/>
              </w:rPr>
            </w:pPr>
            <w:r w:rsidRPr="00EB06AA">
              <w:rPr>
                <w:b/>
                <w:bCs/>
              </w:rPr>
              <w:t>Площадь тротуаров</w:t>
            </w:r>
          </w:p>
        </w:tc>
        <w:tc>
          <w:tcPr>
            <w:tcW w:w="1704" w:type="dxa"/>
            <w:shd w:val="clear" w:color="auto" w:fill="auto"/>
            <w:vAlign w:val="center"/>
            <w:hideMark/>
          </w:tcPr>
          <w:p w:rsidR="004A0F8B" w:rsidRPr="00EB06AA" w:rsidRDefault="004A0F8B" w:rsidP="004A0F8B">
            <w:pPr>
              <w:jc w:val="center"/>
              <w:rPr>
                <w:b/>
                <w:bCs/>
              </w:rPr>
            </w:pPr>
            <w:r w:rsidRPr="00EB06AA">
              <w:rPr>
                <w:b/>
                <w:bCs/>
              </w:rPr>
              <w:t>кв</w:t>
            </w:r>
            <w:proofErr w:type="gramStart"/>
            <w:r w:rsidRPr="00EB06AA">
              <w:rPr>
                <w:b/>
                <w:bCs/>
              </w:rPr>
              <w:t>.м</w:t>
            </w:r>
            <w:proofErr w:type="gramEnd"/>
          </w:p>
        </w:tc>
        <w:tc>
          <w:tcPr>
            <w:tcW w:w="1701" w:type="dxa"/>
            <w:shd w:val="clear" w:color="auto" w:fill="auto"/>
            <w:vAlign w:val="center"/>
            <w:hideMark/>
          </w:tcPr>
          <w:p w:rsidR="004A0F8B" w:rsidRPr="00EB06AA" w:rsidRDefault="004A0F8B" w:rsidP="004A0F8B">
            <w:pPr>
              <w:jc w:val="center"/>
              <w:rPr>
                <w:b/>
                <w:bCs/>
              </w:rPr>
            </w:pPr>
            <w:r w:rsidRPr="00EB06AA">
              <w:rPr>
                <w:b/>
                <w:bCs/>
              </w:rPr>
              <w:t>20 687,14</w:t>
            </w:r>
          </w:p>
        </w:tc>
        <w:tc>
          <w:tcPr>
            <w:tcW w:w="992" w:type="dxa"/>
            <w:shd w:val="clear" w:color="auto" w:fill="auto"/>
            <w:vAlign w:val="center"/>
            <w:hideMark/>
          </w:tcPr>
          <w:p w:rsidR="004A0F8B" w:rsidRPr="00EB06AA" w:rsidRDefault="004A0F8B" w:rsidP="004A0F8B">
            <w:pPr>
              <w:jc w:val="center"/>
              <w:rPr>
                <w:b/>
                <w:bCs/>
              </w:rPr>
            </w:pPr>
            <w:r w:rsidRPr="00EB06AA">
              <w:rPr>
                <w:b/>
                <w:bCs/>
              </w:rPr>
              <w:t> </w:t>
            </w:r>
          </w:p>
        </w:tc>
        <w:tc>
          <w:tcPr>
            <w:tcW w:w="2127" w:type="dxa"/>
            <w:shd w:val="clear" w:color="auto" w:fill="auto"/>
            <w:vAlign w:val="center"/>
            <w:hideMark/>
          </w:tcPr>
          <w:p w:rsidR="004A0F8B" w:rsidRPr="00EB06AA" w:rsidRDefault="004A0F8B" w:rsidP="004A0F8B">
            <w:pPr>
              <w:jc w:val="center"/>
              <w:rPr>
                <w:b/>
                <w:bCs/>
              </w:rPr>
            </w:pPr>
          </w:p>
        </w:tc>
      </w:tr>
      <w:tr w:rsidR="004A0F8B" w:rsidRPr="00EB06AA" w:rsidTr="006F1300">
        <w:trPr>
          <w:trHeight w:val="255"/>
        </w:trPr>
        <w:tc>
          <w:tcPr>
            <w:tcW w:w="3546" w:type="dxa"/>
            <w:shd w:val="clear" w:color="auto" w:fill="auto"/>
            <w:vAlign w:val="center"/>
            <w:hideMark/>
          </w:tcPr>
          <w:p w:rsidR="004A0F8B" w:rsidRPr="00EB06AA" w:rsidRDefault="004A0F8B" w:rsidP="004A0F8B">
            <w:pPr>
              <w:jc w:val="center"/>
              <w:rPr>
                <w:b/>
                <w:bCs/>
              </w:rPr>
            </w:pPr>
            <w:r w:rsidRPr="00EB06AA">
              <w:rPr>
                <w:b/>
                <w:bCs/>
              </w:rPr>
              <w:t>Количество урн</w:t>
            </w:r>
          </w:p>
        </w:tc>
        <w:tc>
          <w:tcPr>
            <w:tcW w:w="1704" w:type="dxa"/>
            <w:shd w:val="clear" w:color="auto" w:fill="auto"/>
            <w:vAlign w:val="center"/>
            <w:hideMark/>
          </w:tcPr>
          <w:p w:rsidR="004A0F8B" w:rsidRPr="00EB06AA" w:rsidRDefault="004A0F8B" w:rsidP="004A0F8B">
            <w:pPr>
              <w:jc w:val="center"/>
              <w:rPr>
                <w:b/>
                <w:bCs/>
              </w:rPr>
            </w:pPr>
            <w:r w:rsidRPr="00EB06AA">
              <w:rPr>
                <w:b/>
                <w:bCs/>
              </w:rPr>
              <w:t>шт.</w:t>
            </w:r>
          </w:p>
        </w:tc>
        <w:tc>
          <w:tcPr>
            <w:tcW w:w="1701" w:type="dxa"/>
            <w:shd w:val="clear" w:color="auto" w:fill="auto"/>
            <w:noWrap/>
            <w:vAlign w:val="center"/>
            <w:hideMark/>
          </w:tcPr>
          <w:p w:rsidR="004A0F8B" w:rsidRPr="00EB06AA" w:rsidRDefault="004A0F8B" w:rsidP="004A0F8B">
            <w:pPr>
              <w:jc w:val="center"/>
              <w:rPr>
                <w:b/>
                <w:bCs/>
              </w:rPr>
            </w:pPr>
            <w:r w:rsidRPr="00EB06AA">
              <w:rPr>
                <w:b/>
                <w:bCs/>
              </w:rPr>
              <w:t>115</w:t>
            </w:r>
          </w:p>
        </w:tc>
        <w:tc>
          <w:tcPr>
            <w:tcW w:w="992" w:type="dxa"/>
            <w:shd w:val="clear" w:color="auto" w:fill="auto"/>
            <w:noWrap/>
            <w:vAlign w:val="center"/>
            <w:hideMark/>
          </w:tcPr>
          <w:p w:rsidR="004A0F8B" w:rsidRPr="00EB06AA" w:rsidRDefault="004A0F8B" w:rsidP="006F1300">
            <w:pPr>
              <w:jc w:val="center"/>
              <w:rPr>
                <w:b/>
                <w:bCs/>
              </w:rPr>
            </w:pPr>
            <w:r w:rsidRPr="00EB06AA">
              <w:rPr>
                <w:b/>
                <w:bCs/>
              </w:rPr>
              <w:t>247</w:t>
            </w:r>
          </w:p>
        </w:tc>
        <w:tc>
          <w:tcPr>
            <w:tcW w:w="2127" w:type="dxa"/>
            <w:shd w:val="clear" w:color="auto" w:fill="auto"/>
            <w:noWrap/>
            <w:vAlign w:val="center"/>
            <w:hideMark/>
          </w:tcPr>
          <w:p w:rsidR="004A0F8B" w:rsidRPr="00EB06AA" w:rsidRDefault="004A0F8B" w:rsidP="004A0F8B">
            <w:pPr>
              <w:jc w:val="center"/>
              <w:rPr>
                <w:b/>
                <w:bCs/>
              </w:rPr>
            </w:pPr>
          </w:p>
        </w:tc>
      </w:tr>
      <w:tr w:rsidR="004A0F8B" w:rsidRPr="00EB06AA" w:rsidTr="006F1300">
        <w:trPr>
          <w:trHeight w:val="255"/>
        </w:trPr>
        <w:tc>
          <w:tcPr>
            <w:tcW w:w="3546" w:type="dxa"/>
            <w:shd w:val="clear" w:color="auto" w:fill="auto"/>
            <w:vAlign w:val="center"/>
          </w:tcPr>
          <w:p w:rsidR="004A0F8B" w:rsidRPr="00EB06AA" w:rsidRDefault="004A0F8B" w:rsidP="004A0F8B">
            <w:pPr>
              <w:jc w:val="center"/>
              <w:rPr>
                <w:b/>
                <w:bCs/>
              </w:rPr>
            </w:pPr>
            <w:r w:rsidRPr="00EB06AA">
              <w:rPr>
                <w:b/>
                <w:bCs/>
              </w:rPr>
              <w:t>Количество скамеек</w:t>
            </w:r>
          </w:p>
        </w:tc>
        <w:tc>
          <w:tcPr>
            <w:tcW w:w="1704" w:type="dxa"/>
            <w:shd w:val="clear" w:color="auto" w:fill="auto"/>
            <w:vAlign w:val="center"/>
          </w:tcPr>
          <w:p w:rsidR="004A0F8B" w:rsidRPr="00EB06AA" w:rsidRDefault="004A0F8B" w:rsidP="004A0F8B">
            <w:pPr>
              <w:jc w:val="center"/>
              <w:rPr>
                <w:b/>
                <w:bCs/>
              </w:rPr>
            </w:pPr>
            <w:r w:rsidRPr="00EB06AA">
              <w:rPr>
                <w:b/>
                <w:bCs/>
              </w:rPr>
              <w:t>шт.</w:t>
            </w:r>
          </w:p>
        </w:tc>
        <w:tc>
          <w:tcPr>
            <w:tcW w:w="1701" w:type="dxa"/>
            <w:shd w:val="clear" w:color="auto" w:fill="auto"/>
            <w:noWrap/>
            <w:vAlign w:val="center"/>
          </w:tcPr>
          <w:p w:rsidR="004A0F8B" w:rsidRPr="00EB06AA" w:rsidRDefault="004A0F8B" w:rsidP="004A0F8B">
            <w:pPr>
              <w:jc w:val="center"/>
              <w:rPr>
                <w:b/>
                <w:bCs/>
              </w:rPr>
            </w:pPr>
            <w:r w:rsidRPr="00EB06AA">
              <w:rPr>
                <w:b/>
                <w:bCs/>
              </w:rPr>
              <w:t>72</w:t>
            </w:r>
          </w:p>
        </w:tc>
        <w:tc>
          <w:tcPr>
            <w:tcW w:w="992" w:type="dxa"/>
            <w:shd w:val="clear" w:color="auto" w:fill="auto"/>
            <w:noWrap/>
            <w:vAlign w:val="center"/>
          </w:tcPr>
          <w:p w:rsidR="004A0F8B" w:rsidRPr="00EB06AA" w:rsidRDefault="004A0F8B" w:rsidP="006F1300">
            <w:pPr>
              <w:jc w:val="center"/>
              <w:rPr>
                <w:b/>
                <w:bCs/>
              </w:rPr>
            </w:pPr>
            <w:r w:rsidRPr="00EB06AA">
              <w:rPr>
                <w:b/>
                <w:bCs/>
              </w:rPr>
              <w:t>156</w:t>
            </w:r>
          </w:p>
        </w:tc>
        <w:tc>
          <w:tcPr>
            <w:tcW w:w="2127" w:type="dxa"/>
            <w:shd w:val="clear" w:color="auto" w:fill="auto"/>
            <w:noWrap/>
            <w:vAlign w:val="center"/>
          </w:tcPr>
          <w:p w:rsidR="004A0F8B" w:rsidRPr="00EB06AA" w:rsidRDefault="004A0F8B" w:rsidP="004A0F8B">
            <w:pPr>
              <w:jc w:val="center"/>
              <w:rPr>
                <w:b/>
                <w:bCs/>
              </w:rPr>
            </w:pPr>
          </w:p>
        </w:tc>
      </w:tr>
      <w:tr w:rsidR="004A0F8B" w:rsidRPr="00EB06AA" w:rsidTr="006F1300">
        <w:trPr>
          <w:trHeight w:val="291"/>
        </w:trPr>
        <w:tc>
          <w:tcPr>
            <w:tcW w:w="10070" w:type="dxa"/>
            <w:gridSpan w:val="5"/>
            <w:shd w:val="clear" w:color="auto" w:fill="auto"/>
            <w:vAlign w:val="center"/>
            <w:hideMark/>
          </w:tcPr>
          <w:p w:rsidR="004A0F8B" w:rsidRPr="00EB06AA" w:rsidRDefault="004A0F8B" w:rsidP="006F1300">
            <w:pPr>
              <w:jc w:val="center"/>
              <w:rPr>
                <w:b/>
                <w:bCs/>
              </w:rPr>
            </w:pPr>
            <w:r w:rsidRPr="00EB06AA">
              <w:rPr>
                <w:b/>
                <w:bCs/>
              </w:rPr>
              <w:t>Зимний период (15.10 - 15.05)</w:t>
            </w:r>
          </w:p>
        </w:tc>
      </w:tr>
      <w:tr w:rsidR="004A0F8B" w:rsidRPr="00EB06AA" w:rsidTr="006F1300">
        <w:trPr>
          <w:trHeight w:val="255"/>
        </w:trPr>
        <w:tc>
          <w:tcPr>
            <w:tcW w:w="6951" w:type="dxa"/>
            <w:gridSpan w:val="3"/>
            <w:shd w:val="clear" w:color="auto" w:fill="auto"/>
            <w:vAlign w:val="center"/>
            <w:hideMark/>
          </w:tcPr>
          <w:p w:rsidR="004A0F8B" w:rsidRPr="00EB06AA" w:rsidRDefault="004A0F8B" w:rsidP="004A0F8B">
            <w:pPr>
              <w:jc w:val="center"/>
              <w:rPr>
                <w:b/>
                <w:bCs/>
              </w:rPr>
            </w:pPr>
            <w:r w:rsidRPr="00EB06AA">
              <w:rPr>
                <w:b/>
                <w:bCs/>
              </w:rPr>
              <w:t>механизированная уборка</w:t>
            </w:r>
          </w:p>
        </w:tc>
        <w:tc>
          <w:tcPr>
            <w:tcW w:w="992" w:type="dxa"/>
            <w:shd w:val="clear" w:color="auto" w:fill="auto"/>
            <w:vAlign w:val="center"/>
            <w:hideMark/>
          </w:tcPr>
          <w:p w:rsidR="004A0F8B" w:rsidRPr="00EB06AA" w:rsidRDefault="004A0F8B" w:rsidP="006F1300">
            <w:pPr>
              <w:jc w:val="center"/>
            </w:pPr>
          </w:p>
        </w:tc>
        <w:tc>
          <w:tcPr>
            <w:tcW w:w="2127" w:type="dxa"/>
            <w:shd w:val="clear" w:color="auto" w:fill="auto"/>
            <w:vAlign w:val="center"/>
            <w:hideMark/>
          </w:tcPr>
          <w:p w:rsidR="004A0F8B" w:rsidRPr="00EB06AA" w:rsidRDefault="004A0F8B" w:rsidP="004A0F8B">
            <w:pPr>
              <w:jc w:val="center"/>
            </w:pP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Убираемая площадь площадей</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80% кв.м.</w:t>
            </w:r>
          </w:p>
        </w:tc>
        <w:tc>
          <w:tcPr>
            <w:tcW w:w="1701" w:type="dxa"/>
            <w:shd w:val="clear" w:color="auto" w:fill="auto"/>
            <w:noWrap/>
            <w:vAlign w:val="center"/>
            <w:hideMark/>
          </w:tcPr>
          <w:p w:rsidR="004A0F8B" w:rsidRPr="00EB06AA" w:rsidRDefault="004A0F8B" w:rsidP="006F1300">
            <w:pPr>
              <w:jc w:val="center"/>
            </w:pPr>
            <w:r w:rsidRPr="00EB06AA">
              <w:t>21 207,94</w:t>
            </w:r>
          </w:p>
        </w:tc>
        <w:tc>
          <w:tcPr>
            <w:tcW w:w="992" w:type="dxa"/>
            <w:shd w:val="clear" w:color="auto" w:fill="auto"/>
            <w:noWrap/>
            <w:vAlign w:val="center"/>
            <w:hideMark/>
          </w:tcPr>
          <w:p w:rsidR="004A0F8B" w:rsidRPr="00EB06AA" w:rsidRDefault="004A0F8B" w:rsidP="006F1300">
            <w:pPr>
              <w:jc w:val="center"/>
            </w:pPr>
            <w:r w:rsidRPr="00EB06AA">
              <w:t>82</w:t>
            </w:r>
          </w:p>
        </w:tc>
        <w:tc>
          <w:tcPr>
            <w:tcW w:w="2127" w:type="dxa"/>
            <w:shd w:val="clear" w:color="auto" w:fill="auto"/>
            <w:noWrap/>
            <w:vAlign w:val="center"/>
            <w:hideMark/>
          </w:tcPr>
          <w:p w:rsidR="004A0F8B" w:rsidRPr="00EB06AA" w:rsidRDefault="004A0F8B" w:rsidP="004A0F8B">
            <w:pPr>
              <w:jc w:val="center"/>
            </w:pPr>
            <w:r w:rsidRPr="00EB06AA">
              <w:t>82 раза в год</w:t>
            </w: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Убираемая площадь тротуаров</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80% кв.м.</w:t>
            </w:r>
          </w:p>
        </w:tc>
        <w:tc>
          <w:tcPr>
            <w:tcW w:w="1701" w:type="dxa"/>
            <w:shd w:val="clear" w:color="auto" w:fill="auto"/>
            <w:noWrap/>
            <w:vAlign w:val="center"/>
            <w:hideMark/>
          </w:tcPr>
          <w:p w:rsidR="004A0F8B" w:rsidRPr="00EB06AA" w:rsidRDefault="004A0F8B" w:rsidP="006F1300">
            <w:pPr>
              <w:jc w:val="center"/>
            </w:pPr>
            <w:r w:rsidRPr="00EB06AA">
              <w:t>16 549,71</w:t>
            </w:r>
          </w:p>
        </w:tc>
        <w:tc>
          <w:tcPr>
            <w:tcW w:w="992" w:type="dxa"/>
            <w:shd w:val="clear" w:color="auto" w:fill="auto"/>
            <w:noWrap/>
            <w:vAlign w:val="center"/>
            <w:hideMark/>
          </w:tcPr>
          <w:p w:rsidR="004A0F8B" w:rsidRPr="00EB06AA" w:rsidRDefault="004A0F8B" w:rsidP="006F1300">
            <w:pPr>
              <w:jc w:val="center"/>
            </w:pPr>
            <w:r w:rsidRPr="00EB06AA">
              <w:t>82</w:t>
            </w:r>
          </w:p>
        </w:tc>
        <w:tc>
          <w:tcPr>
            <w:tcW w:w="2127" w:type="dxa"/>
            <w:shd w:val="clear" w:color="auto" w:fill="auto"/>
            <w:noWrap/>
            <w:vAlign w:val="center"/>
            <w:hideMark/>
          </w:tcPr>
          <w:p w:rsidR="004A0F8B" w:rsidRPr="00EB06AA" w:rsidRDefault="004A0F8B" w:rsidP="004A0F8B">
            <w:pPr>
              <w:jc w:val="center"/>
            </w:pPr>
            <w:r w:rsidRPr="00EB06AA">
              <w:t>82 раза в год</w:t>
            </w:r>
          </w:p>
        </w:tc>
      </w:tr>
      <w:tr w:rsidR="004A0F8B" w:rsidRPr="00EB06AA" w:rsidTr="006F1300">
        <w:trPr>
          <w:trHeight w:val="90"/>
        </w:trPr>
        <w:tc>
          <w:tcPr>
            <w:tcW w:w="3546" w:type="dxa"/>
            <w:shd w:val="clear" w:color="auto" w:fill="auto"/>
            <w:vAlign w:val="center"/>
            <w:hideMark/>
          </w:tcPr>
          <w:p w:rsidR="004A0F8B" w:rsidRPr="00EB06AA" w:rsidRDefault="004A0F8B" w:rsidP="006F1300">
            <w:r w:rsidRPr="00EB06AA">
              <w:t xml:space="preserve">Убираемая площадь </w:t>
            </w:r>
            <w:r w:rsidR="006F1300">
              <w:t>–</w:t>
            </w:r>
            <w:r w:rsidRPr="00EB06AA">
              <w:t xml:space="preserve"> посыпка песком</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80% кв.м.</w:t>
            </w:r>
          </w:p>
        </w:tc>
        <w:tc>
          <w:tcPr>
            <w:tcW w:w="1701" w:type="dxa"/>
            <w:shd w:val="clear" w:color="auto" w:fill="auto"/>
            <w:noWrap/>
            <w:vAlign w:val="center"/>
            <w:hideMark/>
          </w:tcPr>
          <w:p w:rsidR="004A0F8B" w:rsidRPr="00EB06AA" w:rsidRDefault="004A0F8B" w:rsidP="006F1300">
            <w:pPr>
              <w:jc w:val="center"/>
            </w:pPr>
            <w:r w:rsidRPr="00EB06AA">
              <w:t>21 207,94</w:t>
            </w:r>
          </w:p>
        </w:tc>
        <w:tc>
          <w:tcPr>
            <w:tcW w:w="992" w:type="dxa"/>
            <w:shd w:val="clear" w:color="auto" w:fill="auto"/>
            <w:noWrap/>
            <w:vAlign w:val="center"/>
            <w:hideMark/>
          </w:tcPr>
          <w:p w:rsidR="004A0F8B" w:rsidRPr="00EB06AA" w:rsidRDefault="004A0F8B" w:rsidP="006F1300">
            <w:pPr>
              <w:jc w:val="center"/>
            </w:pPr>
            <w:r w:rsidRPr="00EB06AA">
              <w:t>68</w:t>
            </w:r>
          </w:p>
        </w:tc>
        <w:tc>
          <w:tcPr>
            <w:tcW w:w="2127" w:type="dxa"/>
            <w:shd w:val="clear" w:color="auto" w:fill="auto"/>
            <w:noWrap/>
            <w:vAlign w:val="center"/>
            <w:hideMark/>
          </w:tcPr>
          <w:p w:rsidR="004A0F8B" w:rsidRPr="00EB06AA" w:rsidRDefault="004A0F8B" w:rsidP="004A0F8B">
            <w:pPr>
              <w:jc w:val="center"/>
            </w:pPr>
            <w:r w:rsidRPr="00EB06AA">
              <w:t>68 раз в год</w:t>
            </w:r>
          </w:p>
        </w:tc>
      </w:tr>
      <w:tr w:rsidR="004A0F8B" w:rsidRPr="00EB06AA" w:rsidTr="006F1300">
        <w:trPr>
          <w:trHeight w:val="255"/>
        </w:trPr>
        <w:tc>
          <w:tcPr>
            <w:tcW w:w="6951" w:type="dxa"/>
            <w:gridSpan w:val="3"/>
            <w:shd w:val="clear" w:color="auto" w:fill="auto"/>
            <w:vAlign w:val="center"/>
            <w:hideMark/>
          </w:tcPr>
          <w:p w:rsidR="004A0F8B" w:rsidRPr="00EB06AA" w:rsidRDefault="004A0F8B" w:rsidP="006F1300">
            <w:pPr>
              <w:jc w:val="center"/>
              <w:rPr>
                <w:b/>
                <w:bCs/>
              </w:rPr>
            </w:pPr>
            <w:r w:rsidRPr="00EB06AA">
              <w:rPr>
                <w:b/>
                <w:bCs/>
              </w:rPr>
              <w:t>ручная уборка</w:t>
            </w:r>
          </w:p>
        </w:tc>
        <w:tc>
          <w:tcPr>
            <w:tcW w:w="992" w:type="dxa"/>
            <w:shd w:val="clear" w:color="auto" w:fill="auto"/>
            <w:vAlign w:val="center"/>
            <w:hideMark/>
          </w:tcPr>
          <w:p w:rsidR="004A0F8B" w:rsidRPr="00EB06AA" w:rsidRDefault="004A0F8B" w:rsidP="006F1300">
            <w:pPr>
              <w:jc w:val="center"/>
              <w:rPr>
                <w:b/>
                <w:bCs/>
              </w:rPr>
            </w:pPr>
          </w:p>
        </w:tc>
        <w:tc>
          <w:tcPr>
            <w:tcW w:w="2127" w:type="dxa"/>
            <w:shd w:val="clear" w:color="auto" w:fill="auto"/>
            <w:vAlign w:val="center"/>
            <w:hideMark/>
          </w:tcPr>
          <w:p w:rsidR="004A0F8B" w:rsidRPr="00EB06AA" w:rsidRDefault="004A0F8B" w:rsidP="004A0F8B">
            <w:pPr>
              <w:jc w:val="center"/>
              <w:rPr>
                <w:b/>
                <w:bCs/>
              </w:rPr>
            </w:pP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Убираемая площадь</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20% кв.м.</w:t>
            </w:r>
          </w:p>
        </w:tc>
        <w:tc>
          <w:tcPr>
            <w:tcW w:w="1701" w:type="dxa"/>
            <w:shd w:val="clear" w:color="auto" w:fill="auto"/>
            <w:noWrap/>
            <w:vAlign w:val="center"/>
            <w:hideMark/>
          </w:tcPr>
          <w:p w:rsidR="004A0F8B" w:rsidRPr="00EB06AA" w:rsidRDefault="004A0F8B" w:rsidP="006F1300">
            <w:pPr>
              <w:jc w:val="center"/>
            </w:pPr>
            <w:r w:rsidRPr="00EB06AA">
              <w:t>9 439,41</w:t>
            </w:r>
          </w:p>
        </w:tc>
        <w:tc>
          <w:tcPr>
            <w:tcW w:w="992" w:type="dxa"/>
            <w:shd w:val="clear" w:color="auto" w:fill="auto"/>
            <w:noWrap/>
            <w:vAlign w:val="center"/>
            <w:hideMark/>
          </w:tcPr>
          <w:p w:rsidR="004A0F8B" w:rsidRPr="00EB06AA" w:rsidRDefault="004A0F8B" w:rsidP="006F1300">
            <w:pPr>
              <w:jc w:val="center"/>
            </w:pPr>
            <w:r w:rsidRPr="00EB06AA">
              <w:t>60</w:t>
            </w:r>
          </w:p>
        </w:tc>
        <w:tc>
          <w:tcPr>
            <w:tcW w:w="2127" w:type="dxa"/>
            <w:shd w:val="clear" w:color="auto" w:fill="auto"/>
            <w:noWrap/>
            <w:vAlign w:val="center"/>
            <w:hideMark/>
          </w:tcPr>
          <w:p w:rsidR="004A0F8B" w:rsidRPr="00EB06AA" w:rsidRDefault="004A0F8B" w:rsidP="004A0F8B">
            <w:pPr>
              <w:jc w:val="center"/>
            </w:pPr>
            <w:r w:rsidRPr="00EB06AA">
              <w:t>2 раза в неделю</w:t>
            </w:r>
          </w:p>
        </w:tc>
      </w:tr>
      <w:tr w:rsidR="004A0F8B" w:rsidRPr="00EB06AA" w:rsidTr="006F1300">
        <w:trPr>
          <w:trHeight w:val="60"/>
        </w:trPr>
        <w:tc>
          <w:tcPr>
            <w:tcW w:w="3546" w:type="dxa"/>
            <w:shd w:val="clear" w:color="auto" w:fill="auto"/>
            <w:vAlign w:val="center"/>
            <w:hideMark/>
          </w:tcPr>
          <w:p w:rsidR="004A0F8B" w:rsidRPr="00EB06AA" w:rsidRDefault="004A0F8B" w:rsidP="006F1300">
            <w:r w:rsidRPr="00EB06AA">
              <w:t xml:space="preserve">Убираемая площадь </w:t>
            </w:r>
            <w:r w:rsidR="006F1300">
              <w:t>–</w:t>
            </w:r>
            <w:r w:rsidRPr="00EB06AA">
              <w:t xml:space="preserve"> посыпка песком</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20% кв.м.</w:t>
            </w:r>
          </w:p>
        </w:tc>
        <w:tc>
          <w:tcPr>
            <w:tcW w:w="1701" w:type="dxa"/>
            <w:shd w:val="clear" w:color="auto" w:fill="auto"/>
            <w:noWrap/>
            <w:vAlign w:val="center"/>
            <w:hideMark/>
          </w:tcPr>
          <w:p w:rsidR="004A0F8B" w:rsidRPr="00EB06AA" w:rsidRDefault="004A0F8B" w:rsidP="006F1300">
            <w:pPr>
              <w:jc w:val="center"/>
            </w:pPr>
            <w:r w:rsidRPr="00EB06AA">
              <w:t>9 439,41</w:t>
            </w:r>
          </w:p>
        </w:tc>
        <w:tc>
          <w:tcPr>
            <w:tcW w:w="992" w:type="dxa"/>
            <w:shd w:val="clear" w:color="auto" w:fill="auto"/>
            <w:noWrap/>
            <w:vAlign w:val="center"/>
            <w:hideMark/>
          </w:tcPr>
          <w:p w:rsidR="004A0F8B" w:rsidRPr="00EB06AA" w:rsidRDefault="004A0F8B" w:rsidP="006F1300">
            <w:pPr>
              <w:jc w:val="center"/>
            </w:pPr>
            <w:r w:rsidRPr="00EB06AA">
              <w:t>68</w:t>
            </w:r>
          </w:p>
        </w:tc>
        <w:tc>
          <w:tcPr>
            <w:tcW w:w="2127" w:type="dxa"/>
            <w:shd w:val="clear" w:color="auto" w:fill="auto"/>
            <w:noWrap/>
            <w:vAlign w:val="center"/>
            <w:hideMark/>
          </w:tcPr>
          <w:p w:rsidR="004A0F8B" w:rsidRPr="00EB06AA" w:rsidRDefault="004A0F8B" w:rsidP="004A0F8B">
            <w:pPr>
              <w:jc w:val="center"/>
            </w:pPr>
            <w:r w:rsidRPr="00EB06AA">
              <w:t>68 раз в год</w:t>
            </w: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Сметание снега со скамеек</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кв.м.</w:t>
            </w:r>
          </w:p>
        </w:tc>
        <w:tc>
          <w:tcPr>
            <w:tcW w:w="1701" w:type="dxa"/>
            <w:shd w:val="clear" w:color="auto" w:fill="auto"/>
            <w:noWrap/>
            <w:vAlign w:val="center"/>
            <w:hideMark/>
          </w:tcPr>
          <w:p w:rsidR="004A0F8B" w:rsidRPr="00EB06AA" w:rsidRDefault="004A0F8B" w:rsidP="006F1300">
            <w:pPr>
              <w:jc w:val="center"/>
            </w:pPr>
            <w:r w:rsidRPr="00EB06AA">
              <w:t>129,60</w:t>
            </w:r>
          </w:p>
        </w:tc>
        <w:tc>
          <w:tcPr>
            <w:tcW w:w="992" w:type="dxa"/>
            <w:shd w:val="clear" w:color="auto" w:fill="auto"/>
            <w:noWrap/>
            <w:vAlign w:val="center"/>
            <w:hideMark/>
          </w:tcPr>
          <w:p w:rsidR="004A0F8B" w:rsidRPr="00EB06AA" w:rsidRDefault="004A0F8B" w:rsidP="006F1300">
            <w:pPr>
              <w:jc w:val="center"/>
            </w:pPr>
            <w:r w:rsidRPr="00EB06AA">
              <w:t>90</w:t>
            </w:r>
          </w:p>
        </w:tc>
        <w:tc>
          <w:tcPr>
            <w:tcW w:w="2127" w:type="dxa"/>
            <w:shd w:val="clear" w:color="auto" w:fill="auto"/>
            <w:noWrap/>
            <w:vAlign w:val="center"/>
            <w:hideMark/>
          </w:tcPr>
          <w:p w:rsidR="004A0F8B" w:rsidRPr="00EB06AA" w:rsidRDefault="004A0F8B" w:rsidP="004A0F8B">
            <w:pPr>
              <w:jc w:val="center"/>
            </w:pPr>
            <w:r w:rsidRPr="00EB06AA">
              <w:t>3 раза в неделю</w:t>
            </w:r>
          </w:p>
        </w:tc>
      </w:tr>
      <w:tr w:rsidR="004A0F8B" w:rsidRPr="00EB06AA" w:rsidTr="006F1300">
        <w:trPr>
          <w:trHeight w:val="510"/>
        </w:trPr>
        <w:tc>
          <w:tcPr>
            <w:tcW w:w="3546" w:type="dxa"/>
            <w:shd w:val="clear" w:color="auto" w:fill="auto"/>
            <w:noWrap/>
            <w:vAlign w:val="center"/>
            <w:hideMark/>
          </w:tcPr>
          <w:p w:rsidR="004A0F8B" w:rsidRPr="00EB06AA" w:rsidRDefault="004A0F8B" w:rsidP="004A0F8B">
            <w:pPr>
              <w:rPr>
                <w:color w:val="000000"/>
              </w:rPr>
            </w:pPr>
            <w:r w:rsidRPr="00EB06AA">
              <w:rPr>
                <w:color w:val="000000"/>
              </w:rPr>
              <w:t>Очистка урн</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шт.</w:t>
            </w:r>
          </w:p>
        </w:tc>
        <w:tc>
          <w:tcPr>
            <w:tcW w:w="1701" w:type="dxa"/>
            <w:shd w:val="clear" w:color="auto" w:fill="auto"/>
            <w:noWrap/>
            <w:vAlign w:val="center"/>
            <w:hideMark/>
          </w:tcPr>
          <w:p w:rsidR="004A0F8B" w:rsidRPr="00EB06AA" w:rsidRDefault="004A0F8B" w:rsidP="006F1300">
            <w:pPr>
              <w:jc w:val="center"/>
            </w:pPr>
            <w:r w:rsidRPr="00EB06AA">
              <w:t>115</w:t>
            </w:r>
          </w:p>
        </w:tc>
        <w:tc>
          <w:tcPr>
            <w:tcW w:w="992" w:type="dxa"/>
            <w:shd w:val="clear" w:color="auto" w:fill="auto"/>
            <w:noWrap/>
            <w:vAlign w:val="center"/>
            <w:hideMark/>
          </w:tcPr>
          <w:p w:rsidR="004A0F8B" w:rsidRPr="00EB06AA" w:rsidRDefault="004A0F8B" w:rsidP="006F1300">
            <w:pPr>
              <w:jc w:val="center"/>
            </w:pPr>
            <w:r w:rsidRPr="00EB06AA">
              <w:t>138</w:t>
            </w:r>
          </w:p>
        </w:tc>
        <w:tc>
          <w:tcPr>
            <w:tcW w:w="2127" w:type="dxa"/>
            <w:shd w:val="clear" w:color="auto" w:fill="auto"/>
            <w:vAlign w:val="center"/>
            <w:hideMark/>
          </w:tcPr>
          <w:p w:rsidR="004A0F8B" w:rsidRPr="00EB06AA" w:rsidRDefault="004A0F8B" w:rsidP="004A0F8B">
            <w:pPr>
              <w:jc w:val="center"/>
            </w:pPr>
            <w:r w:rsidRPr="00EB06AA">
              <w:t>ежедневно (в рабочие дни)</w:t>
            </w:r>
          </w:p>
        </w:tc>
      </w:tr>
      <w:tr w:rsidR="004A0F8B" w:rsidRPr="00EB06AA" w:rsidTr="006F1300">
        <w:trPr>
          <w:trHeight w:val="255"/>
        </w:trPr>
        <w:tc>
          <w:tcPr>
            <w:tcW w:w="10070" w:type="dxa"/>
            <w:gridSpan w:val="5"/>
            <w:shd w:val="clear" w:color="auto" w:fill="auto"/>
            <w:vAlign w:val="center"/>
            <w:hideMark/>
          </w:tcPr>
          <w:p w:rsidR="004A0F8B" w:rsidRPr="00EB06AA" w:rsidRDefault="004A0F8B" w:rsidP="006F1300">
            <w:pPr>
              <w:jc w:val="center"/>
              <w:rPr>
                <w:b/>
                <w:bCs/>
              </w:rPr>
            </w:pPr>
            <w:r w:rsidRPr="00EB06AA">
              <w:rPr>
                <w:b/>
                <w:bCs/>
              </w:rPr>
              <w:t>Летний период (16.05-14.10)</w:t>
            </w:r>
          </w:p>
        </w:tc>
      </w:tr>
      <w:tr w:rsidR="004A0F8B" w:rsidRPr="00EB06AA" w:rsidTr="006F1300">
        <w:trPr>
          <w:trHeight w:val="255"/>
        </w:trPr>
        <w:tc>
          <w:tcPr>
            <w:tcW w:w="6951" w:type="dxa"/>
            <w:gridSpan w:val="3"/>
            <w:shd w:val="clear" w:color="auto" w:fill="auto"/>
            <w:vAlign w:val="center"/>
            <w:hideMark/>
          </w:tcPr>
          <w:p w:rsidR="004A0F8B" w:rsidRPr="00EB06AA" w:rsidRDefault="004A0F8B" w:rsidP="006F1300">
            <w:pPr>
              <w:jc w:val="center"/>
              <w:rPr>
                <w:b/>
                <w:bCs/>
              </w:rPr>
            </w:pPr>
            <w:r w:rsidRPr="00EB06AA">
              <w:rPr>
                <w:b/>
                <w:bCs/>
              </w:rPr>
              <w:t>механизированная уборка</w:t>
            </w:r>
          </w:p>
        </w:tc>
        <w:tc>
          <w:tcPr>
            <w:tcW w:w="992" w:type="dxa"/>
            <w:shd w:val="clear" w:color="auto" w:fill="auto"/>
            <w:noWrap/>
            <w:vAlign w:val="center"/>
            <w:hideMark/>
          </w:tcPr>
          <w:p w:rsidR="004A0F8B" w:rsidRPr="00EB06AA" w:rsidRDefault="004A0F8B" w:rsidP="006F1300">
            <w:pPr>
              <w:jc w:val="center"/>
              <w:rPr>
                <w:color w:val="FF0000"/>
              </w:rPr>
            </w:pPr>
          </w:p>
        </w:tc>
        <w:tc>
          <w:tcPr>
            <w:tcW w:w="2127" w:type="dxa"/>
            <w:shd w:val="clear" w:color="auto" w:fill="auto"/>
            <w:noWrap/>
            <w:vAlign w:val="center"/>
            <w:hideMark/>
          </w:tcPr>
          <w:p w:rsidR="004A0F8B" w:rsidRPr="00EB06AA" w:rsidRDefault="004A0F8B" w:rsidP="004A0F8B">
            <w:pPr>
              <w:jc w:val="center"/>
              <w:rPr>
                <w:color w:val="FF0000"/>
              </w:rPr>
            </w:pP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Убираемая площадь площадей</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80% кв.м.</w:t>
            </w:r>
          </w:p>
        </w:tc>
        <w:tc>
          <w:tcPr>
            <w:tcW w:w="1701" w:type="dxa"/>
            <w:shd w:val="clear" w:color="auto" w:fill="auto"/>
            <w:noWrap/>
            <w:vAlign w:val="center"/>
            <w:hideMark/>
          </w:tcPr>
          <w:p w:rsidR="004A0F8B" w:rsidRPr="00EB06AA" w:rsidRDefault="004A0F8B" w:rsidP="006F1300">
            <w:pPr>
              <w:jc w:val="center"/>
            </w:pPr>
            <w:r w:rsidRPr="00EB06AA">
              <w:t>21 207,94</w:t>
            </w:r>
          </w:p>
        </w:tc>
        <w:tc>
          <w:tcPr>
            <w:tcW w:w="992" w:type="dxa"/>
            <w:shd w:val="clear" w:color="auto" w:fill="auto"/>
            <w:noWrap/>
            <w:vAlign w:val="center"/>
            <w:hideMark/>
          </w:tcPr>
          <w:p w:rsidR="004A0F8B" w:rsidRPr="00EB06AA" w:rsidRDefault="004A0F8B" w:rsidP="006F1300">
            <w:pPr>
              <w:jc w:val="center"/>
            </w:pPr>
            <w:r w:rsidRPr="00EB06AA">
              <w:t>66</w:t>
            </w:r>
          </w:p>
        </w:tc>
        <w:tc>
          <w:tcPr>
            <w:tcW w:w="2127" w:type="dxa"/>
            <w:shd w:val="clear" w:color="auto" w:fill="auto"/>
            <w:noWrap/>
            <w:vAlign w:val="center"/>
            <w:hideMark/>
          </w:tcPr>
          <w:p w:rsidR="004A0F8B" w:rsidRPr="00EB06AA" w:rsidRDefault="004A0F8B" w:rsidP="004A0F8B">
            <w:pPr>
              <w:jc w:val="center"/>
            </w:pPr>
            <w:r w:rsidRPr="00EB06AA">
              <w:t>3 раза в неделю</w:t>
            </w: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Убираемая площадь тротуаров</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80% кв.м.</w:t>
            </w:r>
          </w:p>
        </w:tc>
        <w:tc>
          <w:tcPr>
            <w:tcW w:w="1701" w:type="dxa"/>
            <w:shd w:val="clear" w:color="auto" w:fill="auto"/>
            <w:noWrap/>
            <w:vAlign w:val="center"/>
            <w:hideMark/>
          </w:tcPr>
          <w:p w:rsidR="004A0F8B" w:rsidRPr="00EB06AA" w:rsidRDefault="004A0F8B" w:rsidP="006F1300">
            <w:pPr>
              <w:jc w:val="center"/>
            </w:pPr>
            <w:r w:rsidRPr="00EB06AA">
              <w:t>16 549,71</w:t>
            </w:r>
          </w:p>
        </w:tc>
        <w:tc>
          <w:tcPr>
            <w:tcW w:w="992" w:type="dxa"/>
            <w:shd w:val="clear" w:color="auto" w:fill="auto"/>
            <w:noWrap/>
            <w:vAlign w:val="center"/>
            <w:hideMark/>
          </w:tcPr>
          <w:p w:rsidR="004A0F8B" w:rsidRPr="00EB06AA" w:rsidRDefault="004A0F8B" w:rsidP="006F1300">
            <w:pPr>
              <w:jc w:val="center"/>
            </w:pPr>
            <w:r w:rsidRPr="00EB06AA">
              <w:t>66</w:t>
            </w:r>
          </w:p>
        </w:tc>
        <w:tc>
          <w:tcPr>
            <w:tcW w:w="2127" w:type="dxa"/>
            <w:shd w:val="clear" w:color="auto" w:fill="auto"/>
            <w:noWrap/>
            <w:vAlign w:val="center"/>
            <w:hideMark/>
          </w:tcPr>
          <w:p w:rsidR="004A0F8B" w:rsidRPr="00EB06AA" w:rsidRDefault="004A0F8B" w:rsidP="004A0F8B">
            <w:pPr>
              <w:jc w:val="center"/>
            </w:pPr>
            <w:r w:rsidRPr="00EB06AA">
              <w:t>3 раза в неделю</w:t>
            </w: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Полив</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кв.м.</w:t>
            </w:r>
          </w:p>
        </w:tc>
        <w:tc>
          <w:tcPr>
            <w:tcW w:w="1701" w:type="dxa"/>
            <w:shd w:val="clear" w:color="auto" w:fill="auto"/>
            <w:noWrap/>
            <w:vAlign w:val="center"/>
            <w:hideMark/>
          </w:tcPr>
          <w:p w:rsidR="004A0F8B" w:rsidRPr="00EB06AA" w:rsidRDefault="004A0F8B" w:rsidP="006F1300">
            <w:pPr>
              <w:jc w:val="center"/>
            </w:pPr>
            <w:r w:rsidRPr="00EB06AA">
              <w:t>26 509,92</w:t>
            </w:r>
          </w:p>
        </w:tc>
        <w:tc>
          <w:tcPr>
            <w:tcW w:w="992" w:type="dxa"/>
            <w:shd w:val="clear" w:color="auto" w:fill="auto"/>
            <w:noWrap/>
            <w:vAlign w:val="center"/>
            <w:hideMark/>
          </w:tcPr>
          <w:p w:rsidR="004A0F8B" w:rsidRPr="00EB06AA" w:rsidRDefault="004A0F8B" w:rsidP="006F1300">
            <w:pPr>
              <w:jc w:val="center"/>
            </w:pPr>
            <w:r w:rsidRPr="00EB06AA">
              <w:t>15</w:t>
            </w:r>
          </w:p>
        </w:tc>
        <w:tc>
          <w:tcPr>
            <w:tcW w:w="2127" w:type="dxa"/>
            <w:shd w:val="clear" w:color="auto" w:fill="auto"/>
            <w:noWrap/>
            <w:vAlign w:val="center"/>
            <w:hideMark/>
          </w:tcPr>
          <w:p w:rsidR="004A0F8B" w:rsidRPr="00EB06AA" w:rsidRDefault="004A0F8B" w:rsidP="004A0F8B">
            <w:pPr>
              <w:jc w:val="center"/>
            </w:pPr>
            <w:r w:rsidRPr="00EB06AA">
              <w:t>15 раз в год</w:t>
            </w: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Вода</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куб.м.</w:t>
            </w:r>
          </w:p>
        </w:tc>
        <w:tc>
          <w:tcPr>
            <w:tcW w:w="1701" w:type="dxa"/>
            <w:shd w:val="clear" w:color="auto" w:fill="auto"/>
            <w:noWrap/>
            <w:vAlign w:val="center"/>
            <w:hideMark/>
          </w:tcPr>
          <w:p w:rsidR="004A0F8B" w:rsidRPr="00EB06AA" w:rsidRDefault="004A0F8B" w:rsidP="006F1300">
            <w:pPr>
              <w:jc w:val="center"/>
            </w:pPr>
            <w:r w:rsidRPr="00EB06AA">
              <w:t>537,0</w:t>
            </w:r>
          </w:p>
        </w:tc>
        <w:tc>
          <w:tcPr>
            <w:tcW w:w="992" w:type="dxa"/>
            <w:shd w:val="clear" w:color="auto" w:fill="auto"/>
            <w:noWrap/>
            <w:vAlign w:val="center"/>
            <w:hideMark/>
          </w:tcPr>
          <w:p w:rsidR="004A0F8B" w:rsidRPr="00EB06AA" w:rsidRDefault="004A0F8B" w:rsidP="006F1300">
            <w:pPr>
              <w:jc w:val="center"/>
              <w:rPr>
                <w:color w:val="FF0000"/>
              </w:rPr>
            </w:pPr>
          </w:p>
        </w:tc>
        <w:tc>
          <w:tcPr>
            <w:tcW w:w="2127" w:type="dxa"/>
            <w:shd w:val="clear" w:color="auto" w:fill="auto"/>
            <w:noWrap/>
            <w:vAlign w:val="center"/>
            <w:hideMark/>
          </w:tcPr>
          <w:p w:rsidR="004A0F8B" w:rsidRPr="00EB06AA" w:rsidRDefault="004A0F8B" w:rsidP="004A0F8B">
            <w:pPr>
              <w:jc w:val="center"/>
              <w:rPr>
                <w:color w:val="FF0000"/>
              </w:rPr>
            </w:pPr>
          </w:p>
        </w:tc>
      </w:tr>
      <w:tr w:rsidR="004A0F8B" w:rsidRPr="00EB06AA" w:rsidTr="006F1300">
        <w:trPr>
          <w:trHeight w:val="255"/>
        </w:trPr>
        <w:tc>
          <w:tcPr>
            <w:tcW w:w="6951" w:type="dxa"/>
            <w:gridSpan w:val="3"/>
            <w:shd w:val="clear" w:color="auto" w:fill="auto"/>
            <w:vAlign w:val="center"/>
            <w:hideMark/>
          </w:tcPr>
          <w:p w:rsidR="004A0F8B" w:rsidRPr="00EB06AA" w:rsidRDefault="004A0F8B" w:rsidP="006F1300">
            <w:pPr>
              <w:jc w:val="center"/>
              <w:rPr>
                <w:b/>
                <w:bCs/>
              </w:rPr>
            </w:pPr>
            <w:r w:rsidRPr="00EB06AA">
              <w:rPr>
                <w:b/>
                <w:bCs/>
              </w:rPr>
              <w:t>ручная уборка</w:t>
            </w:r>
          </w:p>
        </w:tc>
        <w:tc>
          <w:tcPr>
            <w:tcW w:w="992" w:type="dxa"/>
            <w:shd w:val="clear" w:color="auto" w:fill="auto"/>
            <w:noWrap/>
            <w:vAlign w:val="center"/>
            <w:hideMark/>
          </w:tcPr>
          <w:p w:rsidR="004A0F8B" w:rsidRPr="00EB06AA" w:rsidRDefault="004A0F8B" w:rsidP="006F1300">
            <w:pPr>
              <w:jc w:val="center"/>
              <w:rPr>
                <w:color w:val="FF0000"/>
              </w:rPr>
            </w:pPr>
          </w:p>
        </w:tc>
        <w:tc>
          <w:tcPr>
            <w:tcW w:w="2127" w:type="dxa"/>
            <w:shd w:val="clear" w:color="auto" w:fill="auto"/>
            <w:noWrap/>
            <w:vAlign w:val="center"/>
            <w:hideMark/>
          </w:tcPr>
          <w:p w:rsidR="004A0F8B" w:rsidRPr="00EB06AA" w:rsidRDefault="004A0F8B" w:rsidP="004A0F8B">
            <w:pPr>
              <w:jc w:val="center"/>
              <w:rPr>
                <w:color w:val="FF0000"/>
              </w:rPr>
            </w:pP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Убираемая площадь</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20% кв.м.</w:t>
            </w:r>
          </w:p>
        </w:tc>
        <w:tc>
          <w:tcPr>
            <w:tcW w:w="1701" w:type="dxa"/>
            <w:shd w:val="clear" w:color="auto" w:fill="auto"/>
            <w:noWrap/>
            <w:vAlign w:val="center"/>
            <w:hideMark/>
          </w:tcPr>
          <w:p w:rsidR="004A0F8B" w:rsidRPr="00EB06AA" w:rsidRDefault="004A0F8B" w:rsidP="006F1300">
            <w:pPr>
              <w:jc w:val="center"/>
            </w:pPr>
            <w:r w:rsidRPr="00EB06AA">
              <w:t>9 439,41</w:t>
            </w:r>
          </w:p>
        </w:tc>
        <w:tc>
          <w:tcPr>
            <w:tcW w:w="992" w:type="dxa"/>
            <w:shd w:val="clear" w:color="auto" w:fill="auto"/>
            <w:noWrap/>
            <w:vAlign w:val="center"/>
            <w:hideMark/>
          </w:tcPr>
          <w:p w:rsidR="004A0F8B" w:rsidRPr="00EB06AA" w:rsidRDefault="004A0F8B" w:rsidP="006F1300">
            <w:pPr>
              <w:jc w:val="center"/>
            </w:pPr>
            <w:r w:rsidRPr="00EB06AA">
              <w:t>66</w:t>
            </w:r>
          </w:p>
        </w:tc>
        <w:tc>
          <w:tcPr>
            <w:tcW w:w="2127" w:type="dxa"/>
            <w:shd w:val="clear" w:color="auto" w:fill="auto"/>
            <w:noWrap/>
            <w:vAlign w:val="center"/>
            <w:hideMark/>
          </w:tcPr>
          <w:p w:rsidR="004A0F8B" w:rsidRPr="00EB06AA" w:rsidRDefault="004A0F8B" w:rsidP="004A0F8B">
            <w:pPr>
              <w:jc w:val="center"/>
            </w:pPr>
            <w:r w:rsidRPr="00EB06AA">
              <w:t>3 раза в неделю</w:t>
            </w:r>
          </w:p>
        </w:tc>
      </w:tr>
      <w:tr w:rsidR="004A0F8B" w:rsidRPr="00EB06AA" w:rsidTr="006F1300">
        <w:trPr>
          <w:trHeight w:val="510"/>
        </w:trPr>
        <w:tc>
          <w:tcPr>
            <w:tcW w:w="3546" w:type="dxa"/>
            <w:shd w:val="clear" w:color="auto" w:fill="auto"/>
            <w:noWrap/>
            <w:vAlign w:val="center"/>
            <w:hideMark/>
          </w:tcPr>
          <w:p w:rsidR="004A0F8B" w:rsidRPr="00EB06AA" w:rsidRDefault="004A0F8B" w:rsidP="004A0F8B">
            <w:pPr>
              <w:rPr>
                <w:color w:val="000000"/>
              </w:rPr>
            </w:pPr>
            <w:r w:rsidRPr="00EB06AA">
              <w:rPr>
                <w:color w:val="000000"/>
              </w:rPr>
              <w:t>Очистка урн</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шт.</w:t>
            </w:r>
          </w:p>
        </w:tc>
        <w:tc>
          <w:tcPr>
            <w:tcW w:w="1701" w:type="dxa"/>
            <w:shd w:val="clear" w:color="auto" w:fill="auto"/>
            <w:noWrap/>
            <w:vAlign w:val="center"/>
            <w:hideMark/>
          </w:tcPr>
          <w:p w:rsidR="004A0F8B" w:rsidRPr="00EB06AA" w:rsidRDefault="004A0F8B" w:rsidP="006F1300">
            <w:pPr>
              <w:jc w:val="center"/>
            </w:pPr>
            <w:r w:rsidRPr="00EB06AA">
              <w:t>115</w:t>
            </w:r>
          </w:p>
        </w:tc>
        <w:tc>
          <w:tcPr>
            <w:tcW w:w="992" w:type="dxa"/>
            <w:shd w:val="clear" w:color="auto" w:fill="auto"/>
            <w:noWrap/>
            <w:vAlign w:val="center"/>
            <w:hideMark/>
          </w:tcPr>
          <w:p w:rsidR="004A0F8B" w:rsidRPr="00EB06AA" w:rsidRDefault="004A0F8B" w:rsidP="006F1300">
            <w:pPr>
              <w:jc w:val="center"/>
            </w:pPr>
            <w:r w:rsidRPr="00EB06AA">
              <w:t>109</w:t>
            </w:r>
          </w:p>
        </w:tc>
        <w:tc>
          <w:tcPr>
            <w:tcW w:w="2127" w:type="dxa"/>
            <w:shd w:val="clear" w:color="auto" w:fill="auto"/>
            <w:vAlign w:val="center"/>
            <w:hideMark/>
          </w:tcPr>
          <w:p w:rsidR="004A0F8B" w:rsidRPr="00EB06AA" w:rsidRDefault="004A0F8B" w:rsidP="004A0F8B">
            <w:pPr>
              <w:jc w:val="center"/>
            </w:pPr>
            <w:r w:rsidRPr="00EB06AA">
              <w:t>ежедневно (в рабочие дни)</w:t>
            </w: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Мытье скамеек</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шт.</w:t>
            </w:r>
          </w:p>
        </w:tc>
        <w:tc>
          <w:tcPr>
            <w:tcW w:w="1701" w:type="dxa"/>
            <w:shd w:val="clear" w:color="auto" w:fill="auto"/>
            <w:noWrap/>
            <w:vAlign w:val="center"/>
            <w:hideMark/>
          </w:tcPr>
          <w:p w:rsidR="004A0F8B" w:rsidRPr="00EB06AA" w:rsidRDefault="004A0F8B" w:rsidP="006F1300">
            <w:pPr>
              <w:jc w:val="center"/>
            </w:pPr>
            <w:r w:rsidRPr="00EB06AA">
              <w:t>72</w:t>
            </w:r>
          </w:p>
        </w:tc>
        <w:tc>
          <w:tcPr>
            <w:tcW w:w="992" w:type="dxa"/>
            <w:shd w:val="clear" w:color="auto" w:fill="auto"/>
            <w:noWrap/>
            <w:vAlign w:val="center"/>
            <w:hideMark/>
          </w:tcPr>
          <w:p w:rsidR="004A0F8B" w:rsidRPr="00EB06AA" w:rsidRDefault="004A0F8B" w:rsidP="006F1300">
            <w:pPr>
              <w:jc w:val="center"/>
            </w:pPr>
            <w:r w:rsidRPr="00EB06AA">
              <w:t>66</w:t>
            </w:r>
          </w:p>
        </w:tc>
        <w:tc>
          <w:tcPr>
            <w:tcW w:w="2127" w:type="dxa"/>
            <w:shd w:val="clear" w:color="auto" w:fill="auto"/>
            <w:noWrap/>
            <w:vAlign w:val="center"/>
            <w:hideMark/>
          </w:tcPr>
          <w:p w:rsidR="004A0F8B" w:rsidRPr="00EB06AA" w:rsidRDefault="004A0F8B" w:rsidP="004A0F8B">
            <w:pPr>
              <w:jc w:val="center"/>
            </w:pPr>
            <w:r w:rsidRPr="00EB06AA">
              <w:t>3 раза в неделю</w:t>
            </w: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Мытье урн</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шт.</w:t>
            </w:r>
          </w:p>
        </w:tc>
        <w:tc>
          <w:tcPr>
            <w:tcW w:w="1701" w:type="dxa"/>
            <w:shd w:val="clear" w:color="auto" w:fill="auto"/>
            <w:vAlign w:val="center"/>
            <w:hideMark/>
          </w:tcPr>
          <w:p w:rsidR="004A0F8B" w:rsidRPr="00EB06AA" w:rsidRDefault="004A0F8B" w:rsidP="006F1300">
            <w:pPr>
              <w:jc w:val="center"/>
            </w:pPr>
            <w:r w:rsidRPr="00EB06AA">
              <w:t>115</w:t>
            </w:r>
          </w:p>
        </w:tc>
        <w:tc>
          <w:tcPr>
            <w:tcW w:w="992" w:type="dxa"/>
            <w:shd w:val="clear" w:color="auto" w:fill="auto"/>
            <w:noWrap/>
            <w:vAlign w:val="center"/>
            <w:hideMark/>
          </w:tcPr>
          <w:p w:rsidR="004A0F8B" w:rsidRPr="00EB06AA" w:rsidRDefault="004A0F8B" w:rsidP="006F1300">
            <w:pPr>
              <w:jc w:val="center"/>
            </w:pPr>
            <w:r w:rsidRPr="00EB06AA">
              <w:t>12</w:t>
            </w:r>
          </w:p>
        </w:tc>
        <w:tc>
          <w:tcPr>
            <w:tcW w:w="2127" w:type="dxa"/>
            <w:shd w:val="clear" w:color="auto" w:fill="auto"/>
            <w:noWrap/>
            <w:vAlign w:val="center"/>
            <w:hideMark/>
          </w:tcPr>
          <w:p w:rsidR="004A0F8B" w:rsidRPr="00EB06AA" w:rsidRDefault="004A0F8B" w:rsidP="004A0F8B">
            <w:pPr>
              <w:jc w:val="center"/>
            </w:pPr>
            <w:r w:rsidRPr="00EB06AA">
              <w:t>12 раз в год</w:t>
            </w: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Ремонт тротуаров</w:t>
            </w:r>
          </w:p>
        </w:tc>
        <w:tc>
          <w:tcPr>
            <w:tcW w:w="1704" w:type="dxa"/>
            <w:shd w:val="clear" w:color="auto" w:fill="auto"/>
            <w:noWrap/>
            <w:vAlign w:val="center"/>
            <w:hideMark/>
          </w:tcPr>
          <w:p w:rsidR="004A0F8B" w:rsidRPr="00EB06AA" w:rsidRDefault="004A0F8B" w:rsidP="004A0F8B">
            <w:pPr>
              <w:jc w:val="center"/>
            </w:pPr>
            <w:r w:rsidRPr="00EB06AA">
              <w:t>кв.м.</w:t>
            </w:r>
          </w:p>
        </w:tc>
        <w:tc>
          <w:tcPr>
            <w:tcW w:w="1701" w:type="dxa"/>
            <w:shd w:val="clear" w:color="auto" w:fill="auto"/>
            <w:noWrap/>
            <w:vAlign w:val="center"/>
            <w:hideMark/>
          </w:tcPr>
          <w:p w:rsidR="004A0F8B" w:rsidRPr="00EB06AA" w:rsidRDefault="004A0F8B" w:rsidP="006F1300">
            <w:pPr>
              <w:jc w:val="center"/>
            </w:pPr>
            <w:r w:rsidRPr="00EB06AA">
              <w:t>1 034</w:t>
            </w:r>
          </w:p>
        </w:tc>
        <w:tc>
          <w:tcPr>
            <w:tcW w:w="992" w:type="dxa"/>
            <w:shd w:val="clear" w:color="auto" w:fill="auto"/>
            <w:noWrap/>
            <w:vAlign w:val="center"/>
            <w:hideMark/>
          </w:tcPr>
          <w:p w:rsidR="004A0F8B" w:rsidRPr="00EB06AA" w:rsidRDefault="004A0F8B" w:rsidP="006F1300">
            <w:pPr>
              <w:jc w:val="center"/>
            </w:pPr>
            <w:r w:rsidRPr="00EB06AA">
              <w:t>1</w:t>
            </w:r>
          </w:p>
        </w:tc>
        <w:tc>
          <w:tcPr>
            <w:tcW w:w="2127" w:type="dxa"/>
            <w:shd w:val="clear" w:color="auto" w:fill="auto"/>
            <w:noWrap/>
            <w:vAlign w:val="center"/>
            <w:hideMark/>
          </w:tcPr>
          <w:p w:rsidR="004A0F8B" w:rsidRPr="00EB06AA" w:rsidRDefault="004A0F8B" w:rsidP="004A0F8B">
            <w:pPr>
              <w:jc w:val="center"/>
            </w:pPr>
            <w:r w:rsidRPr="00EB06AA">
              <w:t>1 раз в год</w:t>
            </w:r>
          </w:p>
        </w:tc>
      </w:tr>
      <w:tr w:rsidR="004A0F8B" w:rsidRPr="00EB06AA" w:rsidTr="006F1300">
        <w:trPr>
          <w:trHeight w:val="255"/>
        </w:trPr>
        <w:tc>
          <w:tcPr>
            <w:tcW w:w="7943" w:type="dxa"/>
            <w:gridSpan w:val="4"/>
            <w:shd w:val="clear" w:color="auto" w:fill="auto"/>
            <w:vAlign w:val="center"/>
            <w:hideMark/>
          </w:tcPr>
          <w:p w:rsidR="004A0F8B" w:rsidRPr="00EB06AA" w:rsidRDefault="004A0F8B" w:rsidP="006F1300">
            <w:pPr>
              <w:jc w:val="center"/>
              <w:rPr>
                <w:b/>
                <w:bCs/>
              </w:rPr>
            </w:pPr>
            <w:r w:rsidRPr="00EB06AA">
              <w:rPr>
                <w:b/>
                <w:bCs/>
              </w:rPr>
              <w:t>Вывоз снега, ТБО и талых вод</w:t>
            </w:r>
          </w:p>
        </w:tc>
        <w:tc>
          <w:tcPr>
            <w:tcW w:w="2127" w:type="dxa"/>
            <w:shd w:val="clear" w:color="auto" w:fill="auto"/>
            <w:vAlign w:val="center"/>
            <w:hideMark/>
          </w:tcPr>
          <w:p w:rsidR="004A0F8B" w:rsidRPr="00EB06AA" w:rsidRDefault="004A0F8B" w:rsidP="004A0F8B">
            <w:pPr>
              <w:jc w:val="center"/>
              <w:rPr>
                <w:b/>
                <w:bCs/>
              </w:rPr>
            </w:pP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Вывоз снега</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куб.м.</w:t>
            </w:r>
          </w:p>
        </w:tc>
        <w:tc>
          <w:tcPr>
            <w:tcW w:w="1701" w:type="dxa"/>
            <w:shd w:val="clear" w:color="auto" w:fill="auto"/>
            <w:noWrap/>
            <w:vAlign w:val="center"/>
            <w:hideMark/>
          </w:tcPr>
          <w:p w:rsidR="004A0F8B" w:rsidRPr="00EB06AA" w:rsidRDefault="004A0F8B" w:rsidP="006F1300">
            <w:pPr>
              <w:jc w:val="center"/>
              <w:rPr>
                <w:color w:val="000000"/>
              </w:rPr>
            </w:pPr>
            <w:r w:rsidRPr="00EB06AA">
              <w:rPr>
                <w:color w:val="000000"/>
              </w:rPr>
              <w:t>10 048,0</w:t>
            </w:r>
          </w:p>
        </w:tc>
        <w:tc>
          <w:tcPr>
            <w:tcW w:w="992" w:type="dxa"/>
            <w:shd w:val="clear" w:color="auto" w:fill="auto"/>
            <w:noWrap/>
            <w:vAlign w:val="center"/>
            <w:hideMark/>
          </w:tcPr>
          <w:p w:rsidR="004A0F8B" w:rsidRPr="00EB06AA" w:rsidRDefault="004A0F8B" w:rsidP="006F1300">
            <w:pPr>
              <w:jc w:val="center"/>
              <w:rPr>
                <w:color w:val="000000"/>
              </w:rPr>
            </w:pPr>
          </w:p>
        </w:tc>
        <w:tc>
          <w:tcPr>
            <w:tcW w:w="2127" w:type="dxa"/>
            <w:shd w:val="clear" w:color="auto" w:fill="auto"/>
            <w:noWrap/>
            <w:vAlign w:val="center"/>
            <w:hideMark/>
          </w:tcPr>
          <w:p w:rsidR="004A0F8B" w:rsidRPr="00EB06AA" w:rsidRDefault="004A0F8B" w:rsidP="004A0F8B">
            <w:pPr>
              <w:jc w:val="center"/>
              <w:rPr>
                <w:color w:val="000000"/>
              </w:rPr>
            </w:pP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Вывоз ТБО</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куб.м.</w:t>
            </w:r>
          </w:p>
        </w:tc>
        <w:tc>
          <w:tcPr>
            <w:tcW w:w="1701" w:type="dxa"/>
            <w:shd w:val="clear" w:color="auto" w:fill="auto"/>
            <w:noWrap/>
            <w:vAlign w:val="center"/>
            <w:hideMark/>
          </w:tcPr>
          <w:p w:rsidR="004A0F8B" w:rsidRPr="00EB06AA" w:rsidRDefault="004A0F8B" w:rsidP="006F1300">
            <w:pPr>
              <w:jc w:val="center"/>
            </w:pPr>
            <w:r w:rsidRPr="00EB06AA">
              <w:t>681,72</w:t>
            </w:r>
          </w:p>
        </w:tc>
        <w:tc>
          <w:tcPr>
            <w:tcW w:w="992" w:type="dxa"/>
            <w:shd w:val="clear" w:color="auto" w:fill="auto"/>
            <w:noWrap/>
            <w:vAlign w:val="center"/>
            <w:hideMark/>
          </w:tcPr>
          <w:p w:rsidR="004A0F8B" w:rsidRPr="00EB06AA" w:rsidRDefault="004A0F8B" w:rsidP="006F1300">
            <w:pPr>
              <w:jc w:val="center"/>
            </w:pPr>
          </w:p>
        </w:tc>
        <w:tc>
          <w:tcPr>
            <w:tcW w:w="2127" w:type="dxa"/>
            <w:shd w:val="clear" w:color="auto" w:fill="auto"/>
            <w:noWrap/>
            <w:vAlign w:val="center"/>
            <w:hideMark/>
          </w:tcPr>
          <w:p w:rsidR="004A0F8B" w:rsidRPr="00EB06AA" w:rsidRDefault="004A0F8B" w:rsidP="004A0F8B">
            <w:pPr>
              <w:jc w:val="center"/>
            </w:pPr>
          </w:p>
        </w:tc>
      </w:tr>
      <w:tr w:rsidR="004A0F8B" w:rsidRPr="00EB06AA" w:rsidTr="006F1300">
        <w:trPr>
          <w:trHeight w:val="255"/>
        </w:trPr>
        <w:tc>
          <w:tcPr>
            <w:tcW w:w="3546" w:type="dxa"/>
            <w:shd w:val="clear" w:color="auto" w:fill="auto"/>
            <w:vAlign w:val="center"/>
            <w:hideMark/>
          </w:tcPr>
          <w:p w:rsidR="004A0F8B" w:rsidRPr="00EB06AA" w:rsidRDefault="004A0F8B" w:rsidP="004A0F8B">
            <w:r w:rsidRPr="00EB06AA">
              <w:t>Вывоз талых вод</w:t>
            </w:r>
          </w:p>
        </w:tc>
        <w:tc>
          <w:tcPr>
            <w:tcW w:w="1704" w:type="dxa"/>
            <w:shd w:val="clear" w:color="auto" w:fill="auto"/>
            <w:noWrap/>
            <w:vAlign w:val="center"/>
            <w:hideMark/>
          </w:tcPr>
          <w:p w:rsidR="004A0F8B" w:rsidRPr="00EB06AA" w:rsidRDefault="004A0F8B" w:rsidP="004A0F8B">
            <w:pPr>
              <w:jc w:val="center"/>
              <w:rPr>
                <w:color w:val="000000"/>
              </w:rPr>
            </w:pPr>
            <w:r w:rsidRPr="00EB06AA">
              <w:rPr>
                <w:color w:val="000000"/>
              </w:rPr>
              <w:t>куб.м.</w:t>
            </w:r>
          </w:p>
        </w:tc>
        <w:tc>
          <w:tcPr>
            <w:tcW w:w="1701" w:type="dxa"/>
            <w:shd w:val="clear" w:color="auto" w:fill="auto"/>
            <w:noWrap/>
            <w:vAlign w:val="center"/>
            <w:hideMark/>
          </w:tcPr>
          <w:p w:rsidR="004A0F8B" w:rsidRPr="00EB06AA" w:rsidRDefault="004A0F8B" w:rsidP="006F1300">
            <w:pPr>
              <w:jc w:val="center"/>
            </w:pPr>
            <w:r w:rsidRPr="00EB06AA">
              <w:t>280,00</w:t>
            </w:r>
          </w:p>
        </w:tc>
        <w:tc>
          <w:tcPr>
            <w:tcW w:w="992" w:type="dxa"/>
            <w:shd w:val="clear" w:color="auto" w:fill="auto"/>
            <w:noWrap/>
            <w:vAlign w:val="center"/>
            <w:hideMark/>
          </w:tcPr>
          <w:p w:rsidR="004A0F8B" w:rsidRPr="00EB06AA" w:rsidRDefault="004A0F8B" w:rsidP="004A0F8B">
            <w:pPr>
              <w:jc w:val="right"/>
            </w:pPr>
            <w:r w:rsidRPr="00EB06AA">
              <w:t> </w:t>
            </w:r>
          </w:p>
        </w:tc>
        <w:tc>
          <w:tcPr>
            <w:tcW w:w="2127" w:type="dxa"/>
            <w:shd w:val="clear" w:color="auto" w:fill="auto"/>
            <w:noWrap/>
            <w:vAlign w:val="center"/>
            <w:hideMark/>
          </w:tcPr>
          <w:p w:rsidR="004A0F8B" w:rsidRPr="00EB06AA" w:rsidRDefault="004A0F8B" w:rsidP="004A0F8B">
            <w:pPr>
              <w:jc w:val="center"/>
            </w:pPr>
          </w:p>
        </w:tc>
      </w:tr>
    </w:tbl>
    <w:p w:rsidR="004A0F8B" w:rsidRPr="00EB06AA" w:rsidRDefault="004A0F8B" w:rsidP="004A0F8B">
      <w:pPr>
        <w:jc w:val="both"/>
        <w:rPr>
          <w:b/>
        </w:rPr>
      </w:pPr>
    </w:p>
    <w:p w:rsidR="004A0F8B" w:rsidRPr="006F1300" w:rsidRDefault="004A0F8B" w:rsidP="004A0F8B">
      <w:pPr>
        <w:ind w:firstLine="720"/>
        <w:jc w:val="both"/>
        <w:rPr>
          <w:b/>
          <w:sz w:val="26"/>
          <w:szCs w:val="26"/>
        </w:rPr>
      </w:pPr>
      <w:r w:rsidRPr="006F1300">
        <w:rPr>
          <w:b/>
          <w:sz w:val="26"/>
          <w:szCs w:val="26"/>
        </w:rPr>
        <w:t xml:space="preserve">*- ГОСТ </w:t>
      </w:r>
      <w:proofErr w:type="gramStart"/>
      <w:r w:rsidRPr="006F1300">
        <w:rPr>
          <w:b/>
          <w:sz w:val="26"/>
          <w:szCs w:val="26"/>
        </w:rPr>
        <w:t>Р</w:t>
      </w:r>
      <w:proofErr w:type="gramEnd"/>
      <w:r w:rsidRPr="006F1300">
        <w:rPr>
          <w:b/>
          <w:sz w:val="26"/>
          <w:szCs w:val="26"/>
        </w:rPr>
        <w:t xml:space="preserve"> 50597-93. </w:t>
      </w:r>
      <w:r w:rsidRPr="006F1300">
        <w:rPr>
          <w:sz w:val="26"/>
          <w:szCs w:val="26"/>
        </w:rPr>
        <w:t xml:space="preserve">Требования к эксплуатационному состоянию, допустимому </w:t>
      </w:r>
      <w:r w:rsidR="00032FF8">
        <w:rPr>
          <w:sz w:val="26"/>
          <w:szCs w:val="26"/>
        </w:rPr>
        <w:t xml:space="preserve">            </w:t>
      </w:r>
      <w:r w:rsidRPr="006F1300">
        <w:rPr>
          <w:sz w:val="26"/>
          <w:szCs w:val="26"/>
        </w:rPr>
        <w:t xml:space="preserve">по условиям обеспечения безопасности дорожного движения, п.3.1.6. </w:t>
      </w:r>
      <w:r w:rsidRPr="006F1300">
        <w:rPr>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2147"/>
        <w:gridCol w:w="1203"/>
        <w:gridCol w:w="1280"/>
        <w:gridCol w:w="1215"/>
        <w:gridCol w:w="1075"/>
        <w:gridCol w:w="796"/>
        <w:gridCol w:w="1063"/>
        <w:gridCol w:w="1161"/>
      </w:tblGrid>
      <w:tr w:rsidR="004A0F8B" w:rsidRPr="00EB06AA" w:rsidTr="00032FF8">
        <w:trPr>
          <w:trHeight w:val="765"/>
          <w:jc w:val="center"/>
        </w:trPr>
        <w:tc>
          <w:tcPr>
            <w:tcW w:w="231" w:type="pct"/>
            <w:shd w:val="clear" w:color="auto" w:fill="auto"/>
            <w:vAlign w:val="center"/>
            <w:hideMark/>
          </w:tcPr>
          <w:p w:rsidR="004A0F8B" w:rsidRPr="006F1300" w:rsidRDefault="004A0F8B" w:rsidP="004A0F8B">
            <w:pPr>
              <w:jc w:val="center"/>
              <w:rPr>
                <w:b/>
                <w:bCs/>
                <w:color w:val="000000"/>
                <w:sz w:val="22"/>
                <w:szCs w:val="22"/>
              </w:rPr>
            </w:pPr>
            <w:r w:rsidRPr="006F1300">
              <w:rPr>
                <w:b/>
                <w:bCs/>
                <w:color w:val="000000"/>
                <w:sz w:val="22"/>
                <w:szCs w:val="22"/>
              </w:rPr>
              <w:t>№</w:t>
            </w:r>
          </w:p>
        </w:tc>
        <w:tc>
          <w:tcPr>
            <w:tcW w:w="1030" w:type="pct"/>
            <w:shd w:val="clear" w:color="auto" w:fill="auto"/>
            <w:vAlign w:val="center"/>
            <w:hideMark/>
          </w:tcPr>
          <w:p w:rsidR="004A0F8B" w:rsidRPr="006F1300" w:rsidRDefault="004A0F8B" w:rsidP="004A0F8B">
            <w:pPr>
              <w:jc w:val="center"/>
              <w:rPr>
                <w:b/>
                <w:bCs/>
                <w:color w:val="000000"/>
                <w:sz w:val="22"/>
                <w:szCs w:val="22"/>
              </w:rPr>
            </w:pPr>
            <w:r w:rsidRPr="006F1300">
              <w:rPr>
                <w:b/>
                <w:bCs/>
                <w:color w:val="000000"/>
                <w:sz w:val="22"/>
                <w:szCs w:val="22"/>
              </w:rPr>
              <w:t>Название</w:t>
            </w:r>
          </w:p>
        </w:tc>
        <w:tc>
          <w:tcPr>
            <w:tcW w:w="577" w:type="pct"/>
            <w:shd w:val="clear" w:color="auto" w:fill="auto"/>
            <w:vAlign w:val="center"/>
            <w:hideMark/>
          </w:tcPr>
          <w:p w:rsidR="004A0F8B" w:rsidRPr="006F1300" w:rsidRDefault="004A0F8B" w:rsidP="006F1300">
            <w:pPr>
              <w:ind w:left="-75"/>
              <w:jc w:val="center"/>
              <w:rPr>
                <w:b/>
                <w:bCs/>
                <w:color w:val="000000"/>
                <w:sz w:val="22"/>
                <w:szCs w:val="22"/>
              </w:rPr>
            </w:pPr>
            <w:r w:rsidRPr="006F1300">
              <w:rPr>
                <w:b/>
                <w:bCs/>
                <w:color w:val="000000"/>
                <w:sz w:val="22"/>
                <w:szCs w:val="22"/>
              </w:rPr>
              <w:t>Площадь кв.м.</w:t>
            </w:r>
          </w:p>
        </w:tc>
        <w:tc>
          <w:tcPr>
            <w:tcW w:w="614" w:type="pct"/>
            <w:shd w:val="clear" w:color="auto" w:fill="auto"/>
            <w:vAlign w:val="center"/>
            <w:hideMark/>
          </w:tcPr>
          <w:p w:rsidR="004A0F8B" w:rsidRPr="006F1300" w:rsidRDefault="004A0F8B" w:rsidP="006F1300">
            <w:pPr>
              <w:ind w:left="-78"/>
              <w:jc w:val="center"/>
              <w:rPr>
                <w:b/>
                <w:bCs/>
                <w:color w:val="000000"/>
                <w:sz w:val="22"/>
                <w:szCs w:val="22"/>
              </w:rPr>
            </w:pPr>
            <w:r w:rsidRPr="006F1300">
              <w:rPr>
                <w:b/>
                <w:bCs/>
                <w:color w:val="000000"/>
                <w:sz w:val="22"/>
                <w:szCs w:val="22"/>
              </w:rPr>
              <w:t>Тротуары</w:t>
            </w:r>
          </w:p>
        </w:tc>
        <w:tc>
          <w:tcPr>
            <w:tcW w:w="583" w:type="pct"/>
            <w:shd w:val="clear" w:color="auto" w:fill="auto"/>
            <w:vAlign w:val="center"/>
            <w:hideMark/>
          </w:tcPr>
          <w:p w:rsidR="004A0F8B" w:rsidRPr="006F1300" w:rsidRDefault="004A0F8B" w:rsidP="006F1300">
            <w:pPr>
              <w:ind w:left="-154"/>
              <w:jc w:val="center"/>
              <w:rPr>
                <w:b/>
                <w:bCs/>
                <w:color w:val="000000"/>
                <w:sz w:val="22"/>
                <w:szCs w:val="22"/>
              </w:rPr>
            </w:pPr>
            <w:r w:rsidRPr="006F1300">
              <w:rPr>
                <w:b/>
                <w:bCs/>
                <w:color w:val="000000"/>
                <w:sz w:val="22"/>
                <w:szCs w:val="22"/>
              </w:rPr>
              <w:t>Площади</w:t>
            </w:r>
          </w:p>
        </w:tc>
        <w:tc>
          <w:tcPr>
            <w:tcW w:w="516" w:type="pct"/>
            <w:shd w:val="clear" w:color="auto" w:fill="auto"/>
            <w:vAlign w:val="center"/>
            <w:hideMark/>
          </w:tcPr>
          <w:p w:rsidR="006F1300" w:rsidRDefault="004A0F8B" w:rsidP="004A0F8B">
            <w:pPr>
              <w:jc w:val="center"/>
              <w:rPr>
                <w:b/>
                <w:bCs/>
                <w:color w:val="000000"/>
                <w:sz w:val="22"/>
                <w:szCs w:val="22"/>
              </w:rPr>
            </w:pPr>
            <w:r w:rsidRPr="006F1300">
              <w:rPr>
                <w:b/>
                <w:bCs/>
                <w:color w:val="000000"/>
                <w:sz w:val="22"/>
                <w:szCs w:val="22"/>
              </w:rPr>
              <w:t xml:space="preserve">Кол-во </w:t>
            </w:r>
            <w:proofErr w:type="spellStart"/>
            <w:r w:rsidRPr="006F1300">
              <w:rPr>
                <w:b/>
                <w:bCs/>
                <w:color w:val="000000"/>
                <w:sz w:val="22"/>
                <w:szCs w:val="22"/>
              </w:rPr>
              <w:t>скаме</w:t>
            </w:r>
            <w:proofErr w:type="spellEnd"/>
          </w:p>
          <w:p w:rsidR="004A0F8B" w:rsidRPr="006F1300" w:rsidRDefault="004A0F8B" w:rsidP="004A0F8B">
            <w:pPr>
              <w:jc w:val="center"/>
              <w:rPr>
                <w:b/>
                <w:bCs/>
                <w:color w:val="000000"/>
                <w:sz w:val="22"/>
                <w:szCs w:val="22"/>
              </w:rPr>
            </w:pPr>
            <w:proofErr w:type="spellStart"/>
            <w:r w:rsidRPr="006F1300">
              <w:rPr>
                <w:b/>
                <w:bCs/>
                <w:color w:val="000000"/>
                <w:sz w:val="22"/>
                <w:szCs w:val="22"/>
              </w:rPr>
              <w:t>ек</w:t>
            </w:r>
            <w:proofErr w:type="spellEnd"/>
            <w:r w:rsidRPr="006F1300">
              <w:rPr>
                <w:b/>
                <w:bCs/>
                <w:color w:val="000000"/>
                <w:sz w:val="22"/>
                <w:szCs w:val="22"/>
              </w:rPr>
              <w:t xml:space="preserve"> шт.</w:t>
            </w:r>
          </w:p>
        </w:tc>
        <w:tc>
          <w:tcPr>
            <w:tcW w:w="382" w:type="pct"/>
            <w:shd w:val="clear" w:color="auto" w:fill="auto"/>
            <w:vAlign w:val="center"/>
            <w:hideMark/>
          </w:tcPr>
          <w:p w:rsidR="004A0F8B" w:rsidRPr="006F1300" w:rsidRDefault="004A0F8B" w:rsidP="004A0F8B">
            <w:pPr>
              <w:jc w:val="center"/>
              <w:rPr>
                <w:b/>
                <w:bCs/>
                <w:color w:val="000000"/>
                <w:sz w:val="22"/>
                <w:szCs w:val="22"/>
              </w:rPr>
            </w:pPr>
            <w:r w:rsidRPr="006F1300">
              <w:rPr>
                <w:b/>
                <w:bCs/>
                <w:color w:val="000000"/>
                <w:sz w:val="22"/>
                <w:szCs w:val="22"/>
              </w:rPr>
              <w:t>Кол-во урн, шт.</w:t>
            </w:r>
          </w:p>
        </w:tc>
        <w:tc>
          <w:tcPr>
            <w:tcW w:w="510" w:type="pct"/>
            <w:shd w:val="clear" w:color="auto" w:fill="auto"/>
            <w:vAlign w:val="center"/>
            <w:hideMark/>
          </w:tcPr>
          <w:p w:rsidR="004A0F8B" w:rsidRPr="006F1300" w:rsidRDefault="004A0F8B" w:rsidP="004A0F8B">
            <w:pPr>
              <w:jc w:val="center"/>
              <w:rPr>
                <w:b/>
                <w:bCs/>
                <w:color w:val="000000"/>
                <w:sz w:val="22"/>
                <w:szCs w:val="22"/>
              </w:rPr>
            </w:pPr>
            <w:r w:rsidRPr="006F1300">
              <w:rPr>
                <w:b/>
                <w:bCs/>
                <w:color w:val="000000"/>
                <w:sz w:val="22"/>
                <w:szCs w:val="22"/>
              </w:rPr>
              <w:t>Объем урн, куб</w:t>
            </w:r>
            <w:proofErr w:type="gramStart"/>
            <w:r w:rsidRPr="006F1300">
              <w:rPr>
                <w:b/>
                <w:bCs/>
                <w:color w:val="000000"/>
                <w:sz w:val="22"/>
                <w:szCs w:val="22"/>
              </w:rPr>
              <w:t>.м</w:t>
            </w:r>
            <w:proofErr w:type="gramEnd"/>
          </w:p>
        </w:tc>
        <w:tc>
          <w:tcPr>
            <w:tcW w:w="557" w:type="pct"/>
            <w:shd w:val="clear" w:color="auto" w:fill="auto"/>
            <w:vAlign w:val="center"/>
            <w:hideMark/>
          </w:tcPr>
          <w:p w:rsidR="004A0F8B" w:rsidRPr="006F1300" w:rsidRDefault="004A0F8B" w:rsidP="006F1300">
            <w:pPr>
              <w:ind w:left="-109"/>
              <w:jc w:val="center"/>
              <w:rPr>
                <w:b/>
                <w:bCs/>
                <w:color w:val="000000"/>
                <w:sz w:val="22"/>
                <w:szCs w:val="22"/>
              </w:rPr>
            </w:pPr>
            <w:r w:rsidRPr="006F1300">
              <w:rPr>
                <w:b/>
                <w:bCs/>
                <w:color w:val="000000"/>
                <w:sz w:val="22"/>
                <w:szCs w:val="22"/>
              </w:rPr>
              <w:t>Площадь элементов кв.м.</w:t>
            </w:r>
          </w:p>
        </w:tc>
      </w:tr>
      <w:tr w:rsidR="004A0F8B" w:rsidRPr="00EB06AA" w:rsidTr="00032FF8">
        <w:trPr>
          <w:trHeight w:val="70"/>
          <w:jc w:val="center"/>
        </w:trPr>
        <w:tc>
          <w:tcPr>
            <w:tcW w:w="231" w:type="pct"/>
            <w:shd w:val="clear" w:color="auto" w:fill="auto"/>
            <w:vAlign w:val="center"/>
            <w:hideMark/>
          </w:tcPr>
          <w:p w:rsidR="004A0F8B" w:rsidRPr="00EB06AA" w:rsidRDefault="004A0F8B" w:rsidP="004A0F8B">
            <w:pPr>
              <w:jc w:val="center"/>
            </w:pPr>
            <w:r w:rsidRPr="00EB06AA">
              <w:t>1</w:t>
            </w:r>
          </w:p>
        </w:tc>
        <w:tc>
          <w:tcPr>
            <w:tcW w:w="1030" w:type="pct"/>
            <w:shd w:val="clear" w:color="auto" w:fill="auto"/>
            <w:vAlign w:val="center"/>
            <w:hideMark/>
          </w:tcPr>
          <w:p w:rsidR="004A0F8B" w:rsidRPr="00EB06AA" w:rsidRDefault="004A0F8B" w:rsidP="004A0F8B">
            <w:r w:rsidRPr="00EB06AA">
              <w:t xml:space="preserve">Сквер по ул. </w:t>
            </w:r>
            <w:proofErr w:type="spellStart"/>
            <w:r w:rsidRPr="00EB06AA">
              <w:t>Выучейского</w:t>
            </w:r>
            <w:proofErr w:type="spellEnd"/>
          </w:p>
        </w:tc>
        <w:tc>
          <w:tcPr>
            <w:tcW w:w="577" w:type="pct"/>
            <w:shd w:val="clear" w:color="auto" w:fill="auto"/>
            <w:vAlign w:val="center"/>
            <w:hideMark/>
          </w:tcPr>
          <w:p w:rsidR="004A0F8B" w:rsidRPr="00EB06AA" w:rsidRDefault="004A0F8B" w:rsidP="004A0F8B">
            <w:pPr>
              <w:jc w:val="center"/>
            </w:pPr>
            <w:r w:rsidRPr="00EB06AA">
              <w:t>221,59</w:t>
            </w:r>
          </w:p>
        </w:tc>
        <w:tc>
          <w:tcPr>
            <w:tcW w:w="614" w:type="pct"/>
            <w:shd w:val="clear" w:color="auto" w:fill="auto"/>
            <w:vAlign w:val="center"/>
            <w:hideMark/>
          </w:tcPr>
          <w:p w:rsidR="004A0F8B" w:rsidRPr="00EB06AA" w:rsidRDefault="004A0F8B" w:rsidP="004A0F8B">
            <w:pPr>
              <w:jc w:val="center"/>
            </w:pPr>
            <w:r w:rsidRPr="00EB06AA">
              <w:t>221,59</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10</w:t>
            </w:r>
          </w:p>
        </w:tc>
        <w:tc>
          <w:tcPr>
            <w:tcW w:w="382" w:type="pct"/>
            <w:shd w:val="clear" w:color="auto" w:fill="auto"/>
            <w:vAlign w:val="center"/>
            <w:hideMark/>
          </w:tcPr>
          <w:p w:rsidR="004A0F8B" w:rsidRPr="00EB06AA" w:rsidRDefault="004A0F8B" w:rsidP="004A0F8B">
            <w:pPr>
              <w:jc w:val="center"/>
            </w:pPr>
            <w:r w:rsidRPr="00EB06AA">
              <w:t>11</w:t>
            </w:r>
          </w:p>
        </w:tc>
        <w:tc>
          <w:tcPr>
            <w:tcW w:w="510" w:type="pct"/>
            <w:shd w:val="clear" w:color="auto" w:fill="auto"/>
            <w:vAlign w:val="center"/>
            <w:hideMark/>
          </w:tcPr>
          <w:p w:rsidR="004A0F8B" w:rsidRPr="00EB06AA" w:rsidRDefault="004A0F8B" w:rsidP="004A0F8B">
            <w:pPr>
              <w:jc w:val="right"/>
            </w:pPr>
            <w:r w:rsidRPr="00EB06AA">
              <w:t>0,264</w:t>
            </w:r>
          </w:p>
        </w:tc>
        <w:tc>
          <w:tcPr>
            <w:tcW w:w="557" w:type="pct"/>
            <w:shd w:val="clear" w:color="auto" w:fill="auto"/>
            <w:vAlign w:val="center"/>
            <w:hideMark/>
          </w:tcPr>
          <w:p w:rsidR="004A0F8B" w:rsidRPr="00EB06AA" w:rsidRDefault="004A0F8B" w:rsidP="004A0F8B">
            <w:pPr>
              <w:jc w:val="center"/>
            </w:pPr>
            <w:r w:rsidRPr="00EB06AA">
              <w:t>30</w:t>
            </w:r>
          </w:p>
        </w:tc>
      </w:tr>
      <w:tr w:rsidR="004A0F8B" w:rsidRPr="00EB06AA" w:rsidTr="00032FF8">
        <w:trPr>
          <w:trHeight w:val="565"/>
          <w:jc w:val="center"/>
        </w:trPr>
        <w:tc>
          <w:tcPr>
            <w:tcW w:w="231" w:type="pct"/>
            <w:shd w:val="clear" w:color="auto" w:fill="auto"/>
            <w:vAlign w:val="center"/>
            <w:hideMark/>
          </w:tcPr>
          <w:p w:rsidR="004A0F8B" w:rsidRPr="00EB06AA" w:rsidRDefault="004A0F8B" w:rsidP="004A0F8B">
            <w:pPr>
              <w:jc w:val="center"/>
            </w:pPr>
            <w:r w:rsidRPr="00EB06AA">
              <w:t>2</w:t>
            </w:r>
          </w:p>
        </w:tc>
        <w:tc>
          <w:tcPr>
            <w:tcW w:w="1030" w:type="pct"/>
            <w:shd w:val="clear" w:color="auto" w:fill="auto"/>
            <w:vAlign w:val="center"/>
            <w:hideMark/>
          </w:tcPr>
          <w:p w:rsidR="004A0F8B" w:rsidRPr="00EB06AA" w:rsidRDefault="004A0F8B" w:rsidP="006F1300">
            <w:r w:rsidRPr="00EB06AA">
              <w:t>Объект "Благоустройство дворовой территории по ул. Ленина</w:t>
            </w:r>
            <w:r w:rsidR="006F1300">
              <w:t>,</w:t>
            </w:r>
            <w:r w:rsidRPr="00EB06AA">
              <w:t xml:space="preserve"> дома №27, 27а, 27б"</w:t>
            </w:r>
          </w:p>
        </w:tc>
        <w:tc>
          <w:tcPr>
            <w:tcW w:w="577" w:type="pct"/>
            <w:shd w:val="clear" w:color="auto" w:fill="auto"/>
            <w:vAlign w:val="center"/>
            <w:hideMark/>
          </w:tcPr>
          <w:p w:rsidR="004A0F8B" w:rsidRPr="00EB06AA" w:rsidRDefault="004A0F8B" w:rsidP="004A0F8B">
            <w:pPr>
              <w:jc w:val="center"/>
            </w:pPr>
            <w:r w:rsidRPr="00EB06AA">
              <w:t>3 731,50</w:t>
            </w:r>
          </w:p>
        </w:tc>
        <w:tc>
          <w:tcPr>
            <w:tcW w:w="614" w:type="pct"/>
            <w:shd w:val="clear" w:color="auto" w:fill="auto"/>
            <w:vAlign w:val="center"/>
            <w:hideMark/>
          </w:tcPr>
          <w:p w:rsidR="004A0F8B" w:rsidRPr="00EB06AA" w:rsidRDefault="004A0F8B" w:rsidP="004A0F8B">
            <w:pPr>
              <w:jc w:val="center"/>
            </w:pPr>
            <w:r w:rsidRPr="00EB06AA">
              <w:t>3 731,50</w:t>
            </w:r>
          </w:p>
        </w:tc>
        <w:tc>
          <w:tcPr>
            <w:tcW w:w="583" w:type="pct"/>
            <w:shd w:val="clear" w:color="auto" w:fill="auto"/>
            <w:vAlign w:val="center"/>
            <w:hideMark/>
          </w:tcPr>
          <w:p w:rsidR="004A0F8B" w:rsidRPr="00EB06AA" w:rsidRDefault="004A0F8B" w:rsidP="004A0F8B">
            <w:pPr>
              <w:jc w:val="center"/>
              <w:rPr>
                <w:bCs/>
              </w:rPr>
            </w:pPr>
            <w:r w:rsidRPr="00EB06AA">
              <w:rPr>
                <w:bCs/>
              </w:rPr>
              <w:t> </w:t>
            </w:r>
          </w:p>
        </w:tc>
        <w:tc>
          <w:tcPr>
            <w:tcW w:w="516" w:type="pct"/>
            <w:shd w:val="clear" w:color="auto" w:fill="auto"/>
            <w:vAlign w:val="center"/>
            <w:hideMark/>
          </w:tcPr>
          <w:p w:rsidR="004A0F8B" w:rsidRPr="00EB06AA" w:rsidRDefault="004A0F8B" w:rsidP="004A0F8B">
            <w:pPr>
              <w:jc w:val="center"/>
            </w:pPr>
            <w:r w:rsidRPr="00EB06AA">
              <w:t>10</w:t>
            </w:r>
          </w:p>
        </w:tc>
        <w:tc>
          <w:tcPr>
            <w:tcW w:w="382" w:type="pct"/>
            <w:shd w:val="clear" w:color="auto" w:fill="auto"/>
            <w:vAlign w:val="center"/>
            <w:hideMark/>
          </w:tcPr>
          <w:p w:rsidR="004A0F8B" w:rsidRPr="00EB06AA" w:rsidRDefault="004A0F8B" w:rsidP="004A0F8B">
            <w:pPr>
              <w:jc w:val="center"/>
            </w:pPr>
            <w:r w:rsidRPr="00EB06AA">
              <w:t>13</w:t>
            </w:r>
          </w:p>
        </w:tc>
        <w:tc>
          <w:tcPr>
            <w:tcW w:w="510" w:type="pct"/>
            <w:shd w:val="clear" w:color="auto" w:fill="auto"/>
            <w:vAlign w:val="center"/>
            <w:hideMark/>
          </w:tcPr>
          <w:p w:rsidR="004A0F8B" w:rsidRPr="00EB06AA" w:rsidRDefault="004A0F8B" w:rsidP="004A0F8B">
            <w:pPr>
              <w:jc w:val="center"/>
            </w:pPr>
            <w:r w:rsidRPr="00EB06AA">
              <w:t>0,312</w:t>
            </w:r>
          </w:p>
        </w:tc>
        <w:tc>
          <w:tcPr>
            <w:tcW w:w="557" w:type="pct"/>
            <w:shd w:val="clear" w:color="auto" w:fill="auto"/>
            <w:vAlign w:val="center"/>
            <w:hideMark/>
          </w:tcPr>
          <w:p w:rsidR="004A0F8B" w:rsidRPr="00EB06AA" w:rsidRDefault="004A0F8B" w:rsidP="004A0F8B">
            <w:pPr>
              <w:jc w:val="center"/>
              <w:rPr>
                <w:bCs/>
              </w:rPr>
            </w:pPr>
            <w:r w:rsidRPr="00EB06AA">
              <w:rPr>
                <w:bCs/>
              </w:rPr>
              <w:t>15</w:t>
            </w:r>
          </w:p>
        </w:tc>
      </w:tr>
      <w:tr w:rsidR="004A0F8B" w:rsidRPr="00EB06AA" w:rsidTr="00032FF8">
        <w:trPr>
          <w:trHeight w:val="589"/>
          <w:jc w:val="center"/>
        </w:trPr>
        <w:tc>
          <w:tcPr>
            <w:tcW w:w="231" w:type="pct"/>
            <w:shd w:val="clear" w:color="auto" w:fill="auto"/>
            <w:vAlign w:val="center"/>
            <w:hideMark/>
          </w:tcPr>
          <w:p w:rsidR="004A0F8B" w:rsidRPr="00EB06AA" w:rsidRDefault="00032FF8" w:rsidP="004A0F8B">
            <w:pPr>
              <w:jc w:val="center"/>
            </w:pPr>
            <w:r>
              <w:t>3</w:t>
            </w:r>
          </w:p>
        </w:tc>
        <w:tc>
          <w:tcPr>
            <w:tcW w:w="1030" w:type="pct"/>
            <w:shd w:val="clear" w:color="auto" w:fill="auto"/>
            <w:vAlign w:val="center"/>
            <w:hideMark/>
          </w:tcPr>
          <w:p w:rsidR="004A0F8B" w:rsidRPr="00EB06AA" w:rsidRDefault="004A0F8B" w:rsidP="006F1300">
            <w:r w:rsidRPr="00EB06AA">
              <w:t>Площадь у КДЦ "Арктика" - "</w:t>
            </w:r>
            <w:proofErr w:type="spellStart"/>
            <w:r w:rsidRPr="00EB06AA">
              <w:t>Марад</w:t>
            </w:r>
            <w:proofErr w:type="spellEnd"/>
            <w:r w:rsidR="006F1300">
              <w:t xml:space="preserve"> сей</w:t>
            </w:r>
            <w:r w:rsidRPr="00EB06AA">
              <w:t>"</w:t>
            </w:r>
          </w:p>
        </w:tc>
        <w:tc>
          <w:tcPr>
            <w:tcW w:w="577" w:type="pct"/>
            <w:shd w:val="clear" w:color="auto" w:fill="auto"/>
            <w:vAlign w:val="center"/>
            <w:hideMark/>
          </w:tcPr>
          <w:p w:rsidR="004A0F8B" w:rsidRPr="00EB06AA" w:rsidRDefault="004A0F8B" w:rsidP="004A0F8B">
            <w:pPr>
              <w:jc w:val="center"/>
            </w:pPr>
            <w:r w:rsidRPr="00EB06AA">
              <w:t>4 567,22</w:t>
            </w:r>
          </w:p>
        </w:tc>
        <w:tc>
          <w:tcPr>
            <w:tcW w:w="614" w:type="pct"/>
            <w:shd w:val="clear" w:color="auto" w:fill="auto"/>
            <w:vAlign w:val="center"/>
            <w:hideMark/>
          </w:tcPr>
          <w:p w:rsidR="004A0F8B" w:rsidRPr="00EB06AA" w:rsidRDefault="004A0F8B" w:rsidP="004A0F8B">
            <w:pPr>
              <w:jc w:val="center"/>
            </w:pPr>
            <w:r w:rsidRPr="00EB06AA">
              <w:t> </w:t>
            </w:r>
          </w:p>
        </w:tc>
        <w:tc>
          <w:tcPr>
            <w:tcW w:w="583" w:type="pct"/>
            <w:shd w:val="clear" w:color="auto" w:fill="auto"/>
            <w:vAlign w:val="center"/>
            <w:hideMark/>
          </w:tcPr>
          <w:p w:rsidR="004A0F8B" w:rsidRPr="00EB06AA" w:rsidRDefault="004A0F8B" w:rsidP="004A0F8B">
            <w:pPr>
              <w:jc w:val="center"/>
            </w:pPr>
            <w:r w:rsidRPr="00EB06AA">
              <w:t>4 567,22</w:t>
            </w:r>
          </w:p>
        </w:tc>
        <w:tc>
          <w:tcPr>
            <w:tcW w:w="516" w:type="pct"/>
            <w:shd w:val="clear" w:color="auto" w:fill="auto"/>
            <w:vAlign w:val="center"/>
            <w:hideMark/>
          </w:tcPr>
          <w:p w:rsidR="004A0F8B" w:rsidRPr="00EB06AA" w:rsidRDefault="004A0F8B" w:rsidP="004A0F8B">
            <w:pPr>
              <w:jc w:val="center"/>
            </w:pPr>
            <w:r w:rsidRPr="00EB06AA">
              <w:t>3</w:t>
            </w:r>
          </w:p>
        </w:tc>
        <w:tc>
          <w:tcPr>
            <w:tcW w:w="382" w:type="pct"/>
            <w:shd w:val="clear" w:color="auto" w:fill="auto"/>
            <w:vAlign w:val="center"/>
            <w:hideMark/>
          </w:tcPr>
          <w:p w:rsidR="004A0F8B" w:rsidRPr="00EB06AA" w:rsidRDefault="004A0F8B" w:rsidP="004A0F8B">
            <w:pPr>
              <w:jc w:val="center"/>
            </w:pPr>
            <w:r w:rsidRPr="00EB06AA">
              <w:t>17</w:t>
            </w:r>
          </w:p>
        </w:tc>
        <w:tc>
          <w:tcPr>
            <w:tcW w:w="510" w:type="pct"/>
            <w:shd w:val="clear" w:color="auto" w:fill="auto"/>
            <w:vAlign w:val="center"/>
            <w:hideMark/>
          </w:tcPr>
          <w:p w:rsidR="004A0F8B" w:rsidRPr="00EB06AA" w:rsidRDefault="004A0F8B" w:rsidP="004A0F8B">
            <w:pPr>
              <w:jc w:val="center"/>
            </w:pPr>
            <w:r w:rsidRPr="00EB06AA">
              <w:t>0,408</w:t>
            </w:r>
          </w:p>
        </w:tc>
        <w:tc>
          <w:tcPr>
            <w:tcW w:w="557" w:type="pct"/>
            <w:shd w:val="clear" w:color="auto" w:fill="auto"/>
            <w:vAlign w:val="center"/>
            <w:hideMark/>
          </w:tcPr>
          <w:p w:rsidR="004A0F8B" w:rsidRPr="00EB06AA" w:rsidRDefault="004A0F8B" w:rsidP="004A0F8B">
            <w:pPr>
              <w:jc w:val="center"/>
            </w:pPr>
            <w:r w:rsidRPr="00EB06AA">
              <w:t>4,5</w:t>
            </w:r>
          </w:p>
        </w:tc>
      </w:tr>
      <w:tr w:rsidR="004A0F8B" w:rsidRPr="00EB06AA" w:rsidTr="00032FF8">
        <w:trPr>
          <w:trHeight w:val="255"/>
          <w:jc w:val="center"/>
        </w:trPr>
        <w:tc>
          <w:tcPr>
            <w:tcW w:w="231" w:type="pct"/>
            <w:shd w:val="clear" w:color="auto" w:fill="auto"/>
            <w:vAlign w:val="center"/>
            <w:hideMark/>
          </w:tcPr>
          <w:p w:rsidR="004A0F8B" w:rsidRPr="00EB06AA" w:rsidRDefault="00032FF8" w:rsidP="004A0F8B">
            <w:pPr>
              <w:jc w:val="center"/>
            </w:pPr>
            <w:r>
              <w:t>4</w:t>
            </w:r>
          </w:p>
        </w:tc>
        <w:tc>
          <w:tcPr>
            <w:tcW w:w="1030" w:type="pct"/>
            <w:shd w:val="clear" w:color="auto" w:fill="auto"/>
            <w:vAlign w:val="center"/>
            <w:hideMark/>
          </w:tcPr>
          <w:p w:rsidR="004A0F8B" w:rsidRPr="00EB06AA" w:rsidRDefault="004A0F8B" w:rsidP="004A0F8B">
            <w:r w:rsidRPr="00EB06AA">
              <w:t>Площадь Ленина</w:t>
            </w:r>
          </w:p>
        </w:tc>
        <w:tc>
          <w:tcPr>
            <w:tcW w:w="577" w:type="pct"/>
            <w:shd w:val="clear" w:color="auto" w:fill="auto"/>
            <w:vAlign w:val="center"/>
            <w:hideMark/>
          </w:tcPr>
          <w:p w:rsidR="004A0F8B" w:rsidRPr="00EB06AA" w:rsidRDefault="004A0F8B" w:rsidP="004A0F8B">
            <w:pPr>
              <w:jc w:val="center"/>
            </w:pPr>
            <w:r w:rsidRPr="00EB06AA">
              <w:t>3 553,70</w:t>
            </w:r>
          </w:p>
        </w:tc>
        <w:tc>
          <w:tcPr>
            <w:tcW w:w="614" w:type="pct"/>
            <w:shd w:val="clear" w:color="auto" w:fill="auto"/>
            <w:vAlign w:val="center"/>
            <w:hideMark/>
          </w:tcPr>
          <w:p w:rsidR="004A0F8B" w:rsidRPr="00EB06AA" w:rsidRDefault="004A0F8B" w:rsidP="004A0F8B">
            <w:pPr>
              <w:jc w:val="center"/>
            </w:pPr>
            <w:r w:rsidRPr="00EB06AA">
              <w:t> </w:t>
            </w:r>
          </w:p>
        </w:tc>
        <w:tc>
          <w:tcPr>
            <w:tcW w:w="583" w:type="pct"/>
            <w:shd w:val="clear" w:color="auto" w:fill="auto"/>
            <w:vAlign w:val="center"/>
            <w:hideMark/>
          </w:tcPr>
          <w:p w:rsidR="004A0F8B" w:rsidRPr="00EB06AA" w:rsidRDefault="004A0F8B" w:rsidP="004A0F8B">
            <w:pPr>
              <w:jc w:val="center"/>
            </w:pPr>
            <w:r w:rsidRPr="00EB06AA">
              <w:t>3 553,70</w:t>
            </w:r>
          </w:p>
        </w:tc>
        <w:tc>
          <w:tcPr>
            <w:tcW w:w="516" w:type="pct"/>
            <w:shd w:val="clear" w:color="auto" w:fill="auto"/>
            <w:vAlign w:val="center"/>
            <w:hideMark/>
          </w:tcPr>
          <w:p w:rsidR="004A0F8B" w:rsidRPr="00EB06AA" w:rsidRDefault="004A0F8B" w:rsidP="004A0F8B">
            <w:pPr>
              <w:jc w:val="center"/>
            </w:pPr>
            <w:r w:rsidRPr="00EB06AA">
              <w:t>2</w:t>
            </w:r>
          </w:p>
        </w:tc>
        <w:tc>
          <w:tcPr>
            <w:tcW w:w="382" w:type="pct"/>
            <w:shd w:val="clear" w:color="auto" w:fill="auto"/>
            <w:vAlign w:val="center"/>
            <w:hideMark/>
          </w:tcPr>
          <w:p w:rsidR="004A0F8B" w:rsidRPr="00EB06AA" w:rsidRDefault="004A0F8B" w:rsidP="004A0F8B">
            <w:pPr>
              <w:jc w:val="center"/>
            </w:pPr>
            <w:r w:rsidRPr="00EB06AA">
              <w:t>4</w:t>
            </w:r>
          </w:p>
        </w:tc>
        <w:tc>
          <w:tcPr>
            <w:tcW w:w="510" w:type="pct"/>
            <w:shd w:val="clear" w:color="auto" w:fill="auto"/>
            <w:vAlign w:val="center"/>
            <w:hideMark/>
          </w:tcPr>
          <w:p w:rsidR="004A0F8B" w:rsidRPr="00EB06AA" w:rsidRDefault="004A0F8B" w:rsidP="004A0F8B">
            <w:pPr>
              <w:jc w:val="center"/>
            </w:pPr>
            <w:r w:rsidRPr="00EB06AA">
              <w:t>0,096</w:t>
            </w:r>
          </w:p>
        </w:tc>
        <w:tc>
          <w:tcPr>
            <w:tcW w:w="557" w:type="pct"/>
            <w:shd w:val="clear" w:color="auto" w:fill="auto"/>
            <w:vAlign w:val="center"/>
            <w:hideMark/>
          </w:tcPr>
          <w:p w:rsidR="004A0F8B" w:rsidRPr="00EB06AA" w:rsidRDefault="004A0F8B" w:rsidP="004A0F8B">
            <w:pPr>
              <w:jc w:val="center"/>
            </w:pPr>
            <w:r w:rsidRPr="00EB06AA">
              <w:t>3</w:t>
            </w:r>
          </w:p>
        </w:tc>
      </w:tr>
      <w:tr w:rsidR="004A0F8B" w:rsidRPr="00EB06AA" w:rsidTr="00032FF8">
        <w:trPr>
          <w:trHeight w:val="700"/>
          <w:jc w:val="center"/>
        </w:trPr>
        <w:tc>
          <w:tcPr>
            <w:tcW w:w="231" w:type="pct"/>
            <w:shd w:val="clear" w:color="auto" w:fill="auto"/>
            <w:vAlign w:val="center"/>
            <w:hideMark/>
          </w:tcPr>
          <w:p w:rsidR="004A0F8B" w:rsidRPr="00EB06AA" w:rsidRDefault="00032FF8" w:rsidP="004A0F8B">
            <w:pPr>
              <w:jc w:val="center"/>
            </w:pPr>
            <w:r>
              <w:t>5</w:t>
            </w:r>
          </w:p>
        </w:tc>
        <w:tc>
          <w:tcPr>
            <w:tcW w:w="1030" w:type="pct"/>
            <w:shd w:val="clear" w:color="auto" w:fill="auto"/>
            <w:vAlign w:val="center"/>
            <w:hideMark/>
          </w:tcPr>
          <w:p w:rsidR="004A0F8B" w:rsidRPr="00EB06AA" w:rsidRDefault="004A0F8B" w:rsidP="004A0F8B">
            <w:r w:rsidRPr="00EB06AA">
              <w:t>Благоустройство территории в районе домов №17-19а по ул. Первомайской</w:t>
            </w:r>
          </w:p>
        </w:tc>
        <w:tc>
          <w:tcPr>
            <w:tcW w:w="577" w:type="pct"/>
            <w:shd w:val="clear" w:color="auto" w:fill="auto"/>
            <w:vAlign w:val="center"/>
            <w:hideMark/>
          </w:tcPr>
          <w:p w:rsidR="004A0F8B" w:rsidRPr="00EB06AA" w:rsidRDefault="004A0F8B" w:rsidP="004A0F8B">
            <w:pPr>
              <w:jc w:val="center"/>
            </w:pPr>
            <w:r w:rsidRPr="00EB06AA">
              <w:t>3 942,00</w:t>
            </w:r>
          </w:p>
        </w:tc>
        <w:tc>
          <w:tcPr>
            <w:tcW w:w="614" w:type="pct"/>
            <w:shd w:val="clear" w:color="auto" w:fill="auto"/>
            <w:vAlign w:val="center"/>
            <w:hideMark/>
          </w:tcPr>
          <w:p w:rsidR="004A0F8B" w:rsidRPr="00EB06AA" w:rsidRDefault="004A0F8B" w:rsidP="004A0F8B">
            <w:pPr>
              <w:jc w:val="center"/>
            </w:pPr>
            <w:r w:rsidRPr="00EB06AA">
              <w:t>3 942,00</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 </w:t>
            </w:r>
          </w:p>
        </w:tc>
        <w:tc>
          <w:tcPr>
            <w:tcW w:w="382" w:type="pct"/>
            <w:shd w:val="clear" w:color="auto" w:fill="auto"/>
            <w:vAlign w:val="center"/>
            <w:hideMark/>
          </w:tcPr>
          <w:p w:rsidR="004A0F8B" w:rsidRPr="00EB06AA" w:rsidRDefault="004A0F8B" w:rsidP="004A0F8B">
            <w:pPr>
              <w:jc w:val="center"/>
            </w:pPr>
            <w:r w:rsidRPr="00EB06AA">
              <w:t> </w:t>
            </w:r>
          </w:p>
        </w:tc>
        <w:tc>
          <w:tcPr>
            <w:tcW w:w="510" w:type="pct"/>
            <w:shd w:val="clear" w:color="auto" w:fill="auto"/>
            <w:vAlign w:val="center"/>
            <w:hideMark/>
          </w:tcPr>
          <w:p w:rsidR="004A0F8B" w:rsidRPr="00EB06AA" w:rsidRDefault="004A0F8B" w:rsidP="004A0F8B">
            <w:pPr>
              <w:jc w:val="center"/>
            </w:pPr>
            <w:r w:rsidRPr="00EB06AA">
              <w:t> </w:t>
            </w:r>
          </w:p>
        </w:tc>
        <w:tc>
          <w:tcPr>
            <w:tcW w:w="557" w:type="pct"/>
            <w:shd w:val="clear" w:color="auto" w:fill="auto"/>
            <w:vAlign w:val="center"/>
            <w:hideMark/>
          </w:tcPr>
          <w:p w:rsidR="004A0F8B" w:rsidRPr="00EB06AA" w:rsidRDefault="004A0F8B" w:rsidP="004A0F8B">
            <w:pPr>
              <w:jc w:val="center"/>
            </w:pPr>
            <w:r w:rsidRPr="00EB06AA">
              <w:t> </w:t>
            </w:r>
          </w:p>
        </w:tc>
      </w:tr>
      <w:tr w:rsidR="004A0F8B" w:rsidRPr="00EB06AA" w:rsidTr="00032FF8">
        <w:trPr>
          <w:trHeight w:val="217"/>
          <w:jc w:val="center"/>
        </w:trPr>
        <w:tc>
          <w:tcPr>
            <w:tcW w:w="231" w:type="pct"/>
            <w:shd w:val="clear" w:color="auto" w:fill="auto"/>
            <w:vAlign w:val="center"/>
            <w:hideMark/>
          </w:tcPr>
          <w:p w:rsidR="004A0F8B" w:rsidRPr="00EB06AA" w:rsidRDefault="00032FF8" w:rsidP="004A0F8B">
            <w:pPr>
              <w:jc w:val="center"/>
            </w:pPr>
            <w:r>
              <w:t>6</w:t>
            </w:r>
          </w:p>
        </w:tc>
        <w:tc>
          <w:tcPr>
            <w:tcW w:w="1030" w:type="pct"/>
            <w:shd w:val="clear" w:color="auto" w:fill="auto"/>
            <w:vAlign w:val="center"/>
            <w:hideMark/>
          </w:tcPr>
          <w:p w:rsidR="004A0F8B" w:rsidRPr="00EB06AA" w:rsidRDefault="004A0F8B" w:rsidP="004A0F8B">
            <w:r w:rsidRPr="00EB06AA">
              <w:t>Территория памятника самолету ЯК-7б</w:t>
            </w:r>
          </w:p>
        </w:tc>
        <w:tc>
          <w:tcPr>
            <w:tcW w:w="577" w:type="pct"/>
            <w:shd w:val="clear" w:color="auto" w:fill="auto"/>
            <w:vAlign w:val="center"/>
            <w:hideMark/>
          </w:tcPr>
          <w:p w:rsidR="004A0F8B" w:rsidRPr="00EB06AA" w:rsidRDefault="004A0F8B" w:rsidP="004A0F8B">
            <w:pPr>
              <w:jc w:val="center"/>
            </w:pPr>
            <w:r w:rsidRPr="00EB06AA">
              <w:t>646,46</w:t>
            </w:r>
          </w:p>
        </w:tc>
        <w:tc>
          <w:tcPr>
            <w:tcW w:w="614" w:type="pct"/>
            <w:shd w:val="clear" w:color="auto" w:fill="auto"/>
            <w:vAlign w:val="center"/>
            <w:hideMark/>
          </w:tcPr>
          <w:p w:rsidR="004A0F8B" w:rsidRPr="00EB06AA" w:rsidRDefault="004A0F8B" w:rsidP="004A0F8B">
            <w:pPr>
              <w:jc w:val="center"/>
            </w:pPr>
            <w:r w:rsidRPr="00EB06AA">
              <w:t>646,46</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3</w:t>
            </w:r>
          </w:p>
        </w:tc>
        <w:tc>
          <w:tcPr>
            <w:tcW w:w="382" w:type="pct"/>
            <w:shd w:val="clear" w:color="auto" w:fill="auto"/>
            <w:vAlign w:val="center"/>
            <w:hideMark/>
          </w:tcPr>
          <w:p w:rsidR="004A0F8B" w:rsidRPr="00EB06AA" w:rsidRDefault="004A0F8B" w:rsidP="004A0F8B">
            <w:pPr>
              <w:jc w:val="center"/>
            </w:pPr>
            <w:r w:rsidRPr="00EB06AA">
              <w:t>3</w:t>
            </w:r>
          </w:p>
        </w:tc>
        <w:tc>
          <w:tcPr>
            <w:tcW w:w="510" w:type="pct"/>
            <w:shd w:val="clear" w:color="auto" w:fill="auto"/>
            <w:vAlign w:val="center"/>
            <w:hideMark/>
          </w:tcPr>
          <w:p w:rsidR="004A0F8B" w:rsidRPr="00EB06AA" w:rsidRDefault="004A0F8B" w:rsidP="004A0F8B">
            <w:pPr>
              <w:jc w:val="center"/>
            </w:pPr>
            <w:r w:rsidRPr="00EB06AA">
              <w:t>0,072</w:t>
            </w:r>
          </w:p>
        </w:tc>
        <w:tc>
          <w:tcPr>
            <w:tcW w:w="557" w:type="pct"/>
            <w:shd w:val="clear" w:color="auto" w:fill="auto"/>
            <w:vAlign w:val="center"/>
            <w:hideMark/>
          </w:tcPr>
          <w:p w:rsidR="004A0F8B" w:rsidRPr="00EB06AA" w:rsidRDefault="004A0F8B" w:rsidP="004A0F8B">
            <w:pPr>
              <w:jc w:val="center"/>
            </w:pPr>
            <w:r w:rsidRPr="00EB06AA">
              <w:t>3,6</w:t>
            </w:r>
          </w:p>
        </w:tc>
      </w:tr>
      <w:tr w:rsidR="004A0F8B" w:rsidRPr="00EB06AA" w:rsidTr="00032FF8">
        <w:trPr>
          <w:trHeight w:val="637"/>
          <w:jc w:val="center"/>
        </w:trPr>
        <w:tc>
          <w:tcPr>
            <w:tcW w:w="231" w:type="pct"/>
            <w:shd w:val="clear" w:color="auto" w:fill="auto"/>
            <w:vAlign w:val="center"/>
            <w:hideMark/>
          </w:tcPr>
          <w:p w:rsidR="004A0F8B" w:rsidRPr="00EB06AA" w:rsidRDefault="00032FF8" w:rsidP="004A0F8B">
            <w:pPr>
              <w:jc w:val="center"/>
            </w:pPr>
            <w:r>
              <w:t>7</w:t>
            </w:r>
          </w:p>
        </w:tc>
        <w:tc>
          <w:tcPr>
            <w:tcW w:w="1030" w:type="pct"/>
            <w:shd w:val="clear" w:color="auto" w:fill="auto"/>
            <w:vAlign w:val="center"/>
            <w:hideMark/>
          </w:tcPr>
          <w:p w:rsidR="004A0F8B" w:rsidRPr="00EB06AA" w:rsidRDefault="004A0F8B" w:rsidP="004A0F8B">
            <w:r w:rsidRPr="00EB06AA">
              <w:t xml:space="preserve">Объект "Благоустройство дворовой территории по ул. </w:t>
            </w:r>
            <w:proofErr w:type="gramStart"/>
            <w:r w:rsidRPr="00EB06AA">
              <w:t>Октябрьская</w:t>
            </w:r>
            <w:proofErr w:type="gramEnd"/>
            <w:r w:rsidRPr="00EB06AA">
              <w:t xml:space="preserve"> дома №9, 9а, 11, 11а (Сквер пер. Рыбацкий)</w:t>
            </w:r>
          </w:p>
        </w:tc>
        <w:tc>
          <w:tcPr>
            <w:tcW w:w="577" w:type="pct"/>
            <w:shd w:val="clear" w:color="auto" w:fill="auto"/>
            <w:vAlign w:val="center"/>
            <w:hideMark/>
          </w:tcPr>
          <w:p w:rsidR="004A0F8B" w:rsidRPr="00EB06AA" w:rsidRDefault="004A0F8B" w:rsidP="004A0F8B">
            <w:pPr>
              <w:jc w:val="center"/>
            </w:pPr>
            <w:r w:rsidRPr="00EB06AA">
              <w:t>790,60</w:t>
            </w:r>
          </w:p>
        </w:tc>
        <w:tc>
          <w:tcPr>
            <w:tcW w:w="614" w:type="pct"/>
            <w:shd w:val="clear" w:color="auto" w:fill="auto"/>
            <w:vAlign w:val="center"/>
            <w:hideMark/>
          </w:tcPr>
          <w:p w:rsidR="004A0F8B" w:rsidRPr="00EB06AA" w:rsidRDefault="004A0F8B" w:rsidP="004A0F8B">
            <w:pPr>
              <w:jc w:val="center"/>
            </w:pPr>
            <w:r w:rsidRPr="00EB06AA">
              <w:t>790,60</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 </w:t>
            </w:r>
          </w:p>
        </w:tc>
        <w:tc>
          <w:tcPr>
            <w:tcW w:w="382" w:type="pct"/>
            <w:shd w:val="clear" w:color="auto" w:fill="auto"/>
            <w:vAlign w:val="center"/>
            <w:hideMark/>
          </w:tcPr>
          <w:p w:rsidR="004A0F8B" w:rsidRPr="00EB06AA" w:rsidRDefault="004A0F8B" w:rsidP="004A0F8B">
            <w:pPr>
              <w:jc w:val="center"/>
            </w:pPr>
            <w:r w:rsidRPr="00EB06AA">
              <w:t> </w:t>
            </w:r>
          </w:p>
        </w:tc>
        <w:tc>
          <w:tcPr>
            <w:tcW w:w="510" w:type="pct"/>
            <w:shd w:val="clear" w:color="auto" w:fill="auto"/>
            <w:vAlign w:val="center"/>
            <w:hideMark/>
          </w:tcPr>
          <w:p w:rsidR="004A0F8B" w:rsidRPr="00EB06AA" w:rsidRDefault="004A0F8B" w:rsidP="004A0F8B">
            <w:pPr>
              <w:jc w:val="center"/>
            </w:pPr>
            <w:r w:rsidRPr="00EB06AA">
              <w:t> </w:t>
            </w:r>
          </w:p>
        </w:tc>
        <w:tc>
          <w:tcPr>
            <w:tcW w:w="557" w:type="pct"/>
            <w:shd w:val="clear" w:color="auto" w:fill="auto"/>
            <w:vAlign w:val="center"/>
            <w:hideMark/>
          </w:tcPr>
          <w:p w:rsidR="004A0F8B" w:rsidRPr="00EB06AA" w:rsidRDefault="004A0F8B" w:rsidP="004A0F8B">
            <w:pPr>
              <w:jc w:val="center"/>
            </w:pPr>
            <w:r w:rsidRPr="00EB06AA">
              <w:t> </w:t>
            </w:r>
          </w:p>
        </w:tc>
      </w:tr>
      <w:tr w:rsidR="004A0F8B" w:rsidRPr="00EB06AA" w:rsidTr="00032FF8">
        <w:trPr>
          <w:trHeight w:val="510"/>
          <w:jc w:val="center"/>
        </w:trPr>
        <w:tc>
          <w:tcPr>
            <w:tcW w:w="231" w:type="pct"/>
            <w:shd w:val="clear" w:color="auto" w:fill="auto"/>
            <w:vAlign w:val="center"/>
            <w:hideMark/>
          </w:tcPr>
          <w:p w:rsidR="004A0F8B" w:rsidRPr="00EB06AA" w:rsidRDefault="00032FF8" w:rsidP="004A0F8B">
            <w:pPr>
              <w:jc w:val="center"/>
            </w:pPr>
            <w:r>
              <w:t>8</w:t>
            </w:r>
          </w:p>
        </w:tc>
        <w:tc>
          <w:tcPr>
            <w:tcW w:w="1030" w:type="pct"/>
            <w:shd w:val="clear" w:color="auto" w:fill="auto"/>
            <w:vAlign w:val="center"/>
            <w:hideMark/>
          </w:tcPr>
          <w:p w:rsidR="004A0F8B" w:rsidRPr="00EB06AA" w:rsidRDefault="004A0F8B" w:rsidP="004A0F8B">
            <w:r w:rsidRPr="00EB06AA">
              <w:t>Пешеходная зона парк "Рыбников"</w:t>
            </w:r>
          </w:p>
        </w:tc>
        <w:tc>
          <w:tcPr>
            <w:tcW w:w="577" w:type="pct"/>
            <w:shd w:val="clear" w:color="auto" w:fill="auto"/>
            <w:vAlign w:val="center"/>
            <w:hideMark/>
          </w:tcPr>
          <w:p w:rsidR="004A0F8B" w:rsidRPr="00EB06AA" w:rsidRDefault="004A0F8B" w:rsidP="004A0F8B">
            <w:pPr>
              <w:jc w:val="center"/>
            </w:pPr>
            <w:r w:rsidRPr="00EB06AA">
              <w:t>2 977,40</w:t>
            </w:r>
          </w:p>
        </w:tc>
        <w:tc>
          <w:tcPr>
            <w:tcW w:w="614" w:type="pct"/>
            <w:shd w:val="clear" w:color="auto" w:fill="auto"/>
            <w:vAlign w:val="center"/>
            <w:hideMark/>
          </w:tcPr>
          <w:p w:rsidR="004A0F8B" w:rsidRPr="00EB06AA" w:rsidRDefault="004A0F8B" w:rsidP="004A0F8B">
            <w:pPr>
              <w:jc w:val="center"/>
            </w:pPr>
            <w:r w:rsidRPr="00EB06AA">
              <w:t>2 977,40</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9</w:t>
            </w:r>
          </w:p>
        </w:tc>
        <w:tc>
          <w:tcPr>
            <w:tcW w:w="382" w:type="pct"/>
            <w:shd w:val="clear" w:color="auto" w:fill="auto"/>
            <w:vAlign w:val="center"/>
            <w:hideMark/>
          </w:tcPr>
          <w:p w:rsidR="004A0F8B" w:rsidRPr="00EB06AA" w:rsidRDefault="004A0F8B" w:rsidP="004A0F8B">
            <w:pPr>
              <w:jc w:val="center"/>
            </w:pPr>
            <w:r w:rsidRPr="00EB06AA">
              <w:t>3</w:t>
            </w:r>
          </w:p>
        </w:tc>
        <w:tc>
          <w:tcPr>
            <w:tcW w:w="510" w:type="pct"/>
            <w:shd w:val="clear" w:color="auto" w:fill="auto"/>
            <w:vAlign w:val="center"/>
            <w:hideMark/>
          </w:tcPr>
          <w:p w:rsidR="004A0F8B" w:rsidRPr="00EB06AA" w:rsidRDefault="004A0F8B" w:rsidP="004A0F8B">
            <w:pPr>
              <w:jc w:val="center"/>
            </w:pPr>
            <w:r w:rsidRPr="00EB06AA">
              <w:t>0,072</w:t>
            </w:r>
          </w:p>
        </w:tc>
        <w:tc>
          <w:tcPr>
            <w:tcW w:w="557" w:type="pct"/>
            <w:shd w:val="clear" w:color="auto" w:fill="auto"/>
            <w:vAlign w:val="center"/>
            <w:hideMark/>
          </w:tcPr>
          <w:p w:rsidR="004A0F8B" w:rsidRPr="00EB06AA" w:rsidRDefault="004A0F8B" w:rsidP="004A0F8B">
            <w:pPr>
              <w:jc w:val="center"/>
            </w:pPr>
            <w:r w:rsidRPr="00EB06AA">
              <w:t>13,5</w:t>
            </w:r>
          </w:p>
        </w:tc>
      </w:tr>
      <w:tr w:rsidR="004A0F8B" w:rsidRPr="00EB06AA" w:rsidTr="00032FF8">
        <w:trPr>
          <w:trHeight w:val="550"/>
          <w:jc w:val="center"/>
        </w:trPr>
        <w:tc>
          <w:tcPr>
            <w:tcW w:w="231" w:type="pct"/>
            <w:shd w:val="clear" w:color="auto" w:fill="auto"/>
            <w:vAlign w:val="center"/>
            <w:hideMark/>
          </w:tcPr>
          <w:p w:rsidR="004A0F8B" w:rsidRPr="00EB06AA" w:rsidRDefault="00032FF8" w:rsidP="004A0F8B">
            <w:pPr>
              <w:jc w:val="center"/>
            </w:pPr>
            <w:r>
              <w:t>9</w:t>
            </w:r>
          </w:p>
        </w:tc>
        <w:tc>
          <w:tcPr>
            <w:tcW w:w="1030" w:type="pct"/>
            <w:shd w:val="clear" w:color="auto" w:fill="auto"/>
            <w:vAlign w:val="center"/>
            <w:hideMark/>
          </w:tcPr>
          <w:p w:rsidR="004A0F8B" w:rsidRPr="00EB06AA" w:rsidRDefault="004A0F8B" w:rsidP="006F1300">
            <w:r w:rsidRPr="00EB06AA">
              <w:t xml:space="preserve">Пешеходная часть по ул. Смидовича (с </w:t>
            </w:r>
            <w:proofErr w:type="gramStart"/>
            <w:r w:rsidRPr="00EB06AA">
              <w:t>прилегающими</w:t>
            </w:r>
            <w:proofErr w:type="gramEnd"/>
            <w:r w:rsidRPr="00EB06AA">
              <w:t xml:space="preserve"> </w:t>
            </w:r>
            <w:proofErr w:type="spellStart"/>
            <w:r w:rsidRPr="00EB06AA">
              <w:t>трерриториями</w:t>
            </w:r>
            <w:proofErr w:type="spellEnd"/>
            <w:r w:rsidRPr="00EB06AA">
              <w:t xml:space="preserve"> сквера и </w:t>
            </w:r>
            <w:r w:rsidR="006F1300">
              <w:t>О</w:t>
            </w:r>
            <w:r w:rsidRPr="00EB06AA">
              <w:t xml:space="preserve">белиска </w:t>
            </w:r>
            <w:r w:rsidR="006F1300">
              <w:t>П</w:t>
            </w:r>
            <w:r w:rsidRPr="00EB06AA">
              <w:t>обеды, сквера и автостоянки возле здания Администрации НАО, расположенного по ул. Смидовича, д. 20)</w:t>
            </w:r>
          </w:p>
        </w:tc>
        <w:tc>
          <w:tcPr>
            <w:tcW w:w="577" w:type="pct"/>
            <w:shd w:val="clear" w:color="auto" w:fill="auto"/>
            <w:vAlign w:val="center"/>
            <w:hideMark/>
          </w:tcPr>
          <w:p w:rsidR="004A0F8B" w:rsidRPr="00EB06AA" w:rsidRDefault="004A0F8B" w:rsidP="004A0F8B">
            <w:pPr>
              <w:jc w:val="center"/>
            </w:pPr>
            <w:r w:rsidRPr="00EB06AA">
              <w:t>18 389,00</w:t>
            </w:r>
          </w:p>
        </w:tc>
        <w:tc>
          <w:tcPr>
            <w:tcW w:w="614" w:type="pct"/>
            <w:shd w:val="clear" w:color="auto" w:fill="auto"/>
            <w:vAlign w:val="center"/>
            <w:hideMark/>
          </w:tcPr>
          <w:p w:rsidR="004A0F8B" w:rsidRPr="00EB06AA" w:rsidRDefault="004A0F8B" w:rsidP="004A0F8B">
            <w:pPr>
              <w:jc w:val="center"/>
            </w:pPr>
            <w:r w:rsidRPr="00EB06AA">
              <w:t> </w:t>
            </w:r>
          </w:p>
        </w:tc>
        <w:tc>
          <w:tcPr>
            <w:tcW w:w="583" w:type="pct"/>
            <w:shd w:val="clear" w:color="auto" w:fill="auto"/>
            <w:vAlign w:val="center"/>
            <w:hideMark/>
          </w:tcPr>
          <w:p w:rsidR="004A0F8B" w:rsidRPr="00EB06AA" w:rsidRDefault="004A0F8B" w:rsidP="004A0F8B">
            <w:pPr>
              <w:jc w:val="center"/>
            </w:pPr>
            <w:r w:rsidRPr="00EB06AA">
              <w:t>18 389,00</w:t>
            </w:r>
          </w:p>
        </w:tc>
        <w:tc>
          <w:tcPr>
            <w:tcW w:w="516" w:type="pct"/>
            <w:shd w:val="clear" w:color="auto" w:fill="auto"/>
            <w:vAlign w:val="center"/>
            <w:hideMark/>
          </w:tcPr>
          <w:p w:rsidR="004A0F8B" w:rsidRPr="00EB06AA" w:rsidRDefault="004A0F8B" w:rsidP="004A0F8B">
            <w:pPr>
              <w:jc w:val="center"/>
            </w:pPr>
            <w:r w:rsidRPr="00EB06AA">
              <w:t>12</w:t>
            </w:r>
          </w:p>
        </w:tc>
        <w:tc>
          <w:tcPr>
            <w:tcW w:w="382" w:type="pct"/>
            <w:shd w:val="clear" w:color="auto" w:fill="auto"/>
            <w:vAlign w:val="center"/>
            <w:hideMark/>
          </w:tcPr>
          <w:p w:rsidR="004A0F8B" w:rsidRPr="00EB06AA" w:rsidRDefault="004A0F8B" w:rsidP="004A0F8B">
            <w:pPr>
              <w:jc w:val="center"/>
            </w:pPr>
            <w:r w:rsidRPr="00EB06AA">
              <w:t>29</w:t>
            </w:r>
          </w:p>
        </w:tc>
        <w:tc>
          <w:tcPr>
            <w:tcW w:w="510" w:type="pct"/>
            <w:shd w:val="clear" w:color="auto" w:fill="auto"/>
            <w:vAlign w:val="center"/>
            <w:hideMark/>
          </w:tcPr>
          <w:p w:rsidR="004A0F8B" w:rsidRPr="00EB06AA" w:rsidRDefault="004A0F8B" w:rsidP="004A0F8B">
            <w:pPr>
              <w:jc w:val="center"/>
            </w:pPr>
            <w:r w:rsidRPr="00EB06AA">
              <w:t>0,696</w:t>
            </w:r>
          </w:p>
        </w:tc>
        <w:tc>
          <w:tcPr>
            <w:tcW w:w="557" w:type="pct"/>
            <w:shd w:val="clear" w:color="auto" w:fill="auto"/>
            <w:vAlign w:val="center"/>
            <w:hideMark/>
          </w:tcPr>
          <w:p w:rsidR="004A0F8B" w:rsidRPr="00EB06AA" w:rsidRDefault="004A0F8B" w:rsidP="004A0F8B">
            <w:pPr>
              <w:jc w:val="center"/>
            </w:pPr>
            <w:r w:rsidRPr="00EB06AA">
              <w:t>18</w:t>
            </w:r>
          </w:p>
        </w:tc>
      </w:tr>
      <w:tr w:rsidR="004A0F8B" w:rsidRPr="00EB06AA" w:rsidTr="00032FF8">
        <w:trPr>
          <w:trHeight w:val="409"/>
          <w:jc w:val="center"/>
        </w:trPr>
        <w:tc>
          <w:tcPr>
            <w:tcW w:w="231" w:type="pct"/>
            <w:shd w:val="clear" w:color="auto" w:fill="auto"/>
            <w:vAlign w:val="center"/>
            <w:hideMark/>
          </w:tcPr>
          <w:p w:rsidR="004A0F8B" w:rsidRPr="00EB06AA" w:rsidRDefault="004A0F8B" w:rsidP="00032FF8">
            <w:pPr>
              <w:jc w:val="center"/>
            </w:pPr>
            <w:r w:rsidRPr="00EB06AA">
              <w:t>1</w:t>
            </w:r>
            <w:r w:rsidR="00032FF8">
              <w:t>0</w:t>
            </w:r>
          </w:p>
        </w:tc>
        <w:tc>
          <w:tcPr>
            <w:tcW w:w="1030" w:type="pct"/>
            <w:shd w:val="clear" w:color="auto" w:fill="auto"/>
            <w:vAlign w:val="center"/>
            <w:hideMark/>
          </w:tcPr>
          <w:p w:rsidR="004A0F8B" w:rsidRPr="00EB06AA" w:rsidRDefault="004A0F8B" w:rsidP="004A0F8B">
            <w:r w:rsidRPr="00EB06AA">
              <w:t>Пешеходная зона по ул. Смидовича (тротуары)</w:t>
            </w:r>
          </w:p>
        </w:tc>
        <w:tc>
          <w:tcPr>
            <w:tcW w:w="577" w:type="pct"/>
            <w:shd w:val="clear" w:color="auto" w:fill="auto"/>
            <w:vAlign w:val="center"/>
            <w:hideMark/>
          </w:tcPr>
          <w:p w:rsidR="004A0F8B" w:rsidRPr="00EB06AA" w:rsidRDefault="004A0F8B" w:rsidP="004A0F8B">
            <w:pPr>
              <w:jc w:val="center"/>
            </w:pPr>
            <w:r w:rsidRPr="00EB06AA">
              <w:t>0,00</w:t>
            </w:r>
          </w:p>
        </w:tc>
        <w:tc>
          <w:tcPr>
            <w:tcW w:w="614" w:type="pct"/>
            <w:shd w:val="clear" w:color="auto" w:fill="auto"/>
            <w:vAlign w:val="center"/>
            <w:hideMark/>
          </w:tcPr>
          <w:p w:rsidR="004A0F8B" w:rsidRPr="00EB06AA" w:rsidRDefault="004A0F8B" w:rsidP="004A0F8B">
            <w:pPr>
              <w:jc w:val="center"/>
            </w:pPr>
            <w:r w:rsidRPr="00EB06AA">
              <w:t>0,00</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2</w:t>
            </w:r>
          </w:p>
        </w:tc>
        <w:tc>
          <w:tcPr>
            <w:tcW w:w="382" w:type="pct"/>
            <w:shd w:val="clear" w:color="auto" w:fill="auto"/>
            <w:vAlign w:val="center"/>
            <w:hideMark/>
          </w:tcPr>
          <w:p w:rsidR="004A0F8B" w:rsidRPr="00EB06AA" w:rsidRDefault="004A0F8B" w:rsidP="004A0F8B">
            <w:pPr>
              <w:jc w:val="center"/>
            </w:pPr>
            <w:r w:rsidRPr="00EB06AA">
              <w:t>3</w:t>
            </w:r>
          </w:p>
        </w:tc>
        <w:tc>
          <w:tcPr>
            <w:tcW w:w="510" w:type="pct"/>
            <w:shd w:val="clear" w:color="auto" w:fill="auto"/>
            <w:vAlign w:val="center"/>
            <w:hideMark/>
          </w:tcPr>
          <w:p w:rsidR="004A0F8B" w:rsidRPr="00EB06AA" w:rsidRDefault="004A0F8B" w:rsidP="004A0F8B">
            <w:pPr>
              <w:jc w:val="center"/>
            </w:pPr>
            <w:r w:rsidRPr="00EB06AA">
              <w:t>0,072</w:t>
            </w:r>
          </w:p>
        </w:tc>
        <w:tc>
          <w:tcPr>
            <w:tcW w:w="557" w:type="pct"/>
            <w:shd w:val="clear" w:color="auto" w:fill="auto"/>
            <w:vAlign w:val="center"/>
            <w:hideMark/>
          </w:tcPr>
          <w:p w:rsidR="004A0F8B" w:rsidRPr="00EB06AA" w:rsidRDefault="004A0F8B" w:rsidP="004A0F8B">
            <w:pPr>
              <w:jc w:val="center"/>
            </w:pPr>
            <w:r w:rsidRPr="00EB06AA">
              <w:t>3</w:t>
            </w:r>
          </w:p>
        </w:tc>
      </w:tr>
      <w:tr w:rsidR="004A0F8B" w:rsidRPr="00EB06AA" w:rsidTr="00032FF8">
        <w:trPr>
          <w:trHeight w:val="510"/>
          <w:jc w:val="center"/>
        </w:trPr>
        <w:tc>
          <w:tcPr>
            <w:tcW w:w="231" w:type="pct"/>
            <w:shd w:val="clear" w:color="auto" w:fill="auto"/>
            <w:vAlign w:val="center"/>
            <w:hideMark/>
          </w:tcPr>
          <w:p w:rsidR="004A0F8B" w:rsidRPr="00EB06AA" w:rsidRDefault="004A0F8B" w:rsidP="00032FF8">
            <w:pPr>
              <w:jc w:val="center"/>
            </w:pPr>
            <w:r w:rsidRPr="00EB06AA">
              <w:t>1</w:t>
            </w:r>
            <w:r w:rsidR="00032FF8">
              <w:t>1</w:t>
            </w:r>
          </w:p>
        </w:tc>
        <w:tc>
          <w:tcPr>
            <w:tcW w:w="1030" w:type="pct"/>
            <w:shd w:val="clear" w:color="auto" w:fill="auto"/>
            <w:vAlign w:val="center"/>
            <w:hideMark/>
          </w:tcPr>
          <w:p w:rsidR="004A0F8B" w:rsidRDefault="004A0F8B" w:rsidP="004A0F8B">
            <w:r w:rsidRPr="00EB06AA">
              <w:t>Пешеходная зона по ул. Победы</w:t>
            </w:r>
          </w:p>
          <w:p w:rsidR="00032FF8" w:rsidRPr="00EB06AA" w:rsidRDefault="00032FF8" w:rsidP="004A0F8B"/>
        </w:tc>
        <w:tc>
          <w:tcPr>
            <w:tcW w:w="577" w:type="pct"/>
            <w:shd w:val="clear" w:color="auto" w:fill="auto"/>
            <w:vAlign w:val="center"/>
            <w:hideMark/>
          </w:tcPr>
          <w:p w:rsidR="004A0F8B" w:rsidRPr="00EB06AA" w:rsidRDefault="004A0F8B" w:rsidP="004A0F8B">
            <w:pPr>
              <w:jc w:val="center"/>
            </w:pPr>
            <w:r w:rsidRPr="00EB06AA">
              <w:t>990,00</w:t>
            </w:r>
          </w:p>
        </w:tc>
        <w:tc>
          <w:tcPr>
            <w:tcW w:w="614" w:type="pct"/>
            <w:shd w:val="clear" w:color="auto" w:fill="auto"/>
            <w:vAlign w:val="center"/>
            <w:hideMark/>
          </w:tcPr>
          <w:p w:rsidR="004A0F8B" w:rsidRPr="00EB06AA" w:rsidRDefault="004A0F8B" w:rsidP="004A0F8B">
            <w:pPr>
              <w:jc w:val="center"/>
            </w:pPr>
            <w:r w:rsidRPr="00EB06AA">
              <w:t>990,00</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8</w:t>
            </w:r>
          </w:p>
        </w:tc>
        <w:tc>
          <w:tcPr>
            <w:tcW w:w="382" w:type="pct"/>
            <w:shd w:val="clear" w:color="auto" w:fill="auto"/>
            <w:vAlign w:val="center"/>
            <w:hideMark/>
          </w:tcPr>
          <w:p w:rsidR="004A0F8B" w:rsidRPr="00EB06AA" w:rsidRDefault="004A0F8B" w:rsidP="004A0F8B">
            <w:pPr>
              <w:jc w:val="center"/>
            </w:pPr>
            <w:r w:rsidRPr="00EB06AA">
              <w:t>2</w:t>
            </w:r>
          </w:p>
        </w:tc>
        <w:tc>
          <w:tcPr>
            <w:tcW w:w="510" w:type="pct"/>
            <w:shd w:val="clear" w:color="auto" w:fill="auto"/>
            <w:vAlign w:val="center"/>
            <w:hideMark/>
          </w:tcPr>
          <w:p w:rsidR="004A0F8B" w:rsidRPr="00EB06AA" w:rsidRDefault="004A0F8B" w:rsidP="004A0F8B">
            <w:pPr>
              <w:jc w:val="center"/>
            </w:pPr>
            <w:r w:rsidRPr="00EB06AA">
              <w:t>0,048</w:t>
            </w:r>
          </w:p>
        </w:tc>
        <w:tc>
          <w:tcPr>
            <w:tcW w:w="557" w:type="pct"/>
            <w:shd w:val="clear" w:color="auto" w:fill="auto"/>
            <w:vAlign w:val="center"/>
            <w:hideMark/>
          </w:tcPr>
          <w:p w:rsidR="004A0F8B" w:rsidRPr="00EB06AA" w:rsidRDefault="004A0F8B" w:rsidP="004A0F8B">
            <w:pPr>
              <w:jc w:val="center"/>
            </w:pPr>
            <w:r w:rsidRPr="00EB06AA">
              <w:t>12,75</w:t>
            </w:r>
          </w:p>
        </w:tc>
      </w:tr>
      <w:tr w:rsidR="004A0F8B" w:rsidRPr="00EB06AA" w:rsidTr="00032FF8">
        <w:trPr>
          <w:trHeight w:val="267"/>
          <w:jc w:val="center"/>
        </w:trPr>
        <w:tc>
          <w:tcPr>
            <w:tcW w:w="231" w:type="pct"/>
            <w:shd w:val="clear" w:color="auto" w:fill="auto"/>
            <w:vAlign w:val="center"/>
            <w:hideMark/>
          </w:tcPr>
          <w:p w:rsidR="004A0F8B" w:rsidRPr="00EB06AA" w:rsidRDefault="004A0F8B" w:rsidP="00032FF8">
            <w:pPr>
              <w:jc w:val="center"/>
            </w:pPr>
            <w:r w:rsidRPr="00EB06AA">
              <w:t>1</w:t>
            </w:r>
            <w:r w:rsidR="00032FF8">
              <w:t>2</w:t>
            </w:r>
          </w:p>
        </w:tc>
        <w:tc>
          <w:tcPr>
            <w:tcW w:w="1030" w:type="pct"/>
            <w:shd w:val="clear" w:color="auto" w:fill="auto"/>
            <w:vAlign w:val="center"/>
            <w:hideMark/>
          </w:tcPr>
          <w:p w:rsidR="004A0F8B" w:rsidRPr="00EB06AA" w:rsidRDefault="004A0F8B" w:rsidP="004A0F8B">
            <w:r w:rsidRPr="00EB06AA">
              <w:t>Территория между зданием Архангельского филиала ОАО "</w:t>
            </w:r>
            <w:proofErr w:type="spellStart"/>
            <w:r w:rsidRPr="00EB06AA">
              <w:t>Северозападный</w:t>
            </w:r>
            <w:proofErr w:type="spellEnd"/>
            <w:r w:rsidRPr="00EB06AA">
              <w:t xml:space="preserve"> Телеком" и ДЮЦ "Лидер" вдоль </w:t>
            </w:r>
            <w:r w:rsidR="00BD6306">
              <w:t xml:space="preserve">             </w:t>
            </w:r>
            <w:r w:rsidRPr="00EB06AA">
              <w:t xml:space="preserve">ул. </w:t>
            </w:r>
            <w:proofErr w:type="spellStart"/>
            <w:r w:rsidRPr="00EB06AA">
              <w:t>Выучейского</w:t>
            </w:r>
            <w:proofErr w:type="spellEnd"/>
            <w:r w:rsidRPr="00EB06AA">
              <w:t xml:space="preserve"> г. Нарьян-Мара</w:t>
            </w:r>
          </w:p>
        </w:tc>
        <w:tc>
          <w:tcPr>
            <w:tcW w:w="577" w:type="pct"/>
            <w:shd w:val="clear" w:color="auto" w:fill="auto"/>
            <w:vAlign w:val="center"/>
            <w:hideMark/>
          </w:tcPr>
          <w:p w:rsidR="004A0F8B" w:rsidRPr="00EB06AA" w:rsidRDefault="004A0F8B" w:rsidP="004A0F8B">
            <w:pPr>
              <w:jc w:val="center"/>
            </w:pPr>
            <w:r w:rsidRPr="00EB06AA">
              <w:t>3 185,00</w:t>
            </w:r>
          </w:p>
        </w:tc>
        <w:tc>
          <w:tcPr>
            <w:tcW w:w="614" w:type="pct"/>
            <w:shd w:val="clear" w:color="auto" w:fill="auto"/>
            <w:vAlign w:val="center"/>
            <w:hideMark/>
          </w:tcPr>
          <w:p w:rsidR="004A0F8B" w:rsidRPr="00EB06AA" w:rsidRDefault="004A0F8B" w:rsidP="004A0F8B">
            <w:pPr>
              <w:jc w:val="center"/>
            </w:pPr>
            <w:r w:rsidRPr="00EB06AA">
              <w:t>3 185,00</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 </w:t>
            </w:r>
          </w:p>
        </w:tc>
        <w:tc>
          <w:tcPr>
            <w:tcW w:w="382" w:type="pct"/>
            <w:shd w:val="clear" w:color="auto" w:fill="auto"/>
            <w:vAlign w:val="center"/>
            <w:hideMark/>
          </w:tcPr>
          <w:p w:rsidR="004A0F8B" w:rsidRPr="00EB06AA" w:rsidRDefault="004A0F8B" w:rsidP="004A0F8B">
            <w:pPr>
              <w:jc w:val="center"/>
            </w:pPr>
            <w:r w:rsidRPr="00EB06AA">
              <w:t>1</w:t>
            </w:r>
          </w:p>
        </w:tc>
        <w:tc>
          <w:tcPr>
            <w:tcW w:w="510" w:type="pct"/>
            <w:shd w:val="clear" w:color="auto" w:fill="auto"/>
            <w:vAlign w:val="center"/>
            <w:hideMark/>
          </w:tcPr>
          <w:p w:rsidR="004A0F8B" w:rsidRPr="00EB06AA" w:rsidRDefault="004A0F8B" w:rsidP="004A0F8B">
            <w:pPr>
              <w:jc w:val="center"/>
            </w:pPr>
            <w:r w:rsidRPr="00EB06AA">
              <w:t>0,024</w:t>
            </w:r>
          </w:p>
        </w:tc>
        <w:tc>
          <w:tcPr>
            <w:tcW w:w="557" w:type="pct"/>
            <w:shd w:val="clear" w:color="auto" w:fill="auto"/>
            <w:vAlign w:val="center"/>
            <w:hideMark/>
          </w:tcPr>
          <w:p w:rsidR="004A0F8B" w:rsidRPr="00EB06AA" w:rsidRDefault="004A0F8B" w:rsidP="004A0F8B">
            <w:pPr>
              <w:jc w:val="center"/>
            </w:pPr>
            <w:r w:rsidRPr="00EB06AA">
              <w:t> </w:t>
            </w:r>
          </w:p>
        </w:tc>
      </w:tr>
      <w:tr w:rsidR="004A0F8B" w:rsidRPr="00EB06AA" w:rsidTr="00032FF8">
        <w:trPr>
          <w:trHeight w:val="70"/>
          <w:jc w:val="center"/>
        </w:trPr>
        <w:tc>
          <w:tcPr>
            <w:tcW w:w="231" w:type="pct"/>
            <w:shd w:val="clear" w:color="auto" w:fill="auto"/>
            <w:vAlign w:val="center"/>
            <w:hideMark/>
          </w:tcPr>
          <w:p w:rsidR="004A0F8B" w:rsidRPr="00EB06AA" w:rsidRDefault="004A0F8B" w:rsidP="00032FF8">
            <w:pPr>
              <w:jc w:val="center"/>
            </w:pPr>
            <w:r w:rsidRPr="00EB06AA">
              <w:t>1</w:t>
            </w:r>
            <w:r w:rsidR="00032FF8">
              <w:t>3</w:t>
            </w:r>
          </w:p>
        </w:tc>
        <w:tc>
          <w:tcPr>
            <w:tcW w:w="1030" w:type="pct"/>
            <w:shd w:val="clear" w:color="auto" w:fill="auto"/>
            <w:vAlign w:val="center"/>
            <w:hideMark/>
          </w:tcPr>
          <w:p w:rsidR="004A0F8B" w:rsidRPr="00EB06AA" w:rsidRDefault="004A0F8B" w:rsidP="004A0F8B">
            <w:r w:rsidRPr="00EB06AA">
              <w:t>Площадка у выхода к дебаркадеру в районе морского порта</w:t>
            </w:r>
          </w:p>
        </w:tc>
        <w:tc>
          <w:tcPr>
            <w:tcW w:w="577" w:type="pct"/>
            <w:shd w:val="clear" w:color="auto" w:fill="auto"/>
            <w:vAlign w:val="center"/>
            <w:hideMark/>
          </w:tcPr>
          <w:p w:rsidR="004A0F8B" w:rsidRPr="00EB06AA" w:rsidRDefault="004A0F8B" w:rsidP="004A0F8B">
            <w:pPr>
              <w:jc w:val="center"/>
            </w:pPr>
            <w:r w:rsidRPr="00EB06AA">
              <w:t>194,00</w:t>
            </w:r>
          </w:p>
        </w:tc>
        <w:tc>
          <w:tcPr>
            <w:tcW w:w="614" w:type="pct"/>
            <w:shd w:val="clear" w:color="auto" w:fill="auto"/>
            <w:vAlign w:val="center"/>
            <w:hideMark/>
          </w:tcPr>
          <w:p w:rsidR="004A0F8B" w:rsidRPr="00EB06AA" w:rsidRDefault="004A0F8B" w:rsidP="004A0F8B">
            <w:pPr>
              <w:jc w:val="center"/>
            </w:pPr>
            <w:r w:rsidRPr="00EB06AA">
              <w:t>194,00</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 </w:t>
            </w:r>
          </w:p>
        </w:tc>
        <w:tc>
          <w:tcPr>
            <w:tcW w:w="382" w:type="pct"/>
            <w:shd w:val="clear" w:color="auto" w:fill="auto"/>
            <w:vAlign w:val="center"/>
            <w:hideMark/>
          </w:tcPr>
          <w:p w:rsidR="004A0F8B" w:rsidRPr="00EB06AA" w:rsidRDefault="004A0F8B" w:rsidP="004A0F8B">
            <w:pPr>
              <w:jc w:val="center"/>
            </w:pPr>
            <w:r w:rsidRPr="00EB06AA">
              <w:t>4</w:t>
            </w:r>
          </w:p>
        </w:tc>
        <w:tc>
          <w:tcPr>
            <w:tcW w:w="510" w:type="pct"/>
            <w:shd w:val="clear" w:color="auto" w:fill="auto"/>
            <w:vAlign w:val="center"/>
            <w:hideMark/>
          </w:tcPr>
          <w:p w:rsidR="004A0F8B" w:rsidRPr="00EB06AA" w:rsidRDefault="004A0F8B" w:rsidP="004A0F8B">
            <w:pPr>
              <w:jc w:val="center"/>
            </w:pPr>
            <w:r w:rsidRPr="00EB06AA">
              <w:t>0,096</w:t>
            </w:r>
          </w:p>
        </w:tc>
        <w:tc>
          <w:tcPr>
            <w:tcW w:w="557" w:type="pct"/>
            <w:shd w:val="clear" w:color="auto" w:fill="auto"/>
            <w:vAlign w:val="center"/>
            <w:hideMark/>
          </w:tcPr>
          <w:p w:rsidR="004A0F8B" w:rsidRPr="00EB06AA" w:rsidRDefault="004A0F8B" w:rsidP="004A0F8B">
            <w:pPr>
              <w:jc w:val="center"/>
            </w:pPr>
            <w:r w:rsidRPr="00EB06AA">
              <w:t> </w:t>
            </w:r>
          </w:p>
        </w:tc>
      </w:tr>
      <w:tr w:rsidR="004A0F8B" w:rsidRPr="00EB06AA" w:rsidTr="00032FF8">
        <w:trPr>
          <w:trHeight w:val="203"/>
          <w:jc w:val="center"/>
        </w:trPr>
        <w:tc>
          <w:tcPr>
            <w:tcW w:w="231" w:type="pct"/>
            <w:shd w:val="clear" w:color="auto" w:fill="auto"/>
            <w:vAlign w:val="center"/>
            <w:hideMark/>
          </w:tcPr>
          <w:p w:rsidR="004A0F8B" w:rsidRPr="00EB06AA" w:rsidRDefault="004A0F8B" w:rsidP="00032FF8">
            <w:pPr>
              <w:jc w:val="center"/>
            </w:pPr>
            <w:r w:rsidRPr="00EB06AA">
              <w:t>1</w:t>
            </w:r>
            <w:r w:rsidR="00032FF8">
              <w:t>4</w:t>
            </w:r>
          </w:p>
        </w:tc>
        <w:tc>
          <w:tcPr>
            <w:tcW w:w="1030" w:type="pct"/>
            <w:shd w:val="clear" w:color="auto" w:fill="auto"/>
            <w:vAlign w:val="center"/>
            <w:hideMark/>
          </w:tcPr>
          <w:p w:rsidR="004A0F8B" w:rsidRPr="00EB06AA" w:rsidRDefault="004A0F8B" w:rsidP="00BD6306">
            <w:r w:rsidRPr="00EB06AA">
              <w:t>Площадь между зданием "Универсам" и гостиниц</w:t>
            </w:r>
            <w:r w:rsidR="00BD6306">
              <w:t>ей</w:t>
            </w:r>
            <w:r w:rsidRPr="00EB06AA">
              <w:t xml:space="preserve"> "Печора"</w:t>
            </w:r>
          </w:p>
        </w:tc>
        <w:tc>
          <w:tcPr>
            <w:tcW w:w="577" w:type="pct"/>
            <w:shd w:val="clear" w:color="auto" w:fill="auto"/>
            <w:vAlign w:val="center"/>
            <w:hideMark/>
          </w:tcPr>
          <w:p w:rsidR="004A0F8B" w:rsidRPr="00EB06AA" w:rsidRDefault="004A0F8B" w:rsidP="004A0F8B">
            <w:pPr>
              <w:jc w:val="center"/>
            </w:pPr>
            <w:r w:rsidRPr="00EB06AA">
              <w:t>886,60</w:t>
            </w:r>
          </w:p>
        </w:tc>
        <w:tc>
          <w:tcPr>
            <w:tcW w:w="614" w:type="pct"/>
            <w:shd w:val="clear" w:color="auto" w:fill="auto"/>
            <w:vAlign w:val="center"/>
            <w:hideMark/>
          </w:tcPr>
          <w:p w:rsidR="004A0F8B" w:rsidRPr="00EB06AA" w:rsidRDefault="004A0F8B" w:rsidP="004A0F8B">
            <w:pPr>
              <w:jc w:val="center"/>
            </w:pPr>
            <w:r w:rsidRPr="00EB06AA">
              <w:t>886,60</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 </w:t>
            </w:r>
          </w:p>
        </w:tc>
        <w:tc>
          <w:tcPr>
            <w:tcW w:w="382" w:type="pct"/>
            <w:shd w:val="clear" w:color="auto" w:fill="auto"/>
            <w:vAlign w:val="center"/>
            <w:hideMark/>
          </w:tcPr>
          <w:p w:rsidR="004A0F8B" w:rsidRPr="00EB06AA" w:rsidRDefault="004A0F8B" w:rsidP="004A0F8B">
            <w:pPr>
              <w:jc w:val="center"/>
            </w:pPr>
            <w:r w:rsidRPr="00EB06AA">
              <w:t> </w:t>
            </w:r>
          </w:p>
        </w:tc>
        <w:tc>
          <w:tcPr>
            <w:tcW w:w="510" w:type="pct"/>
            <w:shd w:val="clear" w:color="auto" w:fill="auto"/>
            <w:vAlign w:val="center"/>
            <w:hideMark/>
          </w:tcPr>
          <w:p w:rsidR="004A0F8B" w:rsidRPr="00EB06AA" w:rsidRDefault="004A0F8B" w:rsidP="004A0F8B">
            <w:pPr>
              <w:jc w:val="center"/>
            </w:pPr>
            <w:r w:rsidRPr="00EB06AA">
              <w:t> </w:t>
            </w:r>
          </w:p>
        </w:tc>
        <w:tc>
          <w:tcPr>
            <w:tcW w:w="557" w:type="pct"/>
            <w:shd w:val="clear" w:color="auto" w:fill="auto"/>
            <w:vAlign w:val="center"/>
            <w:hideMark/>
          </w:tcPr>
          <w:p w:rsidR="004A0F8B" w:rsidRPr="00EB06AA" w:rsidRDefault="004A0F8B" w:rsidP="004A0F8B">
            <w:pPr>
              <w:jc w:val="center"/>
            </w:pPr>
            <w:r w:rsidRPr="00EB06AA">
              <w:t> </w:t>
            </w:r>
          </w:p>
        </w:tc>
      </w:tr>
      <w:tr w:rsidR="004A0F8B" w:rsidRPr="00EB06AA" w:rsidTr="00032FF8">
        <w:trPr>
          <w:trHeight w:val="72"/>
          <w:jc w:val="center"/>
        </w:trPr>
        <w:tc>
          <w:tcPr>
            <w:tcW w:w="231" w:type="pct"/>
            <w:shd w:val="clear" w:color="auto" w:fill="auto"/>
            <w:vAlign w:val="center"/>
            <w:hideMark/>
          </w:tcPr>
          <w:p w:rsidR="004A0F8B" w:rsidRPr="00EB06AA" w:rsidRDefault="004A0F8B" w:rsidP="00032FF8">
            <w:pPr>
              <w:jc w:val="center"/>
            </w:pPr>
            <w:r w:rsidRPr="00EB06AA">
              <w:t>1</w:t>
            </w:r>
            <w:r w:rsidR="00032FF8">
              <w:t>5</w:t>
            </w:r>
          </w:p>
        </w:tc>
        <w:tc>
          <w:tcPr>
            <w:tcW w:w="1030" w:type="pct"/>
            <w:shd w:val="clear" w:color="auto" w:fill="auto"/>
            <w:vAlign w:val="center"/>
            <w:hideMark/>
          </w:tcPr>
          <w:p w:rsidR="00BD6306" w:rsidRDefault="004A0F8B" w:rsidP="004A0F8B">
            <w:r w:rsidRPr="00EB06AA">
              <w:t xml:space="preserve">Площадка </w:t>
            </w:r>
          </w:p>
          <w:p w:rsidR="004A0F8B" w:rsidRPr="00EB06AA" w:rsidRDefault="004A0F8B" w:rsidP="004A0F8B">
            <w:r w:rsidRPr="00EB06AA">
              <w:t>по ул. Рабочая, прилегающая к памятнику ("Вышка")</w:t>
            </w:r>
          </w:p>
        </w:tc>
        <w:tc>
          <w:tcPr>
            <w:tcW w:w="577" w:type="pct"/>
            <w:shd w:val="clear" w:color="auto" w:fill="auto"/>
            <w:vAlign w:val="center"/>
            <w:hideMark/>
          </w:tcPr>
          <w:p w:rsidR="004A0F8B" w:rsidRPr="00EB06AA" w:rsidRDefault="004A0F8B" w:rsidP="004A0F8B">
            <w:pPr>
              <w:jc w:val="center"/>
            </w:pPr>
            <w:r w:rsidRPr="00EB06AA">
              <w:t>20,00</w:t>
            </w:r>
          </w:p>
        </w:tc>
        <w:tc>
          <w:tcPr>
            <w:tcW w:w="614" w:type="pct"/>
            <w:shd w:val="clear" w:color="auto" w:fill="auto"/>
            <w:vAlign w:val="center"/>
            <w:hideMark/>
          </w:tcPr>
          <w:p w:rsidR="004A0F8B" w:rsidRPr="00EB06AA" w:rsidRDefault="004A0F8B" w:rsidP="004A0F8B">
            <w:pPr>
              <w:jc w:val="center"/>
            </w:pPr>
            <w:r w:rsidRPr="00EB06AA">
              <w:t>20,00</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 </w:t>
            </w:r>
          </w:p>
        </w:tc>
        <w:tc>
          <w:tcPr>
            <w:tcW w:w="382" w:type="pct"/>
            <w:shd w:val="clear" w:color="auto" w:fill="auto"/>
            <w:vAlign w:val="center"/>
            <w:hideMark/>
          </w:tcPr>
          <w:p w:rsidR="004A0F8B" w:rsidRPr="00EB06AA" w:rsidRDefault="004A0F8B" w:rsidP="004A0F8B">
            <w:pPr>
              <w:jc w:val="center"/>
            </w:pPr>
            <w:r w:rsidRPr="00EB06AA">
              <w:t> </w:t>
            </w:r>
          </w:p>
        </w:tc>
        <w:tc>
          <w:tcPr>
            <w:tcW w:w="510" w:type="pct"/>
            <w:shd w:val="clear" w:color="auto" w:fill="auto"/>
            <w:vAlign w:val="center"/>
            <w:hideMark/>
          </w:tcPr>
          <w:p w:rsidR="004A0F8B" w:rsidRPr="00EB06AA" w:rsidRDefault="004A0F8B" w:rsidP="004A0F8B">
            <w:pPr>
              <w:jc w:val="center"/>
            </w:pPr>
            <w:r w:rsidRPr="00EB06AA">
              <w:t> </w:t>
            </w:r>
          </w:p>
        </w:tc>
        <w:tc>
          <w:tcPr>
            <w:tcW w:w="557" w:type="pct"/>
            <w:shd w:val="clear" w:color="auto" w:fill="auto"/>
            <w:vAlign w:val="center"/>
            <w:hideMark/>
          </w:tcPr>
          <w:p w:rsidR="004A0F8B" w:rsidRPr="00EB06AA" w:rsidRDefault="004A0F8B" w:rsidP="004A0F8B">
            <w:pPr>
              <w:jc w:val="center"/>
            </w:pPr>
            <w:r w:rsidRPr="00EB06AA">
              <w:t> </w:t>
            </w:r>
          </w:p>
        </w:tc>
      </w:tr>
      <w:tr w:rsidR="004A0F8B" w:rsidRPr="00EB06AA" w:rsidTr="00032FF8">
        <w:trPr>
          <w:trHeight w:val="380"/>
          <w:jc w:val="center"/>
        </w:trPr>
        <w:tc>
          <w:tcPr>
            <w:tcW w:w="231" w:type="pct"/>
            <w:shd w:val="clear" w:color="auto" w:fill="auto"/>
            <w:vAlign w:val="center"/>
            <w:hideMark/>
          </w:tcPr>
          <w:p w:rsidR="004A0F8B" w:rsidRPr="00EB06AA" w:rsidRDefault="004A0F8B" w:rsidP="00032FF8">
            <w:pPr>
              <w:jc w:val="center"/>
            </w:pPr>
            <w:r w:rsidRPr="00EB06AA">
              <w:t>1</w:t>
            </w:r>
            <w:r w:rsidR="00032FF8">
              <w:t>6</w:t>
            </w:r>
          </w:p>
        </w:tc>
        <w:tc>
          <w:tcPr>
            <w:tcW w:w="1030" w:type="pct"/>
            <w:shd w:val="clear" w:color="auto" w:fill="auto"/>
            <w:vAlign w:val="center"/>
            <w:hideMark/>
          </w:tcPr>
          <w:p w:rsidR="004A0F8B" w:rsidRPr="00EB06AA" w:rsidRDefault="004A0F8B" w:rsidP="004A0F8B">
            <w:r w:rsidRPr="00EB06AA">
              <w:t>Территория сквера и тротуара возле открытого стадиона по ул. Ленина (ал</w:t>
            </w:r>
            <w:r w:rsidR="00BD6306">
              <w:t>л</w:t>
            </w:r>
            <w:r w:rsidRPr="00EB06AA">
              <w:t xml:space="preserve">ея "Хо </w:t>
            </w:r>
            <w:proofErr w:type="spellStart"/>
            <w:r w:rsidRPr="00EB06AA">
              <w:t>Ше</w:t>
            </w:r>
            <w:proofErr w:type="spellEnd"/>
            <w:r w:rsidRPr="00EB06AA">
              <w:t xml:space="preserve"> Мина")</w:t>
            </w:r>
          </w:p>
        </w:tc>
        <w:tc>
          <w:tcPr>
            <w:tcW w:w="577" w:type="pct"/>
            <w:shd w:val="clear" w:color="auto" w:fill="auto"/>
            <w:vAlign w:val="center"/>
            <w:hideMark/>
          </w:tcPr>
          <w:p w:rsidR="004A0F8B" w:rsidRPr="00EB06AA" w:rsidRDefault="004A0F8B" w:rsidP="004A0F8B">
            <w:pPr>
              <w:jc w:val="center"/>
            </w:pPr>
            <w:r w:rsidRPr="00EB06AA">
              <w:t>1 830,00</w:t>
            </w:r>
          </w:p>
        </w:tc>
        <w:tc>
          <w:tcPr>
            <w:tcW w:w="614" w:type="pct"/>
            <w:shd w:val="clear" w:color="auto" w:fill="auto"/>
            <w:vAlign w:val="center"/>
            <w:hideMark/>
          </w:tcPr>
          <w:p w:rsidR="004A0F8B" w:rsidRPr="00EB06AA" w:rsidRDefault="004A0F8B" w:rsidP="004A0F8B">
            <w:pPr>
              <w:jc w:val="center"/>
            </w:pPr>
            <w:r w:rsidRPr="00EB06AA">
              <w:t>1 830,00</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10</w:t>
            </w:r>
          </w:p>
        </w:tc>
        <w:tc>
          <w:tcPr>
            <w:tcW w:w="382" w:type="pct"/>
            <w:shd w:val="clear" w:color="auto" w:fill="auto"/>
            <w:vAlign w:val="center"/>
            <w:hideMark/>
          </w:tcPr>
          <w:p w:rsidR="004A0F8B" w:rsidRPr="00EB06AA" w:rsidRDefault="004A0F8B" w:rsidP="004A0F8B">
            <w:pPr>
              <w:jc w:val="center"/>
            </w:pPr>
            <w:r w:rsidRPr="00EB06AA">
              <w:t>23</w:t>
            </w:r>
          </w:p>
        </w:tc>
        <w:tc>
          <w:tcPr>
            <w:tcW w:w="510" w:type="pct"/>
            <w:shd w:val="clear" w:color="auto" w:fill="auto"/>
            <w:vAlign w:val="center"/>
            <w:hideMark/>
          </w:tcPr>
          <w:p w:rsidR="004A0F8B" w:rsidRPr="00EB06AA" w:rsidRDefault="004A0F8B" w:rsidP="004A0F8B">
            <w:pPr>
              <w:jc w:val="center"/>
            </w:pPr>
            <w:r w:rsidRPr="00EB06AA">
              <w:t>0,552</w:t>
            </w:r>
          </w:p>
        </w:tc>
        <w:tc>
          <w:tcPr>
            <w:tcW w:w="557" w:type="pct"/>
            <w:shd w:val="clear" w:color="auto" w:fill="auto"/>
            <w:vAlign w:val="center"/>
            <w:hideMark/>
          </w:tcPr>
          <w:p w:rsidR="004A0F8B" w:rsidRPr="00EB06AA" w:rsidRDefault="004A0F8B" w:rsidP="004A0F8B">
            <w:pPr>
              <w:jc w:val="center"/>
            </w:pPr>
            <w:r w:rsidRPr="00EB06AA">
              <w:t>15</w:t>
            </w:r>
          </w:p>
        </w:tc>
      </w:tr>
      <w:tr w:rsidR="004A0F8B" w:rsidRPr="00EB06AA" w:rsidTr="00032FF8">
        <w:trPr>
          <w:trHeight w:val="293"/>
          <w:jc w:val="center"/>
        </w:trPr>
        <w:tc>
          <w:tcPr>
            <w:tcW w:w="231" w:type="pct"/>
            <w:shd w:val="clear" w:color="auto" w:fill="auto"/>
            <w:vAlign w:val="center"/>
            <w:hideMark/>
          </w:tcPr>
          <w:p w:rsidR="004A0F8B" w:rsidRPr="00EB06AA" w:rsidRDefault="004A0F8B" w:rsidP="00032FF8">
            <w:pPr>
              <w:jc w:val="center"/>
            </w:pPr>
            <w:r w:rsidRPr="00EB06AA">
              <w:t>1</w:t>
            </w:r>
            <w:r w:rsidR="00032FF8">
              <w:t>7</w:t>
            </w:r>
          </w:p>
        </w:tc>
        <w:tc>
          <w:tcPr>
            <w:tcW w:w="1030" w:type="pct"/>
            <w:shd w:val="clear" w:color="auto" w:fill="auto"/>
            <w:vAlign w:val="center"/>
            <w:hideMark/>
          </w:tcPr>
          <w:p w:rsidR="004A0F8B" w:rsidRPr="00EB06AA" w:rsidRDefault="004A0F8B" w:rsidP="004A0F8B">
            <w:r w:rsidRPr="00EB06AA">
              <w:t>Тротуары объекта "Благоустройство бани №1 по ул. Первомайской"</w:t>
            </w:r>
          </w:p>
        </w:tc>
        <w:tc>
          <w:tcPr>
            <w:tcW w:w="577" w:type="pct"/>
            <w:shd w:val="clear" w:color="auto" w:fill="auto"/>
            <w:vAlign w:val="center"/>
            <w:hideMark/>
          </w:tcPr>
          <w:p w:rsidR="004A0F8B" w:rsidRPr="00EB06AA" w:rsidRDefault="004A0F8B" w:rsidP="004A0F8B">
            <w:pPr>
              <w:jc w:val="center"/>
            </w:pPr>
            <w:r w:rsidRPr="00EB06AA">
              <w:t>1 079,99</w:t>
            </w:r>
          </w:p>
        </w:tc>
        <w:tc>
          <w:tcPr>
            <w:tcW w:w="614" w:type="pct"/>
            <w:shd w:val="clear" w:color="auto" w:fill="auto"/>
            <w:vAlign w:val="center"/>
            <w:hideMark/>
          </w:tcPr>
          <w:p w:rsidR="004A0F8B" w:rsidRPr="00EB06AA" w:rsidRDefault="004A0F8B" w:rsidP="004A0F8B">
            <w:pPr>
              <w:jc w:val="center"/>
            </w:pPr>
            <w:r w:rsidRPr="00EB06AA">
              <w:t>1 079,99</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 </w:t>
            </w:r>
          </w:p>
        </w:tc>
        <w:tc>
          <w:tcPr>
            <w:tcW w:w="382" w:type="pct"/>
            <w:shd w:val="clear" w:color="auto" w:fill="auto"/>
            <w:vAlign w:val="center"/>
            <w:hideMark/>
          </w:tcPr>
          <w:p w:rsidR="004A0F8B" w:rsidRPr="00EB06AA" w:rsidRDefault="004A0F8B" w:rsidP="004A0F8B">
            <w:pPr>
              <w:jc w:val="center"/>
            </w:pPr>
            <w:r w:rsidRPr="00EB06AA">
              <w:t> </w:t>
            </w:r>
          </w:p>
        </w:tc>
        <w:tc>
          <w:tcPr>
            <w:tcW w:w="510" w:type="pct"/>
            <w:shd w:val="clear" w:color="auto" w:fill="auto"/>
            <w:vAlign w:val="center"/>
            <w:hideMark/>
          </w:tcPr>
          <w:p w:rsidR="004A0F8B" w:rsidRPr="00EB06AA" w:rsidRDefault="004A0F8B" w:rsidP="004A0F8B">
            <w:pPr>
              <w:jc w:val="center"/>
            </w:pPr>
            <w:r w:rsidRPr="00EB06AA">
              <w:t> </w:t>
            </w:r>
          </w:p>
        </w:tc>
        <w:tc>
          <w:tcPr>
            <w:tcW w:w="557" w:type="pct"/>
            <w:shd w:val="clear" w:color="auto" w:fill="auto"/>
            <w:vAlign w:val="center"/>
            <w:hideMark/>
          </w:tcPr>
          <w:p w:rsidR="004A0F8B" w:rsidRPr="00EB06AA" w:rsidRDefault="004A0F8B" w:rsidP="004A0F8B">
            <w:pPr>
              <w:jc w:val="center"/>
            </w:pPr>
            <w:r w:rsidRPr="00EB06AA">
              <w:t> </w:t>
            </w:r>
          </w:p>
        </w:tc>
      </w:tr>
      <w:tr w:rsidR="004A0F8B" w:rsidRPr="00EB06AA" w:rsidTr="00032FF8">
        <w:trPr>
          <w:trHeight w:val="70"/>
          <w:jc w:val="center"/>
        </w:trPr>
        <w:tc>
          <w:tcPr>
            <w:tcW w:w="231" w:type="pct"/>
            <w:shd w:val="clear" w:color="auto" w:fill="auto"/>
            <w:vAlign w:val="center"/>
            <w:hideMark/>
          </w:tcPr>
          <w:p w:rsidR="004A0F8B" w:rsidRPr="00EB06AA" w:rsidRDefault="00032FF8" w:rsidP="004A0F8B">
            <w:pPr>
              <w:jc w:val="center"/>
            </w:pPr>
            <w:r>
              <w:t>18</w:t>
            </w:r>
          </w:p>
        </w:tc>
        <w:tc>
          <w:tcPr>
            <w:tcW w:w="1030" w:type="pct"/>
            <w:shd w:val="clear" w:color="auto" w:fill="auto"/>
            <w:vAlign w:val="center"/>
            <w:hideMark/>
          </w:tcPr>
          <w:p w:rsidR="004A0F8B" w:rsidRPr="00EB06AA" w:rsidRDefault="004A0F8B" w:rsidP="004A0F8B">
            <w:r w:rsidRPr="00EB06AA">
              <w:t>Тротуары парка Лесозавод</w:t>
            </w:r>
          </w:p>
        </w:tc>
        <w:tc>
          <w:tcPr>
            <w:tcW w:w="577" w:type="pct"/>
            <w:shd w:val="clear" w:color="auto" w:fill="auto"/>
            <w:vAlign w:val="center"/>
            <w:hideMark/>
          </w:tcPr>
          <w:p w:rsidR="004A0F8B" w:rsidRPr="00EB06AA" w:rsidRDefault="004A0F8B" w:rsidP="004A0F8B">
            <w:pPr>
              <w:jc w:val="center"/>
            </w:pPr>
            <w:r w:rsidRPr="00EB06AA">
              <w:t>192,00</w:t>
            </w:r>
          </w:p>
        </w:tc>
        <w:tc>
          <w:tcPr>
            <w:tcW w:w="614" w:type="pct"/>
            <w:shd w:val="clear" w:color="auto" w:fill="auto"/>
            <w:vAlign w:val="center"/>
            <w:hideMark/>
          </w:tcPr>
          <w:p w:rsidR="004A0F8B" w:rsidRPr="00EB06AA" w:rsidRDefault="004A0F8B" w:rsidP="004A0F8B">
            <w:pPr>
              <w:jc w:val="center"/>
            </w:pPr>
            <w:r w:rsidRPr="00EB06AA">
              <w:t>192,00</w:t>
            </w:r>
          </w:p>
        </w:tc>
        <w:tc>
          <w:tcPr>
            <w:tcW w:w="583" w:type="pct"/>
            <w:shd w:val="clear" w:color="auto" w:fill="auto"/>
            <w:vAlign w:val="center"/>
            <w:hideMark/>
          </w:tcPr>
          <w:p w:rsidR="004A0F8B" w:rsidRPr="00EB06AA" w:rsidRDefault="004A0F8B" w:rsidP="004A0F8B">
            <w:pPr>
              <w:jc w:val="center"/>
            </w:pPr>
            <w:r w:rsidRPr="00EB06AA">
              <w:t> </w:t>
            </w:r>
          </w:p>
        </w:tc>
        <w:tc>
          <w:tcPr>
            <w:tcW w:w="516" w:type="pct"/>
            <w:shd w:val="clear" w:color="auto" w:fill="auto"/>
            <w:vAlign w:val="center"/>
            <w:hideMark/>
          </w:tcPr>
          <w:p w:rsidR="004A0F8B" w:rsidRPr="00EB06AA" w:rsidRDefault="004A0F8B" w:rsidP="004A0F8B">
            <w:pPr>
              <w:jc w:val="center"/>
            </w:pPr>
            <w:r w:rsidRPr="00EB06AA">
              <w:t>3</w:t>
            </w:r>
          </w:p>
        </w:tc>
        <w:tc>
          <w:tcPr>
            <w:tcW w:w="382" w:type="pct"/>
            <w:shd w:val="clear" w:color="auto" w:fill="auto"/>
            <w:vAlign w:val="center"/>
            <w:hideMark/>
          </w:tcPr>
          <w:p w:rsidR="004A0F8B" w:rsidRPr="00EB06AA" w:rsidRDefault="004A0F8B" w:rsidP="004A0F8B">
            <w:pPr>
              <w:jc w:val="center"/>
            </w:pPr>
            <w:r w:rsidRPr="00EB06AA">
              <w:t>2</w:t>
            </w:r>
          </w:p>
        </w:tc>
        <w:tc>
          <w:tcPr>
            <w:tcW w:w="510" w:type="pct"/>
            <w:shd w:val="clear" w:color="auto" w:fill="auto"/>
            <w:vAlign w:val="center"/>
            <w:hideMark/>
          </w:tcPr>
          <w:p w:rsidR="004A0F8B" w:rsidRPr="00EB06AA" w:rsidRDefault="004A0F8B" w:rsidP="004A0F8B">
            <w:pPr>
              <w:jc w:val="center"/>
            </w:pPr>
            <w:r w:rsidRPr="00EB06AA">
              <w:t>0,048</w:t>
            </w:r>
          </w:p>
        </w:tc>
        <w:tc>
          <w:tcPr>
            <w:tcW w:w="557" w:type="pct"/>
            <w:shd w:val="clear" w:color="auto" w:fill="auto"/>
            <w:vAlign w:val="center"/>
            <w:hideMark/>
          </w:tcPr>
          <w:p w:rsidR="004A0F8B" w:rsidRPr="00EB06AA" w:rsidRDefault="004A0F8B" w:rsidP="004A0F8B">
            <w:pPr>
              <w:jc w:val="center"/>
            </w:pPr>
            <w:r w:rsidRPr="00EB06AA">
              <w:t> </w:t>
            </w:r>
          </w:p>
        </w:tc>
      </w:tr>
      <w:tr w:rsidR="004A0F8B" w:rsidRPr="00EB06AA" w:rsidTr="00032FF8">
        <w:trPr>
          <w:trHeight w:val="255"/>
          <w:jc w:val="center"/>
        </w:trPr>
        <w:tc>
          <w:tcPr>
            <w:tcW w:w="1261" w:type="pct"/>
            <w:gridSpan w:val="2"/>
            <w:shd w:val="clear" w:color="auto" w:fill="auto"/>
            <w:vAlign w:val="center"/>
            <w:hideMark/>
          </w:tcPr>
          <w:p w:rsidR="004A0F8B" w:rsidRPr="00EB06AA" w:rsidRDefault="004A0F8B" w:rsidP="004A0F8B">
            <w:pPr>
              <w:rPr>
                <w:b/>
                <w:bCs/>
                <w:color w:val="000000"/>
              </w:rPr>
            </w:pPr>
            <w:r w:rsidRPr="00EB06AA">
              <w:rPr>
                <w:b/>
                <w:bCs/>
                <w:color w:val="000000"/>
              </w:rPr>
              <w:t>Площадь убираемой территории</w:t>
            </w:r>
          </w:p>
        </w:tc>
        <w:tc>
          <w:tcPr>
            <w:tcW w:w="577" w:type="pct"/>
            <w:shd w:val="clear" w:color="auto" w:fill="auto"/>
            <w:vAlign w:val="center"/>
            <w:hideMark/>
          </w:tcPr>
          <w:p w:rsidR="004A0F8B" w:rsidRPr="00EB06AA" w:rsidRDefault="004A0F8B" w:rsidP="004A0F8B">
            <w:pPr>
              <w:jc w:val="center"/>
              <w:rPr>
                <w:b/>
                <w:bCs/>
                <w:color w:val="000000"/>
              </w:rPr>
            </w:pPr>
            <w:r w:rsidRPr="00EB06AA">
              <w:rPr>
                <w:b/>
                <w:bCs/>
                <w:color w:val="000000"/>
              </w:rPr>
              <w:t>47 197,06</w:t>
            </w:r>
          </w:p>
        </w:tc>
        <w:tc>
          <w:tcPr>
            <w:tcW w:w="614" w:type="pct"/>
            <w:shd w:val="clear" w:color="auto" w:fill="auto"/>
            <w:vAlign w:val="center"/>
            <w:hideMark/>
          </w:tcPr>
          <w:p w:rsidR="004A0F8B" w:rsidRPr="00EB06AA" w:rsidRDefault="004A0F8B" w:rsidP="004A0F8B">
            <w:pPr>
              <w:jc w:val="center"/>
              <w:rPr>
                <w:b/>
                <w:bCs/>
                <w:color w:val="000000"/>
              </w:rPr>
            </w:pPr>
            <w:r w:rsidRPr="00EB06AA">
              <w:rPr>
                <w:b/>
                <w:bCs/>
                <w:color w:val="000000"/>
              </w:rPr>
              <w:t>20 687,14</w:t>
            </w:r>
          </w:p>
        </w:tc>
        <w:tc>
          <w:tcPr>
            <w:tcW w:w="583" w:type="pct"/>
            <w:shd w:val="clear" w:color="auto" w:fill="auto"/>
            <w:vAlign w:val="center"/>
            <w:hideMark/>
          </w:tcPr>
          <w:p w:rsidR="004A0F8B" w:rsidRPr="00EB06AA" w:rsidRDefault="004A0F8B" w:rsidP="004A0F8B">
            <w:pPr>
              <w:jc w:val="center"/>
              <w:rPr>
                <w:b/>
                <w:bCs/>
                <w:color w:val="000000"/>
              </w:rPr>
            </w:pPr>
            <w:r w:rsidRPr="00EB06AA">
              <w:rPr>
                <w:b/>
                <w:bCs/>
                <w:color w:val="000000"/>
              </w:rPr>
              <w:t>26 509,92</w:t>
            </w:r>
          </w:p>
        </w:tc>
        <w:tc>
          <w:tcPr>
            <w:tcW w:w="516" w:type="pct"/>
            <w:shd w:val="clear" w:color="auto" w:fill="auto"/>
            <w:vAlign w:val="center"/>
            <w:hideMark/>
          </w:tcPr>
          <w:p w:rsidR="004A0F8B" w:rsidRPr="00EB06AA" w:rsidRDefault="004A0F8B" w:rsidP="004A0F8B">
            <w:pPr>
              <w:jc w:val="center"/>
              <w:rPr>
                <w:b/>
                <w:bCs/>
                <w:color w:val="000000"/>
              </w:rPr>
            </w:pPr>
            <w:r w:rsidRPr="00EB06AA">
              <w:rPr>
                <w:b/>
                <w:bCs/>
                <w:color w:val="000000"/>
              </w:rPr>
              <w:t>72,00</w:t>
            </w:r>
          </w:p>
        </w:tc>
        <w:tc>
          <w:tcPr>
            <w:tcW w:w="382" w:type="pct"/>
            <w:shd w:val="clear" w:color="auto" w:fill="auto"/>
            <w:vAlign w:val="center"/>
            <w:hideMark/>
          </w:tcPr>
          <w:p w:rsidR="004A0F8B" w:rsidRPr="00EB06AA" w:rsidRDefault="004A0F8B" w:rsidP="004A0F8B">
            <w:pPr>
              <w:jc w:val="center"/>
              <w:rPr>
                <w:b/>
                <w:bCs/>
                <w:color w:val="000000"/>
              </w:rPr>
            </w:pPr>
            <w:r w:rsidRPr="00EB06AA">
              <w:rPr>
                <w:b/>
                <w:bCs/>
                <w:color w:val="000000"/>
              </w:rPr>
              <w:t>115,0</w:t>
            </w:r>
          </w:p>
        </w:tc>
        <w:tc>
          <w:tcPr>
            <w:tcW w:w="510" w:type="pct"/>
            <w:shd w:val="clear" w:color="auto" w:fill="auto"/>
            <w:vAlign w:val="center"/>
            <w:hideMark/>
          </w:tcPr>
          <w:p w:rsidR="004A0F8B" w:rsidRPr="00EB06AA" w:rsidRDefault="004A0F8B" w:rsidP="004A0F8B">
            <w:pPr>
              <w:jc w:val="center"/>
              <w:rPr>
                <w:b/>
                <w:bCs/>
                <w:color w:val="000000"/>
              </w:rPr>
            </w:pPr>
            <w:r w:rsidRPr="00EB06AA">
              <w:rPr>
                <w:b/>
                <w:bCs/>
                <w:color w:val="000000"/>
              </w:rPr>
              <w:t>2,76</w:t>
            </w:r>
          </w:p>
        </w:tc>
        <w:tc>
          <w:tcPr>
            <w:tcW w:w="557" w:type="pct"/>
            <w:shd w:val="clear" w:color="auto" w:fill="auto"/>
            <w:vAlign w:val="center"/>
            <w:hideMark/>
          </w:tcPr>
          <w:p w:rsidR="004A0F8B" w:rsidRPr="00EB06AA" w:rsidRDefault="004A0F8B" w:rsidP="004A0F8B">
            <w:pPr>
              <w:jc w:val="center"/>
              <w:rPr>
                <w:b/>
                <w:bCs/>
                <w:color w:val="000000"/>
              </w:rPr>
            </w:pPr>
            <w:r w:rsidRPr="00EB06AA">
              <w:rPr>
                <w:b/>
                <w:bCs/>
                <w:color w:val="000000"/>
              </w:rPr>
              <w:t>118,35</w:t>
            </w:r>
          </w:p>
        </w:tc>
      </w:tr>
    </w:tbl>
    <w:p w:rsidR="004A0F8B" w:rsidRPr="00EB06AA" w:rsidRDefault="004A0F8B" w:rsidP="004A0F8B">
      <w:pPr>
        <w:ind w:left="990"/>
        <w:jc w:val="right"/>
        <w:rPr>
          <w:b/>
          <w:sz w:val="28"/>
        </w:rPr>
      </w:pPr>
    </w:p>
    <w:p w:rsidR="004A0F8B" w:rsidRPr="00BD6306" w:rsidRDefault="004A0F8B" w:rsidP="004A0F8B">
      <w:pPr>
        <w:pStyle w:val="ab"/>
        <w:numPr>
          <w:ilvl w:val="0"/>
          <w:numId w:val="47"/>
        </w:numPr>
        <w:spacing w:after="0" w:line="240" w:lineRule="auto"/>
        <w:jc w:val="center"/>
        <w:rPr>
          <w:rFonts w:ascii="Times New Roman" w:hAnsi="Times New Roman" w:cs="Times New Roman"/>
          <w:b/>
          <w:sz w:val="28"/>
        </w:rPr>
      </w:pPr>
      <w:r w:rsidRPr="00BD6306">
        <w:rPr>
          <w:rFonts w:ascii="Times New Roman" w:hAnsi="Times New Roman" w:cs="Times New Roman"/>
          <w:b/>
          <w:sz w:val="28"/>
        </w:rPr>
        <w:t xml:space="preserve">Санитарное содержание </w:t>
      </w:r>
      <w:proofErr w:type="spellStart"/>
      <w:r w:rsidRPr="00BD6306">
        <w:rPr>
          <w:rFonts w:ascii="Times New Roman" w:hAnsi="Times New Roman" w:cs="Times New Roman"/>
          <w:b/>
          <w:sz w:val="28"/>
        </w:rPr>
        <w:t>междворовых</w:t>
      </w:r>
      <w:proofErr w:type="spellEnd"/>
      <w:r w:rsidRPr="00BD6306">
        <w:rPr>
          <w:rFonts w:ascii="Times New Roman" w:hAnsi="Times New Roman" w:cs="Times New Roman"/>
          <w:b/>
          <w:sz w:val="28"/>
        </w:rPr>
        <w:t xml:space="preserve"> проездов</w:t>
      </w:r>
    </w:p>
    <w:p w:rsidR="004A0F8B" w:rsidRPr="00EB06AA" w:rsidRDefault="004A0F8B" w:rsidP="004A0F8B">
      <w:pPr>
        <w:ind w:left="990"/>
        <w:jc w:val="center"/>
        <w:rPr>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4"/>
        <w:gridCol w:w="984"/>
        <w:gridCol w:w="1694"/>
        <w:gridCol w:w="1494"/>
        <w:gridCol w:w="1895"/>
      </w:tblGrid>
      <w:tr w:rsidR="004A0F8B" w:rsidRPr="00EB06AA" w:rsidTr="004A0F8B">
        <w:trPr>
          <w:trHeight w:val="60"/>
        </w:trPr>
        <w:tc>
          <w:tcPr>
            <w:tcW w:w="2089" w:type="pct"/>
            <w:shd w:val="clear" w:color="auto" w:fill="auto"/>
            <w:vAlign w:val="center"/>
            <w:hideMark/>
          </w:tcPr>
          <w:p w:rsidR="004A0F8B" w:rsidRPr="00EB06AA" w:rsidRDefault="004A0F8B" w:rsidP="004A0F8B">
            <w:pPr>
              <w:jc w:val="center"/>
              <w:rPr>
                <w:b/>
                <w:bCs/>
              </w:rPr>
            </w:pPr>
            <w:r w:rsidRPr="00EB06AA">
              <w:rPr>
                <w:b/>
                <w:bCs/>
              </w:rPr>
              <w:t>наименование</w:t>
            </w:r>
          </w:p>
        </w:tc>
        <w:tc>
          <w:tcPr>
            <w:tcW w:w="472" w:type="pct"/>
            <w:shd w:val="clear" w:color="auto" w:fill="auto"/>
            <w:vAlign w:val="center"/>
            <w:hideMark/>
          </w:tcPr>
          <w:p w:rsidR="004A0F8B" w:rsidRPr="00EB06AA" w:rsidRDefault="004A0F8B" w:rsidP="004A0F8B">
            <w:pPr>
              <w:jc w:val="center"/>
              <w:rPr>
                <w:b/>
                <w:bCs/>
              </w:rPr>
            </w:pPr>
            <w:proofErr w:type="spellStart"/>
            <w:r w:rsidRPr="00EB06AA">
              <w:rPr>
                <w:b/>
                <w:bCs/>
              </w:rPr>
              <w:t>ед</w:t>
            </w:r>
            <w:proofErr w:type="gramStart"/>
            <w:r w:rsidRPr="00EB06AA">
              <w:rPr>
                <w:b/>
                <w:bCs/>
              </w:rPr>
              <w:t>.и</w:t>
            </w:r>
            <w:proofErr w:type="gramEnd"/>
            <w:r w:rsidRPr="00EB06AA">
              <w:rPr>
                <w:b/>
                <w:bCs/>
              </w:rPr>
              <w:t>зм</w:t>
            </w:r>
            <w:proofErr w:type="spellEnd"/>
            <w:r w:rsidRPr="00EB06AA">
              <w:rPr>
                <w:b/>
                <w:bCs/>
              </w:rPr>
              <w:t>.</w:t>
            </w:r>
          </w:p>
        </w:tc>
        <w:tc>
          <w:tcPr>
            <w:tcW w:w="813" w:type="pct"/>
            <w:shd w:val="clear" w:color="auto" w:fill="auto"/>
            <w:vAlign w:val="center"/>
            <w:hideMark/>
          </w:tcPr>
          <w:p w:rsidR="004A0F8B" w:rsidRPr="00EB06AA" w:rsidRDefault="004A0F8B" w:rsidP="004A0F8B">
            <w:pPr>
              <w:jc w:val="center"/>
              <w:rPr>
                <w:b/>
                <w:bCs/>
              </w:rPr>
            </w:pPr>
            <w:r w:rsidRPr="00EB06AA">
              <w:rPr>
                <w:b/>
                <w:bCs/>
              </w:rPr>
              <w:t>натуральные показатели</w:t>
            </w:r>
          </w:p>
        </w:tc>
        <w:tc>
          <w:tcPr>
            <w:tcW w:w="717" w:type="pct"/>
            <w:shd w:val="clear" w:color="auto" w:fill="auto"/>
            <w:vAlign w:val="center"/>
            <w:hideMark/>
          </w:tcPr>
          <w:p w:rsidR="004A0F8B" w:rsidRPr="00EB06AA" w:rsidRDefault="004A0F8B" w:rsidP="004A0F8B">
            <w:pPr>
              <w:jc w:val="center"/>
              <w:rPr>
                <w:b/>
                <w:bCs/>
              </w:rPr>
            </w:pPr>
            <w:r w:rsidRPr="00EB06AA">
              <w:rPr>
                <w:b/>
                <w:bCs/>
              </w:rPr>
              <w:t>количество раз</w:t>
            </w:r>
          </w:p>
        </w:tc>
        <w:tc>
          <w:tcPr>
            <w:tcW w:w="909" w:type="pct"/>
            <w:shd w:val="clear" w:color="auto" w:fill="auto"/>
            <w:vAlign w:val="center"/>
            <w:hideMark/>
          </w:tcPr>
          <w:p w:rsidR="004A0F8B" w:rsidRPr="00EB06AA" w:rsidRDefault="004A0F8B" w:rsidP="004A0F8B">
            <w:pPr>
              <w:jc w:val="center"/>
              <w:rPr>
                <w:b/>
                <w:bCs/>
              </w:rPr>
            </w:pPr>
            <w:r w:rsidRPr="00EB06AA">
              <w:rPr>
                <w:b/>
                <w:bCs/>
              </w:rPr>
              <w:t>периодичность</w:t>
            </w:r>
          </w:p>
        </w:tc>
      </w:tr>
      <w:tr w:rsidR="004A0F8B" w:rsidRPr="00EB06AA" w:rsidTr="004A0F8B">
        <w:trPr>
          <w:trHeight w:val="60"/>
        </w:trPr>
        <w:tc>
          <w:tcPr>
            <w:tcW w:w="2089" w:type="pct"/>
            <w:shd w:val="clear" w:color="auto" w:fill="auto"/>
            <w:vAlign w:val="center"/>
            <w:hideMark/>
          </w:tcPr>
          <w:p w:rsidR="004A0F8B" w:rsidRPr="00EB06AA" w:rsidRDefault="004A0F8B" w:rsidP="004A0F8B">
            <w:pPr>
              <w:jc w:val="center"/>
              <w:rPr>
                <w:b/>
                <w:bCs/>
              </w:rPr>
            </w:pPr>
            <w:r w:rsidRPr="00EB06AA">
              <w:rPr>
                <w:b/>
                <w:bCs/>
              </w:rPr>
              <w:t xml:space="preserve">Площадь </w:t>
            </w:r>
            <w:proofErr w:type="spellStart"/>
            <w:r w:rsidRPr="00EB06AA">
              <w:rPr>
                <w:b/>
                <w:bCs/>
              </w:rPr>
              <w:t>междворовых</w:t>
            </w:r>
            <w:proofErr w:type="spellEnd"/>
            <w:r w:rsidRPr="00EB06AA">
              <w:rPr>
                <w:b/>
                <w:bCs/>
              </w:rPr>
              <w:t xml:space="preserve"> проездов</w:t>
            </w:r>
          </w:p>
        </w:tc>
        <w:tc>
          <w:tcPr>
            <w:tcW w:w="472" w:type="pct"/>
            <w:shd w:val="clear" w:color="auto" w:fill="auto"/>
            <w:vAlign w:val="center"/>
            <w:hideMark/>
          </w:tcPr>
          <w:p w:rsidR="004A0F8B" w:rsidRPr="00EB06AA" w:rsidRDefault="004A0F8B" w:rsidP="004A0F8B">
            <w:pPr>
              <w:jc w:val="center"/>
              <w:rPr>
                <w:b/>
                <w:bCs/>
              </w:rPr>
            </w:pPr>
            <w:r w:rsidRPr="00EB06AA">
              <w:rPr>
                <w:b/>
                <w:bCs/>
              </w:rPr>
              <w:t>кв.м.</w:t>
            </w:r>
          </w:p>
        </w:tc>
        <w:tc>
          <w:tcPr>
            <w:tcW w:w="813" w:type="pct"/>
            <w:shd w:val="clear" w:color="auto" w:fill="auto"/>
            <w:vAlign w:val="center"/>
            <w:hideMark/>
          </w:tcPr>
          <w:p w:rsidR="004A0F8B" w:rsidRPr="00114B5A" w:rsidRDefault="004A0F8B" w:rsidP="004A0F8B">
            <w:pPr>
              <w:jc w:val="center"/>
              <w:rPr>
                <w:b/>
                <w:bCs/>
              </w:rPr>
            </w:pPr>
            <w:r w:rsidRPr="00114B5A">
              <w:rPr>
                <w:b/>
                <w:bCs/>
              </w:rPr>
              <w:t>157 767,0</w:t>
            </w:r>
          </w:p>
        </w:tc>
        <w:tc>
          <w:tcPr>
            <w:tcW w:w="717" w:type="pct"/>
            <w:shd w:val="clear" w:color="auto" w:fill="auto"/>
            <w:vAlign w:val="center"/>
            <w:hideMark/>
          </w:tcPr>
          <w:p w:rsidR="004A0F8B" w:rsidRPr="00EB06AA" w:rsidRDefault="004A0F8B" w:rsidP="004A0F8B">
            <w:pPr>
              <w:jc w:val="center"/>
              <w:rPr>
                <w:b/>
                <w:bCs/>
              </w:rPr>
            </w:pPr>
            <w:r w:rsidRPr="00EB06AA">
              <w:rPr>
                <w:b/>
                <w:bCs/>
              </w:rPr>
              <w:t> </w:t>
            </w:r>
          </w:p>
        </w:tc>
        <w:tc>
          <w:tcPr>
            <w:tcW w:w="909" w:type="pct"/>
            <w:shd w:val="clear" w:color="auto" w:fill="auto"/>
            <w:vAlign w:val="center"/>
            <w:hideMark/>
          </w:tcPr>
          <w:p w:rsidR="004A0F8B" w:rsidRPr="00EB06AA" w:rsidRDefault="004A0F8B" w:rsidP="004A0F8B">
            <w:pPr>
              <w:jc w:val="center"/>
              <w:rPr>
                <w:b/>
                <w:bCs/>
              </w:rPr>
            </w:pPr>
            <w:r w:rsidRPr="00EB06AA">
              <w:rPr>
                <w:b/>
                <w:bCs/>
              </w:rPr>
              <w:t> </w:t>
            </w:r>
          </w:p>
        </w:tc>
      </w:tr>
      <w:tr w:rsidR="004A0F8B" w:rsidRPr="00EB06AA" w:rsidTr="004A0F8B">
        <w:trPr>
          <w:trHeight w:val="255"/>
        </w:trPr>
        <w:tc>
          <w:tcPr>
            <w:tcW w:w="5000" w:type="pct"/>
            <w:gridSpan w:val="5"/>
            <w:shd w:val="clear" w:color="auto" w:fill="auto"/>
            <w:vAlign w:val="center"/>
            <w:hideMark/>
          </w:tcPr>
          <w:p w:rsidR="004A0F8B" w:rsidRPr="00114B5A" w:rsidRDefault="004A0F8B" w:rsidP="004A0F8B">
            <w:pPr>
              <w:jc w:val="center"/>
              <w:rPr>
                <w:b/>
                <w:bCs/>
              </w:rPr>
            </w:pPr>
            <w:r w:rsidRPr="00114B5A">
              <w:rPr>
                <w:b/>
                <w:bCs/>
              </w:rPr>
              <w:t>Зимний период (15.10 - 15.05) </w:t>
            </w:r>
          </w:p>
        </w:tc>
      </w:tr>
      <w:tr w:rsidR="004A0F8B" w:rsidRPr="00EB06AA" w:rsidTr="004A0F8B">
        <w:trPr>
          <w:trHeight w:val="255"/>
        </w:trPr>
        <w:tc>
          <w:tcPr>
            <w:tcW w:w="3374" w:type="pct"/>
            <w:gridSpan w:val="3"/>
            <w:shd w:val="clear" w:color="auto" w:fill="auto"/>
            <w:vAlign w:val="center"/>
            <w:hideMark/>
          </w:tcPr>
          <w:p w:rsidR="004A0F8B" w:rsidRPr="00114B5A" w:rsidRDefault="004A0F8B" w:rsidP="004A0F8B">
            <w:pPr>
              <w:jc w:val="center"/>
              <w:rPr>
                <w:b/>
                <w:bCs/>
              </w:rPr>
            </w:pPr>
            <w:r w:rsidRPr="00114B5A">
              <w:rPr>
                <w:b/>
                <w:bCs/>
              </w:rPr>
              <w:t>механизированная уборка</w:t>
            </w:r>
          </w:p>
        </w:tc>
        <w:tc>
          <w:tcPr>
            <w:tcW w:w="717" w:type="pct"/>
            <w:shd w:val="clear" w:color="auto" w:fill="auto"/>
            <w:vAlign w:val="center"/>
            <w:hideMark/>
          </w:tcPr>
          <w:p w:rsidR="004A0F8B" w:rsidRPr="00EB06AA" w:rsidRDefault="004A0F8B" w:rsidP="004A0F8B">
            <w:pPr>
              <w:jc w:val="center"/>
              <w:rPr>
                <w:b/>
                <w:bCs/>
              </w:rPr>
            </w:pPr>
            <w:r w:rsidRPr="00EB06AA">
              <w:rPr>
                <w:b/>
                <w:bCs/>
              </w:rPr>
              <w:t> </w:t>
            </w:r>
          </w:p>
        </w:tc>
        <w:tc>
          <w:tcPr>
            <w:tcW w:w="909" w:type="pct"/>
            <w:shd w:val="clear" w:color="auto" w:fill="auto"/>
            <w:vAlign w:val="center"/>
            <w:hideMark/>
          </w:tcPr>
          <w:p w:rsidR="004A0F8B" w:rsidRPr="00EB06AA" w:rsidRDefault="004A0F8B" w:rsidP="004A0F8B">
            <w:pPr>
              <w:jc w:val="center"/>
              <w:rPr>
                <w:b/>
                <w:bCs/>
              </w:rPr>
            </w:pPr>
            <w:r w:rsidRPr="00EB06AA">
              <w:rPr>
                <w:b/>
                <w:bCs/>
              </w:rPr>
              <w:t> </w:t>
            </w:r>
          </w:p>
        </w:tc>
      </w:tr>
      <w:tr w:rsidR="004A0F8B" w:rsidRPr="00EB06AA" w:rsidTr="004A0F8B">
        <w:trPr>
          <w:trHeight w:val="255"/>
        </w:trPr>
        <w:tc>
          <w:tcPr>
            <w:tcW w:w="2089" w:type="pct"/>
            <w:shd w:val="clear" w:color="auto" w:fill="auto"/>
            <w:vAlign w:val="center"/>
            <w:hideMark/>
          </w:tcPr>
          <w:p w:rsidR="004A0F8B" w:rsidRPr="00EB06AA" w:rsidRDefault="004A0F8B" w:rsidP="004A0F8B">
            <w:r w:rsidRPr="00EB06AA">
              <w:t>Убираемая площадь зимой</w:t>
            </w:r>
          </w:p>
        </w:tc>
        <w:tc>
          <w:tcPr>
            <w:tcW w:w="472" w:type="pct"/>
            <w:shd w:val="clear" w:color="auto" w:fill="auto"/>
            <w:noWrap/>
            <w:vAlign w:val="center"/>
            <w:hideMark/>
          </w:tcPr>
          <w:p w:rsidR="004A0F8B" w:rsidRPr="00EB06AA" w:rsidRDefault="004A0F8B" w:rsidP="004A0F8B">
            <w:pPr>
              <w:jc w:val="center"/>
              <w:rPr>
                <w:color w:val="000000"/>
              </w:rPr>
            </w:pPr>
            <w:r w:rsidRPr="00EB06AA">
              <w:rPr>
                <w:color w:val="000000"/>
              </w:rPr>
              <w:t>кв.м.</w:t>
            </w:r>
          </w:p>
        </w:tc>
        <w:tc>
          <w:tcPr>
            <w:tcW w:w="813" w:type="pct"/>
            <w:shd w:val="clear" w:color="auto" w:fill="auto"/>
            <w:noWrap/>
            <w:vAlign w:val="center"/>
            <w:hideMark/>
          </w:tcPr>
          <w:p w:rsidR="004A0F8B" w:rsidRPr="00114B5A" w:rsidRDefault="004A0F8B" w:rsidP="004A0F8B">
            <w:pPr>
              <w:jc w:val="right"/>
            </w:pPr>
            <w:r w:rsidRPr="00114B5A">
              <w:t>157 767,00</w:t>
            </w:r>
          </w:p>
        </w:tc>
        <w:tc>
          <w:tcPr>
            <w:tcW w:w="717" w:type="pct"/>
            <w:shd w:val="clear" w:color="auto" w:fill="auto"/>
            <w:noWrap/>
            <w:vAlign w:val="center"/>
            <w:hideMark/>
          </w:tcPr>
          <w:p w:rsidR="004A0F8B" w:rsidRPr="00EB06AA" w:rsidRDefault="004A0F8B" w:rsidP="004A0F8B">
            <w:pPr>
              <w:jc w:val="right"/>
            </w:pPr>
            <w:r w:rsidRPr="00EB06AA">
              <w:t>60</w:t>
            </w:r>
          </w:p>
        </w:tc>
        <w:tc>
          <w:tcPr>
            <w:tcW w:w="909" w:type="pct"/>
            <w:shd w:val="clear" w:color="auto" w:fill="auto"/>
            <w:noWrap/>
            <w:vAlign w:val="center"/>
            <w:hideMark/>
          </w:tcPr>
          <w:p w:rsidR="004A0F8B" w:rsidRPr="00EB06AA" w:rsidRDefault="004A0F8B" w:rsidP="004A0F8B">
            <w:pPr>
              <w:jc w:val="right"/>
            </w:pPr>
            <w:r w:rsidRPr="00EB06AA">
              <w:t>2 раза в неделю</w:t>
            </w:r>
          </w:p>
        </w:tc>
      </w:tr>
      <w:tr w:rsidR="004A0F8B" w:rsidRPr="00EB06AA" w:rsidTr="004A0F8B">
        <w:trPr>
          <w:trHeight w:val="255"/>
        </w:trPr>
        <w:tc>
          <w:tcPr>
            <w:tcW w:w="2089" w:type="pct"/>
            <w:shd w:val="clear" w:color="auto" w:fill="auto"/>
            <w:vAlign w:val="center"/>
            <w:hideMark/>
          </w:tcPr>
          <w:p w:rsidR="004A0F8B" w:rsidRPr="00EB06AA" w:rsidRDefault="004A0F8B" w:rsidP="00BD6306">
            <w:r w:rsidRPr="00EB06AA">
              <w:t xml:space="preserve">Убираемая площадь </w:t>
            </w:r>
            <w:r w:rsidR="00BD6306">
              <w:t>–</w:t>
            </w:r>
            <w:r w:rsidRPr="00EB06AA">
              <w:t xml:space="preserve"> посыпка песком</w:t>
            </w:r>
          </w:p>
        </w:tc>
        <w:tc>
          <w:tcPr>
            <w:tcW w:w="472" w:type="pct"/>
            <w:shd w:val="clear" w:color="auto" w:fill="auto"/>
            <w:noWrap/>
            <w:vAlign w:val="center"/>
            <w:hideMark/>
          </w:tcPr>
          <w:p w:rsidR="004A0F8B" w:rsidRPr="00EB06AA" w:rsidRDefault="004A0F8B" w:rsidP="004A0F8B">
            <w:pPr>
              <w:jc w:val="center"/>
              <w:rPr>
                <w:color w:val="000000"/>
              </w:rPr>
            </w:pPr>
            <w:r w:rsidRPr="00EB06AA">
              <w:rPr>
                <w:color w:val="000000"/>
              </w:rPr>
              <w:t>кв.м.</w:t>
            </w:r>
          </w:p>
        </w:tc>
        <w:tc>
          <w:tcPr>
            <w:tcW w:w="813" w:type="pct"/>
            <w:shd w:val="clear" w:color="auto" w:fill="auto"/>
            <w:noWrap/>
            <w:vAlign w:val="center"/>
            <w:hideMark/>
          </w:tcPr>
          <w:p w:rsidR="004A0F8B" w:rsidRPr="00EB06AA" w:rsidRDefault="004A0F8B" w:rsidP="004A0F8B">
            <w:pPr>
              <w:jc w:val="right"/>
            </w:pPr>
            <w:r w:rsidRPr="00EB06AA">
              <w:t>21 781,00</w:t>
            </w:r>
          </w:p>
        </w:tc>
        <w:tc>
          <w:tcPr>
            <w:tcW w:w="717" w:type="pct"/>
            <w:shd w:val="clear" w:color="auto" w:fill="auto"/>
            <w:noWrap/>
            <w:vAlign w:val="center"/>
            <w:hideMark/>
          </w:tcPr>
          <w:p w:rsidR="004A0F8B" w:rsidRPr="00EB06AA" w:rsidRDefault="004A0F8B" w:rsidP="004A0F8B">
            <w:pPr>
              <w:jc w:val="right"/>
            </w:pPr>
            <w:r w:rsidRPr="00EB06AA">
              <w:t>68</w:t>
            </w:r>
          </w:p>
        </w:tc>
        <w:tc>
          <w:tcPr>
            <w:tcW w:w="909" w:type="pct"/>
            <w:shd w:val="clear" w:color="auto" w:fill="auto"/>
            <w:noWrap/>
            <w:vAlign w:val="center"/>
            <w:hideMark/>
          </w:tcPr>
          <w:p w:rsidR="004A0F8B" w:rsidRPr="00EB06AA" w:rsidRDefault="004A0F8B" w:rsidP="004A0F8B">
            <w:pPr>
              <w:jc w:val="right"/>
            </w:pPr>
            <w:r w:rsidRPr="00EB06AA">
              <w:t>68 раз в год </w:t>
            </w:r>
          </w:p>
        </w:tc>
      </w:tr>
      <w:tr w:rsidR="004A0F8B" w:rsidRPr="00EB06AA" w:rsidTr="004A0F8B">
        <w:trPr>
          <w:trHeight w:val="255"/>
        </w:trPr>
        <w:tc>
          <w:tcPr>
            <w:tcW w:w="3374" w:type="pct"/>
            <w:gridSpan w:val="3"/>
            <w:shd w:val="clear" w:color="auto" w:fill="auto"/>
            <w:vAlign w:val="center"/>
            <w:hideMark/>
          </w:tcPr>
          <w:p w:rsidR="004A0F8B" w:rsidRPr="00EB06AA" w:rsidRDefault="004A0F8B" w:rsidP="004A0F8B">
            <w:pPr>
              <w:jc w:val="center"/>
              <w:rPr>
                <w:b/>
                <w:bCs/>
              </w:rPr>
            </w:pPr>
            <w:r w:rsidRPr="00EB06AA">
              <w:rPr>
                <w:b/>
                <w:bCs/>
              </w:rPr>
              <w:t>ручная уборка</w:t>
            </w:r>
          </w:p>
        </w:tc>
        <w:tc>
          <w:tcPr>
            <w:tcW w:w="717" w:type="pct"/>
            <w:shd w:val="clear" w:color="auto" w:fill="auto"/>
            <w:noWrap/>
            <w:vAlign w:val="center"/>
            <w:hideMark/>
          </w:tcPr>
          <w:p w:rsidR="004A0F8B" w:rsidRPr="00EB06AA" w:rsidRDefault="004A0F8B" w:rsidP="004A0F8B">
            <w:pPr>
              <w:jc w:val="right"/>
            </w:pPr>
            <w:r w:rsidRPr="00EB06AA">
              <w:t> </w:t>
            </w:r>
          </w:p>
        </w:tc>
        <w:tc>
          <w:tcPr>
            <w:tcW w:w="909" w:type="pct"/>
            <w:shd w:val="clear" w:color="auto" w:fill="auto"/>
            <w:noWrap/>
            <w:vAlign w:val="center"/>
            <w:hideMark/>
          </w:tcPr>
          <w:p w:rsidR="004A0F8B" w:rsidRPr="00EB06AA" w:rsidRDefault="004A0F8B" w:rsidP="004A0F8B">
            <w:pPr>
              <w:jc w:val="right"/>
            </w:pPr>
            <w:r w:rsidRPr="00EB06AA">
              <w:t> </w:t>
            </w:r>
          </w:p>
        </w:tc>
      </w:tr>
      <w:tr w:rsidR="004A0F8B" w:rsidRPr="00EB06AA" w:rsidTr="004A0F8B">
        <w:trPr>
          <w:trHeight w:val="255"/>
        </w:trPr>
        <w:tc>
          <w:tcPr>
            <w:tcW w:w="2089" w:type="pct"/>
            <w:shd w:val="clear" w:color="auto" w:fill="auto"/>
            <w:vAlign w:val="center"/>
            <w:hideMark/>
          </w:tcPr>
          <w:p w:rsidR="004A0F8B" w:rsidRPr="00EB06AA" w:rsidRDefault="004A0F8B" w:rsidP="004A0F8B">
            <w:r w:rsidRPr="00EB06AA">
              <w:t>Убираемая площадь</w:t>
            </w:r>
          </w:p>
        </w:tc>
        <w:tc>
          <w:tcPr>
            <w:tcW w:w="472" w:type="pct"/>
            <w:shd w:val="clear" w:color="auto" w:fill="auto"/>
            <w:noWrap/>
            <w:vAlign w:val="center"/>
            <w:hideMark/>
          </w:tcPr>
          <w:p w:rsidR="004A0F8B" w:rsidRPr="00EB06AA" w:rsidRDefault="004A0F8B" w:rsidP="004A0F8B">
            <w:pPr>
              <w:jc w:val="center"/>
              <w:rPr>
                <w:color w:val="000000"/>
              </w:rPr>
            </w:pPr>
            <w:r w:rsidRPr="00EB06AA">
              <w:rPr>
                <w:color w:val="000000"/>
              </w:rPr>
              <w:t>кв.м.</w:t>
            </w:r>
          </w:p>
        </w:tc>
        <w:tc>
          <w:tcPr>
            <w:tcW w:w="813" w:type="pct"/>
            <w:shd w:val="clear" w:color="auto" w:fill="auto"/>
            <w:noWrap/>
            <w:vAlign w:val="center"/>
            <w:hideMark/>
          </w:tcPr>
          <w:p w:rsidR="004A0F8B" w:rsidRPr="00EB06AA" w:rsidRDefault="004A0F8B" w:rsidP="004A0F8B">
            <w:pPr>
              <w:jc w:val="right"/>
            </w:pPr>
            <w:r w:rsidRPr="00EB06AA">
              <w:t>21 781,00</w:t>
            </w:r>
          </w:p>
        </w:tc>
        <w:tc>
          <w:tcPr>
            <w:tcW w:w="717" w:type="pct"/>
            <w:shd w:val="clear" w:color="auto" w:fill="auto"/>
            <w:noWrap/>
            <w:vAlign w:val="center"/>
            <w:hideMark/>
          </w:tcPr>
          <w:p w:rsidR="004A0F8B" w:rsidRPr="00EB06AA" w:rsidRDefault="004A0F8B" w:rsidP="004A0F8B">
            <w:pPr>
              <w:jc w:val="right"/>
            </w:pPr>
            <w:r w:rsidRPr="00EB06AA">
              <w:t>60</w:t>
            </w:r>
          </w:p>
        </w:tc>
        <w:tc>
          <w:tcPr>
            <w:tcW w:w="909" w:type="pct"/>
            <w:shd w:val="clear" w:color="auto" w:fill="auto"/>
            <w:noWrap/>
            <w:vAlign w:val="center"/>
            <w:hideMark/>
          </w:tcPr>
          <w:p w:rsidR="004A0F8B" w:rsidRPr="00EB06AA" w:rsidRDefault="004A0F8B" w:rsidP="004A0F8B">
            <w:pPr>
              <w:jc w:val="right"/>
            </w:pPr>
            <w:r w:rsidRPr="00EB06AA">
              <w:t>2 раза в неделю</w:t>
            </w:r>
          </w:p>
        </w:tc>
      </w:tr>
      <w:tr w:rsidR="004A0F8B" w:rsidRPr="00EB06AA" w:rsidTr="004A0F8B">
        <w:trPr>
          <w:trHeight w:val="255"/>
        </w:trPr>
        <w:tc>
          <w:tcPr>
            <w:tcW w:w="5000" w:type="pct"/>
            <w:gridSpan w:val="5"/>
            <w:shd w:val="clear" w:color="auto" w:fill="auto"/>
            <w:vAlign w:val="center"/>
            <w:hideMark/>
          </w:tcPr>
          <w:p w:rsidR="004A0F8B" w:rsidRPr="00EB06AA" w:rsidRDefault="004A0F8B" w:rsidP="004A0F8B">
            <w:pPr>
              <w:jc w:val="center"/>
              <w:rPr>
                <w:b/>
                <w:bCs/>
              </w:rPr>
            </w:pPr>
            <w:r w:rsidRPr="00EB06AA">
              <w:rPr>
                <w:b/>
                <w:bCs/>
              </w:rPr>
              <w:t>Летний период (16.05-14.10) </w:t>
            </w:r>
          </w:p>
        </w:tc>
      </w:tr>
      <w:tr w:rsidR="004A0F8B" w:rsidRPr="00EB06AA" w:rsidTr="004A0F8B">
        <w:trPr>
          <w:trHeight w:val="255"/>
        </w:trPr>
        <w:tc>
          <w:tcPr>
            <w:tcW w:w="3374" w:type="pct"/>
            <w:gridSpan w:val="3"/>
            <w:shd w:val="clear" w:color="auto" w:fill="auto"/>
            <w:vAlign w:val="center"/>
            <w:hideMark/>
          </w:tcPr>
          <w:p w:rsidR="004A0F8B" w:rsidRPr="00EB06AA" w:rsidRDefault="004A0F8B" w:rsidP="004A0F8B">
            <w:pPr>
              <w:jc w:val="center"/>
              <w:rPr>
                <w:b/>
                <w:bCs/>
              </w:rPr>
            </w:pPr>
            <w:r w:rsidRPr="00EB06AA">
              <w:rPr>
                <w:b/>
                <w:bCs/>
              </w:rPr>
              <w:t>механизированная уборка</w:t>
            </w:r>
          </w:p>
        </w:tc>
        <w:tc>
          <w:tcPr>
            <w:tcW w:w="717" w:type="pct"/>
            <w:shd w:val="clear" w:color="auto" w:fill="auto"/>
            <w:noWrap/>
            <w:vAlign w:val="center"/>
            <w:hideMark/>
          </w:tcPr>
          <w:p w:rsidR="004A0F8B" w:rsidRPr="00EB06AA" w:rsidRDefault="004A0F8B" w:rsidP="004A0F8B">
            <w:pPr>
              <w:jc w:val="right"/>
              <w:rPr>
                <w:color w:val="FF0000"/>
              </w:rPr>
            </w:pPr>
            <w:r w:rsidRPr="00EB06AA">
              <w:rPr>
                <w:color w:val="FF0000"/>
              </w:rPr>
              <w:t> </w:t>
            </w:r>
          </w:p>
        </w:tc>
        <w:tc>
          <w:tcPr>
            <w:tcW w:w="909" w:type="pct"/>
            <w:shd w:val="clear" w:color="auto" w:fill="auto"/>
            <w:noWrap/>
            <w:vAlign w:val="center"/>
            <w:hideMark/>
          </w:tcPr>
          <w:p w:rsidR="004A0F8B" w:rsidRPr="00EB06AA" w:rsidRDefault="004A0F8B" w:rsidP="004A0F8B">
            <w:pPr>
              <w:jc w:val="right"/>
              <w:rPr>
                <w:color w:val="FF0000"/>
              </w:rPr>
            </w:pPr>
            <w:r w:rsidRPr="00EB06AA">
              <w:rPr>
                <w:color w:val="FF0000"/>
              </w:rPr>
              <w:t> </w:t>
            </w:r>
          </w:p>
        </w:tc>
      </w:tr>
      <w:tr w:rsidR="004A0F8B" w:rsidRPr="00EB06AA" w:rsidTr="004A0F8B">
        <w:trPr>
          <w:trHeight w:val="255"/>
        </w:trPr>
        <w:tc>
          <w:tcPr>
            <w:tcW w:w="2089" w:type="pct"/>
            <w:shd w:val="clear" w:color="auto" w:fill="auto"/>
            <w:vAlign w:val="center"/>
            <w:hideMark/>
          </w:tcPr>
          <w:p w:rsidR="004A0F8B" w:rsidRPr="00EB06AA" w:rsidRDefault="004A0F8B" w:rsidP="004A0F8B">
            <w:r w:rsidRPr="00EB06AA">
              <w:t>Убираемая площадь летом</w:t>
            </w:r>
          </w:p>
        </w:tc>
        <w:tc>
          <w:tcPr>
            <w:tcW w:w="472" w:type="pct"/>
            <w:shd w:val="clear" w:color="auto" w:fill="auto"/>
            <w:noWrap/>
            <w:vAlign w:val="center"/>
            <w:hideMark/>
          </w:tcPr>
          <w:p w:rsidR="004A0F8B" w:rsidRPr="00EB06AA" w:rsidRDefault="004A0F8B" w:rsidP="004A0F8B">
            <w:pPr>
              <w:jc w:val="center"/>
              <w:rPr>
                <w:color w:val="000000"/>
              </w:rPr>
            </w:pPr>
            <w:r w:rsidRPr="00EB06AA">
              <w:rPr>
                <w:color w:val="000000"/>
              </w:rPr>
              <w:t>кв.м.</w:t>
            </w:r>
          </w:p>
        </w:tc>
        <w:tc>
          <w:tcPr>
            <w:tcW w:w="813" w:type="pct"/>
            <w:shd w:val="clear" w:color="auto" w:fill="auto"/>
            <w:noWrap/>
            <w:vAlign w:val="center"/>
            <w:hideMark/>
          </w:tcPr>
          <w:p w:rsidR="004A0F8B" w:rsidRPr="00EB06AA" w:rsidRDefault="004A0F8B" w:rsidP="004A0F8B">
            <w:pPr>
              <w:jc w:val="right"/>
            </w:pPr>
            <w:r w:rsidRPr="00EB06AA">
              <w:t>21 781,00</w:t>
            </w:r>
          </w:p>
        </w:tc>
        <w:tc>
          <w:tcPr>
            <w:tcW w:w="717" w:type="pct"/>
            <w:shd w:val="clear" w:color="auto" w:fill="auto"/>
            <w:noWrap/>
            <w:vAlign w:val="center"/>
            <w:hideMark/>
          </w:tcPr>
          <w:p w:rsidR="004A0F8B" w:rsidRPr="00EB06AA" w:rsidRDefault="004A0F8B" w:rsidP="004A0F8B">
            <w:pPr>
              <w:jc w:val="right"/>
            </w:pPr>
            <w:r w:rsidRPr="00EB06AA">
              <w:t>66</w:t>
            </w:r>
          </w:p>
        </w:tc>
        <w:tc>
          <w:tcPr>
            <w:tcW w:w="909" w:type="pct"/>
            <w:shd w:val="clear" w:color="auto" w:fill="auto"/>
            <w:noWrap/>
            <w:vAlign w:val="center"/>
            <w:hideMark/>
          </w:tcPr>
          <w:p w:rsidR="004A0F8B" w:rsidRPr="00EB06AA" w:rsidRDefault="004A0F8B" w:rsidP="004A0F8B">
            <w:pPr>
              <w:jc w:val="right"/>
            </w:pPr>
            <w:r w:rsidRPr="00EB06AA">
              <w:t>3 раза в неделю</w:t>
            </w:r>
          </w:p>
        </w:tc>
      </w:tr>
      <w:tr w:rsidR="004A0F8B" w:rsidRPr="00EB06AA" w:rsidTr="004A0F8B">
        <w:trPr>
          <w:trHeight w:val="226"/>
        </w:trPr>
        <w:tc>
          <w:tcPr>
            <w:tcW w:w="2089" w:type="pct"/>
            <w:shd w:val="clear" w:color="auto" w:fill="auto"/>
            <w:vAlign w:val="center"/>
            <w:hideMark/>
          </w:tcPr>
          <w:p w:rsidR="004A0F8B" w:rsidRPr="00EB06AA" w:rsidRDefault="004A0F8B" w:rsidP="004A0F8B">
            <w:r w:rsidRPr="00EB06AA">
              <w:t>Устранение деформаций и повреждений дорожного покрытия - восстановление профиля дороги</w:t>
            </w:r>
          </w:p>
        </w:tc>
        <w:tc>
          <w:tcPr>
            <w:tcW w:w="472" w:type="pct"/>
            <w:shd w:val="clear" w:color="auto" w:fill="auto"/>
            <w:vAlign w:val="center"/>
            <w:hideMark/>
          </w:tcPr>
          <w:p w:rsidR="004A0F8B" w:rsidRPr="00EB06AA" w:rsidRDefault="004A0F8B" w:rsidP="004A0F8B">
            <w:pPr>
              <w:jc w:val="center"/>
            </w:pPr>
            <w:r w:rsidRPr="00EB06AA">
              <w:t>кв.м.</w:t>
            </w:r>
          </w:p>
        </w:tc>
        <w:tc>
          <w:tcPr>
            <w:tcW w:w="813" w:type="pct"/>
            <w:shd w:val="clear" w:color="auto" w:fill="auto"/>
            <w:noWrap/>
            <w:vAlign w:val="center"/>
            <w:hideMark/>
          </w:tcPr>
          <w:p w:rsidR="004A0F8B" w:rsidRPr="00EB06AA" w:rsidRDefault="004A0F8B" w:rsidP="004A0F8B">
            <w:pPr>
              <w:jc w:val="right"/>
            </w:pPr>
            <w:r w:rsidRPr="00EB06AA">
              <w:t>135986,00</w:t>
            </w:r>
          </w:p>
        </w:tc>
        <w:tc>
          <w:tcPr>
            <w:tcW w:w="717" w:type="pct"/>
            <w:shd w:val="clear" w:color="auto" w:fill="auto"/>
            <w:noWrap/>
            <w:vAlign w:val="center"/>
            <w:hideMark/>
          </w:tcPr>
          <w:p w:rsidR="004A0F8B" w:rsidRPr="00EB06AA" w:rsidRDefault="004A0F8B" w:rsidP="004A0F8B">
            <w:pPr>
              <w:jc w:val="right"/>
            </w:pPr>
            <w:r w:rsidRPr="00EB06AA">
              <w:t>2</w:t>
            </w:r>
          </w:p>
        </w:tc>
        <w:tc>
          <w:tcPr>
            <w:tcW w:w="909" w:type="pct"/>
            <w:shd w:val="clear" w:color="auto" w:fill="auto"/>
            <w:noWrap/>
            <w:vAlign w:val="center"/>
            <w:hideMark/>
          </w:tcPr>
          <w:p w:rsidR="004A0F8B" w:rsidRPr="00EB06AA" w:rsidRDefault="004A0F8B" w:rsidP="004A0F8B">
            <w:pPr>
              <w:jc w:val="right"/>
            </w:pPr>
            <w:r w:rsidRPr="00EB06AA">
              <w:t>2 раза в год</w:t>
            </w:r>
          </w:p>
        </w:tc>
      </w:tr>
      <w:tr w:rsidR="004A0F8B" w:rsidRPr="00EB06AA" w:rsidTr="004A0F8B">
        <w:trPr>
          <w:trHeight w:val="255"/>
        </w:trPr>
        <w:tc>
          <w:tcPr>
            <w:tcW w:w="3374" w:type="pct"/>
            <w:gridSpan w:val="3"/>
            <w:shd w:val="clear" w:color="auto" w:fill="auto"/>
            <w:vAlign w:val="center"/>
            <w:hideMark/>
          </w:tcPr>
          <w:p w:rsidR="004A0F8B" w:rsidRPr="00EB06AA" w:rsidRDefault="004A0F8B" w:rsidP="004A0F8B">
            <w:pPr>
              <w:jc w:val="center"/>
              <w:rPr>
                <w:b/>
                <w:bCs/>
              </w:rPr>
            </w:pPr>
            <w:r w:rsidRPr="00EB06AA">
              <w:rPr>
                <w:b/>
                <w:bCs/>
              </w:rPr>
              <w:t>ручная уборка</w:t>
            </w:r>
          </w:p>
        </w:tc>
        <w:tc>
          <w:tcPr>
            <w:tcW w:w="717" w:type="pct"/>
            <w:shd w:val="clear" w:color="auto" w:fill="auto"/>
            <w:noWrap/>
            <w:vAlign w:val="center"/>
            <w:hideMark/>
          </w:tcPr>
          <w:p w:rsidR="004A0F8B" w:rsidRPr="00EB06AA" w:rsidRDefault="004A0F8B" w:rsidP="004A0F8B">
            <w:pPr>
              <w:jc w:val="right"/>
            </w:pPr>
            <w:r w:rsidRPr="00EB06AA">
              <w:t> </w:t>
            </w:r>
          </w:p>
        </w:tc>
        <w:tc>
          <w:tcPr>
            <w:tcW w:w="909" w:type="pct"/>
            <w:shd w:val="clear" w:color="auto" w:fill="auto"/>
            <w:noWrap/>
            <w:vAlign w:val="center"/>
            <w:hideMark/>
          </w:tcPr>
          <w:p w:rsidR="004A0F8B" w:rsidRPr="00EB06AA" w:rsidRDefault="004A0F8B" w:rsidP="004A0F8B">
            <w:pPr>
              <w:jc w:val="right"/>
            </w:pPr>
            <w:r w:rsidRPr="00EB06AA">
              <w:t> </w:t>
            </w:r>
          </w:p>
        </w:tc>
      </w:tr>
      <w:tr w:rsidR="004A0F8B" w:rsidRPr="00EB06AA" w:rsidTr="004A0F8B">
        <w:trPr>
          <w:trHeight w:val="255"/>
        </w:trPr>
        <w:tc>
          <w:tcPr>
            <w:tcW w:w="2089" w:type="pct"/>
            <w:shd w:val="clear" w:color="auto" w:fill="auto"/>
            <w:vAlign w:val="center"/>
            <w:hideMark/>
          </w:tcPr>
          <w:p w:rsidR="004A0F8B" w:rsidRPr="00EB06AA" w:rsidRDefault="004A0F8B" w:rsidP="004A0F8B">
            <w:r w:rsidRPr="00EB06AA">
              <w:t>Убираемая площадь летом</w:t>
            </w:r>
          </w:p>
        </w:tc>
        <w:tc>
          <w:tcPr>
            <w:tcW w:w="472" w:type="pct"/>
            <w:shd w:val="clear" w:color="auto" w:fill="auto"/>
            <w:noWrap/>
            <w:vAlign w:val="center"/>
            <w:hideMark/>
          </w:tcPr>
          <w:p w:rsidR="004A0F8B" w:rsidRPr="00EB06AA" w:rsidRDefault="004A0F8B" w:rsidP="004A0F8B">
            <w:pPr>
              <w:jc w:val="center"/>
              <w:rPr>
                <w:color w:val="000000"/>
              </w:rPr>
            </w:pPr>
            <w:r w:rsidRPr="00EB06AA">
              <w:rPr>
                <w:color w:val="000000"/>
              </w:rPr>
              <w:t>кв.м.</w:t>
            </w:r>
          </w:p>
        </w:tc>
        <w:tc>
          <w:tcPr>
            <w:tcW w:w="813" w:type="pct"/>
            <w:shd w:val="clear" w:color="auto" w:fill="auto"/>
            <w:noWrap/>
            <w:vAlign w:val="center"/>
            <w:hideMark/>
          </w:tcPr>
          <w:p w:rsidR="004A0F8B" w:rsidRPr="00EB06AA" w:rsidRDefault="004A0F8B" w:rsidP="004A0F8B">
            <w:pPr>
              <w:jc w:val="right"/>
            </w:pPr>
            <w:r w:rsidRPr="00EB06AA">
              <w:t>21 781,00</w:t>
            </w:r>
          </w:p>
        </w:tc>
        <w:tc>
          <w:tcPr>
            <w:tcW w:w="717" w:type="pct"/>
            <w:shd w:val="clear" w:color="auto" w:fill="auto"/>
            <w:noWrap/>
            <w:vAlign w:val="center"/>
            <w:hideMark/>
          </w:tcPr>
          <w:p w:rsidR="004A0F8B" w:rsidRPr="00EB06AA" w:rsidRDefault="004A0F8B" w:rsidP="004A0F8B">
            <w:pPr>
              <w:jc w:val="right"/>
            </w:pPr>
            <w:r w:rsidRPr="00EB06AA">
              <w:t>66</w:t>
            </w:r>
          </w:p>
        </w:tc>
        <w:tc>
          <w:tcPr>
            <w:tcW w:w="909" w:type="pct"/>
            <w:shd w:val="clear" w:color="auto" w:fill="auto"/>
            <w:noWrap/>
            <w:vAlign w:val="center"/>
            <w:hideMark/>
          </w:tcPr>
          <w:p w:rsidR="004A0F8B" w:rsidRPr="00EB06AA" w:rsidRDefault="004A0F8B" w:rsidP="004A0F8B">
            <w:pPr>
              <w:jc w:val="right"/>
            </w:pPr>
            <w:r w:rsidRPr="00EB06AA">
              <w:t>3 раза в неделю</w:t>
            </w:r>
          </w:p>
        </w:tc>
      </w:tr>
      <w:tr w:rsidR="004A0F8B" w:rsidRPr="00EB06AA" w:rsidTr="004A0F8B">
        <w:trPr>
          <w:trHeight w:val="255"/>
        </w:trPr>
        <w:tc>
          <w:tcPr>
            <w:tcW w:w="4091" w:type="pct"/>
            <w:gridSpan w:val="4"/>
            <w:shd w:val="clear" w:color="auto" w:fill="auto"/>
            <w:vAlign w:val="center"/>
            <w:hideMark/>
          </w:tcPr>
          <w:p w:rsidR="004A0F8B" w:rsidRPr="00EB06AA" w:rsidRDefault="004A0F8B" w:rsidP="004A0F8B">
            <w:pPr>
              <w:jc w:val="center"/>
              <w:rPr>
                <w:b/>
                <w:bCs/>
              </w:rPr>
            </w:pPr>
            <w:r w:rsidRPr="00EB06AA">
              <w:rPr>
                <w:b/>
                <w:bCs/>
              </w:rPr>
              <w:t>Вывоз снега, ТБО и талых вод</w:t>
            </w:r>
          </w:p>
        </w:tc>
        <w:tc>
          <w:tcPr>
            <w:tcW w:w="909" w:type="pct"/>
            <w:shd w:val="clear" w:color="auto" w:fill="auto"/>
            <w:vAlign w:val="center"/>
            <w:hideMark/>
          </w:tcPr>
          <w:p w:rsidR="004A0F8B" w:rsidRPr="00EB06AA" w:rsidRDefault="004A0F8B" w:rsidP="004A0F8B">
            <w:pPr>
              <w:jc w:val="center"/>
              <w:rPr>
                <w:b/>
                <w:bCs/>
              </w:rPr>
            </w:pPr>
            <w:r w:rsidRPr="00EB06AA">
              <w:rPr>
                <w:b/>
                <w:bCs/>
              </w:rPr>
              <w:t> </w:t>
            </w:r>
          </w:p>
        </w:tc>
      </w:tr>
      <w:tr w:rsidR="004A0F8B" w:rsidRPr="00EB06AA" w:rsidTr="004A0F8B">
        <w:trPr>
          <w:trHeight w:val="60"/>
        </w:trPr>
        <w:tc>
          <w:tcPr>
            <w:tcW w:w="2089" w:type="pct"/>
            <w:shd w:val="clear" w:color="auto" w:fill="auto"/>
            <w:vAlign w:val="center"/>
            <w:hideMark/>
          </w:tcPr>
          <w:p w:rsidR="004A0F8B" w:rsidRPr="00EB06AA" w:rsidRDefault="004A0F8B" w:rsidP="004A0F8B">
            <w:r w:rsidRPr="00EB06AA">
              <w:t>Вывоз снега</w:t>
            </w:r>
          </w:p>
        </w:tc>
        <w:tc>
          <w:tcPr>
            <w:tcW w:w="472" w:type="pct"/>
            <w:shd w:val="clear" w:color="auto" w:fill="auto"/>
            <w:noWrap/>
            <w:vAlign w:val="center"/>
            <w:hideMark/>
          </w:tcPr>
          <w:p w:rsidR="004A0F8B" w:rsidRPr="00EB06AA" w:rsidRDefault="004A0F8B" w:rsidP="004A0F8B">
            <w:pPr>
              <w:jc w:val="center"/>
              <w:rPr>
                <w:color w:val="000000"/>
              </w:rPr>
            </w:pPr>
            <w:r w:rsidRPr="00EB06AA">
              <w:rPr>
                <w:color w:val="000000"/>
              </w:rPr>
              <w:t>куб.м.</w:t>
            </w:r>
          </w:p>
        </w:tc>
        <w:tc>
          <w:tcPr>
            <w:tcW w:w="813" w:type="pct"/>
            <w:shd w:val="clear" w:color="auto" w:fill="auto"/>
            <w:noWrap/>
            <w:vAlign w:val="center"/>
            <w:hideMark/>
          </w:tcPr>
          <w:p w:rsidR="004A0F8B" w:rsidRPr="00EB06AA" w:rsidRDefault="004A0F8B" w:rsidP="004A0F8B">
            <w:pPr>
              <w:jc w:val="right"/>
              <w:rPr>
                <w:color w:val="000000"/>
              </w:rPr>
            </w:pPr>
            <w:r w:rsidRPr="00EB06AA">
              <w:rPr>
                <w:color w:val="000000"/>
              </w:rPr>
              <w:t>31 489,0</w:t>
            </w:r>
          </w:p>
        </w:tc>
        <w:tc>
          <w:tcPr>
            <w:tcW w:w="717" w:type="pct"/>
            <w:shd w:val="clear" w:color="auto" w:fill="auto"/>
            <w:noWrap/>
            <w:vAlign w:val="center"/>
            <w:hideMark/>
          </w:tcPr>
          <w:p w:rsidR="004A0F8B" w:rsidRPr="00EB06AA" w:rsidRDefault="004A0F8B" w:rsidP="004A0F8B">
            <w:pPr>
              <w:rPr>
                <w:color w:val="000000"/>
              </w:rPr>
            </w:pPr>
            <w:r w:rsidRPr="00EB06AA">
              <w:rPr>
                <w:color w:val="000000"/>
              </w:rPr>
              <w:t> </w:t>
            </w:r>
          </w:p>
        </w:tc>
        <w:tc>
          <w:tcPr>
            <w:tcW w:w="909" w:type="pct"/>
            <w:shd w:val="clear" w:color="auto" w:fill="auto"/>
            <w:noWrap/>
            <w:vAlign w:val="center"/>
            <w:hideMark/>
          </w:tcPr>
          <w:p w:rsidR="004A0F8B" w:rsidRPr="00EB06AA" w:rsidRDefault="004A0F8B" w:rsidP="004A0F8B">
            <w:pPr>
              <w:rPr>
                <w:color w:val="000000"/>
              </w:rPr>
            </w:pPr>
            <w:r w:rsidRPr="00EB06AA">
              <w:rPr>
                <w:color w:val="000000"/>
              </w:rPr>
              <w:t> </w:t>
            </w:r>
          </w:p>
        </w:tc>
      </w:tr>
      <w:tr w:rsidR="004A0F8B" w:rsidRPr="00EB06AA" w:rsidTr="004A0F8B">
        <w:trPr>
          <w:trHeight w:val="255"/>
        </w:trPr>
        <w:tc>
          <w:tcPr>
            <w:tcW w:w="2089" w:type="pct"/>
            <w:shd w:val="clear" w:color="auto" w:fill="auto"/>
            <w:vAlign w:val="center"/>
            <w:hideMark/>
          </w:tcPr>
          <w:p w:rsidR="004A0F8B" w:rsidRPr="00EB06AA" w:rsidRDefault="004A0F8B" w:rsidP="004A0F8B">
            <w:r w:rsidRPr="00EB06AA">
              <w:t>Вывоз ТБО</w:t>
            </w:r>
          </w:p>
        </w:tc>
        <w:tc>
          <w:tcPr>
            <w:tcW w:w="472" w:type="pct"/>
            <w:shd w:val="clear" w:color="auto" w:fill="auto"/>
            <w:noWrap/>
            <w:vAlign w:val="center"/>
            <w:hideMark/>
          </w:tcPr>
          <w:p w:rsidR="004A0F8B" w:rsidRPr="00EB06AA" w:rsidRDefault="004A0F8B" w:rsidP="004A0F8B">
            <w:pPr>
              <w:jc w:val="center"/>
              <w:rPr>
                <w:color w:val="000000"/>
              </w:rPr>
            </w:pPr>
            <w:r w:rsidRPr="00EB06AA">
              <w:rPr>
                <w:color w:val="000000"/>
              </w:rPr>
              <w:t>куб.м.</w:t>
            </w:r>
          </w:p>
        </w:tc>
        <w:tc>
          <w:tcPr>
            <w:tcW w:w="813" w:type="pct"/>
            <w:shd w:val="clear" w:color="auto" w:fill="auto"/>
            <w:noWrap/>
            <w:vAlign w:val="center"/>
            <w:hideMark/>
          </w:tcPr>
          <w:p w:rsidR="004A0F8B" w:rsidRPr="00EB06AA" w:rsidRDefault="004A0F8B" w:rsidP="004A0F8B">
            <w:pPr>
              <w:jc w:val="right"/>
            </w:pPr>
            <w:r w:rsidRPr="00EB06AA">
              <w:t>30,00</w:t>
            </w:r>
          </w:p>
        </w:tc>
        <w:tc>
          <w:tcPr>
            <w:tcW w:w="717" w:type="pct"/>
            <w:shd w:val="clear" w:color="auto" w:fill="auto"/>
            <w:noWrap/>
            <w:vAlign w:val="center"/>
            <w:hideMark/>
          </w:tcPr>
          <w:p w:rsidR="004A0F8B" w:rsidRPr="00EB06AA" w:rsidRDefault="004A0F8B" w:rsidP="004A0F8B">
            <w:pPr>
              <w:jc w:val="right"/>
            </w:pPr>
            <w:r w:rsidRPr="00EB06AA">
              <w:t> </w:t>
            </w:r>
          </w:p>
        </w:tc>
        <w:tc>
          <w:tcPr>
            <w:tcW w:w="909" w:type="pct"/>
            <w:shd w:val="clear" w:color="auto" w:fill="auto"/>
            <w:noWrap/>
            <w:vAlign w:val="center"/>
            <w:hideMark/>
          </w:tcPr>
          <w:p w:rsidR="004A0F8B" w:rsidRPr="00EB06AA" w:rsidRDefault="004A0F8B" w:rsidP="004A0F8B">
            <w:pPr>
              <w:jc w:val="right"/>
            </w:pPr>
            <w:r w:rsidRPr="00EB06AA">
              <w:t> </w:t>
            </w:r>
          </w:p>
        </w:tc>
      </w:tr>
      <w:tr w:rsidR="004A0F8B" w:rsidRPr="00EB06AA" w:rsidTr="004A0F8B">
        <w:trPr>
          <w:trHeight w:val="255"/>
        </w:trPr>
        <w:tc>
          <w:tcPr>
            <w:tcW w:w="2089" w:type="pct"/>
            <w:shd w:val="clear" w:color="auto" w:fill="auto"/>
            <w:vAlign w:val="center"/>
            <w:hideMark/>
          </w:tcPr>
          <w:p w:rsidR="004A0F8B" w:rsidRPr="00EB06AA" w:rsidRDefault="004A0F8B" w:rsidP="004A0F8B">
            <w:r w:rsidRPr="00EB06AA">
              <w:t>Вывоз талых вод</w:t>
            </w:r>
          </w:p>
        </w:tc>
        <w:tc>
          <w:tcPr>
            <w:tcW w:w="472" w:type="pct"/>
            <w:shd w:val="clear" w:color="auto" w:fill="auto"/>
            <w:noWrap/>
            <w:vAlign w:val="center"/>
            <w:hideMark/>
          </w:tcPr>
          <w:p w:rsidR="004A0F8B" w:rsidRPr="00EB06AA" w:rsidRDefault="004A0F8B" w:rsidP="004A0F8B">
            <w:pPr>
              <w:jc w:val="center"/>
              <w:rPr>
                <w:color w:val="000000"/>
              </w:rPr>
            </w:pPr>
            <w:r w:rsidRPr="00EB06AA">
              <w:rPr>
                <w:color w:val="000000"/>
              </w:rPr>
              <w:t>куб.м.</w:t>
            </w:r>
          </w:p>
        </w:tc>
        <w:tc>
          <w:tcPr>
            <w:tcW w:w="813" w:type="pct"/>
            <w:shd w:val="clear" w:color="auto" w:fill="auto"/>
            <w:noWrap/>
            <w:vAlign w:val="center"/>
            <w:hideMark/>
          </w:tcPr>
          <w:p w:rsidR="004A0F8B" w:rsidRPr="00EB06AA" w:rsidRDefault="004A0F8B" w:rsidP="004A0F8B">
            <w:pPr>
              <w:jc w:val="right"/>
            </w:pPr>
            <w:r w:rsidRPr="00EB06AA">
              <w:t>2 000,00</w:t>
            </w:r>
          </w:p>
        </w:tc>
        <w:tc>
          <w:tcPr>
            <w:tcW w:w="717" w:type="pct"/>
            <w:shd w:val="clear" w:color="auto" w:fill="auto"/>
            <w:noWrap/>
            <w:vAlign w:val="center"/>
            <w:hideMark/>
          </w:tcPr>
          <w:p w:rsidR="004A0F8B" w:rsidRPr="00EB06AA" w:rsidRDefault="004A0F8B" w:rsidP="004A0F8B">
            <w:pPr>
              <w:jc w:val="right"/>
            </w:pPr>
            <w:r w:rsidRPr="00EB06AA">
              <w:t> </w:t>
            </w:r>
          </w:p>
        </w:tc>
        <w:tc>
          <w:tcPr>
            <w:tcW w:w="909" w:type="pct"/>
            <w:shd w:val="clear" w:color="auto" w:fill="auto"/>
            <w:noWrap/>
            <w:vAlign w:val="center"/>
            <w:hideMark/>
          </w:tcPr>
          <w:p w:rsidR="004A0F8B" w:rsidRPr="00EB06AA" w:rsidRDefault="004A0F8B" w:rsidP="004A0F8B">
            <w:pPr>
              <w:jc w:val="right"/>
            </w:pPr>
            <w:r w:rsidRPr="00EB06AA">
              <w:t> </w:t>
            </w:r>
          </w:p>
        </w:tc>
      </w:tr>
    </w:tbl>
    <w:p w:rsidR="004A0F8B" w:rsidRPr="00EB06AA" w:rsidRDefault="004A0F8B" w:rsidP="004A0F8B">
      <w:pPr>
        <w:ind w:left="990"/>
        <w:jc w:val="center"/>
        <w:rPr>
          <w:b/>
        </w:rPr>
      </w:pPr>
    </w:p>
    <w:p w:rsidR="004A0F8B" w:rsidRPr="00EB06AA" w:rsidRDefault="004A0F8B" w:rsidP="004A0F8B">
      <w:pPr>
        <w:ind w:left="990"/>
        <w:jc w:val="center"/>
        <w:rPr>
          <w:b/>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6335"/>
        <w:gridCol w:w="2245"/>
      </w:tblGrid>
      <w:tr w:rsidR="004A0F8B" w:rsidRPr="00114B5A" w:rsidTr="00621E65">
        <w:trPr>
          <w:trHeight w:val="125"/>
          <w:jc w:val="center"/>
        </w:trPr>
        <w:tc>
          <w:tcPr>
            <w:tcW w:w="456" w:type="pct"/>
            <w:shd w:val="clear" w:color="auto" w:fill="auto"/>
            <w:noWrap/>
            <w:vAlign w:val="center"/>
            <w:hideMark/>
          </w:tcPr>
          <w:p w:rsidR="004A0F8B" w:rsidRPr="00114B5A" w:rsidRDefault="004A0F8B" w:rsidP="004A0F8B">
            <w:pPr>
              <w:jc w:val="center"/>
              <w:rPr>
                <w:b/>
                <w:bCs/>
              </w:rPr>
            </w:pPr>
            <w:r w:rsidRPr="00114B5A">
              <w:rPr>
                <w:b/>
                <w:bCs/>
              </w:rPr>
              <w:t xml:space="preserve">№ </w:t>
            </w:r>
            <w:proofErr w:type="spellStart"/>
            <w:proofErr w:type="gramStart"/>
            <w:r w:rsidRPr="00114B5A">
              <w:rPr>
                <w:b/>
                <w:bCs/>
              </w:rPr>
              <w:t>п</w:t>
            </w:r>
            <w:proofErr w:type="spellEnd"/>
            <w:proofErr w:type="gramEnd"/>
            <w:r w:rsidRPr="00114B5A">
              <w:rPr>
                <w:b/>
                <w:bCs/>
              </w:rPr>
              <w:t>/</w:t>
            </w:r>
            <w:proofErr w:type="spellStart"/>
            <w:r w:rsidRPr="00114B5A">
              <w:rPr>
                <w:b/>
                <w:bCs/>
              </w:rPr>
              <w:t>п</w:t>
            </w:r>
            <w:proofErr w:type="spellEnd"/>
          </w:p>
        </w:tc>
        <w:tc>
          <w:tcPr>
            <w:tcW w:w="3355" w:type="pct"/>
            <w:shd w:val="clear" w:color="auto" w:fill="auto"/>
            <w:vAlign w:val="center"/>
            <w:hideMark/>
          </w:tcPr>
          <w:p w:rsidR="004A0F8B" w:rsidRPr="00114B5A" w:rsidRDefault="004A0F8B" w:rsidP="004A0F8B">
            <w:pPr>
              <w:jc w:val="center"/>
              <w:rPr>
                <w:b/>
                <w:bCs/>
              </w:rPr>
            </w:pPr>
            <w:r w:rsidRPr="00114B5A">
              <w:rPr>
                <w:b/>
                <w:bCs/>
              </w:rPr>
              <w:t>Наименование улиц, номера домов - границы сектора</w:t>
            </w:r>
          </w:p>
        </w:tc>
        <w:tc>
          <w:tcPr>
            <w:tcW w:w="1189" w:type="pct"/>
            <w:shd w:val="clear" w:color="auto" w:fill="auto"/>
            <w:vAlign w:val="center"/>
            <w:hideMark/>
          </w:tcPr>
          <w:p w:rsidR="004A0F8B" w:rsidRPr="00114B5A" w:rsidRDefault="004A0F8B" w:rsidP="00621E65">
            <w:pPr>
              <w:ind w:left="-131"/>
              <w:jc w:val="center"/>
              <w:rPr>
                <w:b/>
                <w:bCs/>
              </w:rPr>
            </w:pPr>
            <w:r w:rsidRPr="00114B5A">
              <w:rPr>
                <w:b/>
                <w:bCs/>
              </w:rPr>
              <w:t>Площадь, (</w:t>
            </w:r>
            <w:proofErr w:type="gramStart"/>
            <w:r w:rsidRPr="00114B5A">
              <w:rPr>
                <w:b/>
                <w:bCs/>
              </w:rPr>
              <w:t>м</w:t>
            </w:r>
            <w:proofErr w:type="gramEnd"/>
            <w:r w:rsidRPr="00114B5A">
              <w:rPr>
                <w:b/>
                <w:bCs/>
              </w:rPr>
              <w:t>. кв.)</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1</w:t>
            </w:r>
          </w:p>
        </w:tc>
        <w:tc>
          <w:tcPr>
            <w:tcW w:w="3355" w:type="pct"/>
            <w:shd w:val="clear" w:color="auto" w:fill="auto"/>
            <w:vAlign w:val="center"/>
            <w:hideMark/>
          </w:tcPr>
          <w:p w:rsidR="004A0F8B" w:rsidRPr="00114B5A" w:rsidRDefault="004A0F8B" w:rsidP="004A0F8B">
            <w:pPr>
              <w:jc w:val="both"/>
            </w:pPr>
            <w:r w:rsidRPr="00114B5A">
              <w:t>Ул. Первомайская, д. 1, 2, 3, 4</w:t>
            </w:r>
          </w:p>
        </w:tc>
        <w:tc>
          <w:tcPr>
            <w:tcW w:w="1189" w:type="pct"/>
            <w:shd w:val="clear" w:color="auto" w:fill="auto"/>
            <w:noWrap/>
            <w:vAlign w:val="center"/>
            <w:hideMark/>
          </w:tcPr>
          <w:p w:rsidR="004A0F8B" w:rsidRPr="00114B5A" w:rsidRDefault="004A0F8B" w:rsidP="004A0F8B">
            <w:pPr>
              <w:jc w:val="right"/>
            </w:pPr>
            <w:r w:rsidRPr="00114B5A">
              <w:t>1 375,00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2</w:t>
            </w:r>
          </w:p>
        </w:tc>
        <w:tc>
          <w:tcPr>
            <w:tcW w:w="3355" w:type="pct"/>
            <w:shd w:val="clear" w:color="auto" w:fill="auto"/>
            <w:vAlign w:val="center"/>
            <w:hideMark/>
          </w:tcPr>
          <w:p w:rsidR="004A0F8B" w:rsidRPr="00114B5A" w:rsidRDefault="004A0F8B" w:rsidP="004A0F8B">
            <w:pPr>
              <w:jc w:val="both"/>
            </w:pPr>
            <w:r w:rsidRPr="00114B5A">
              <w:t xml:space="preserve">Ул. </w:t>
            </w:r>
            <w:proofErr w:type="spellStart"/>
            <w:r w:rsidRPr="00114B5A">
              <w:t>Хатанзейского</w:t>
            </w:r>
            <w:proofErr w:type="spellEnd"/>
            <w:r w:rsidRPr="00114B5A">
              <w:t>, д. 11</w:t>
            </w:r>
          </w:p>
        </w:tc>
        <w:tc>
          <w:tcPr>
            <w:tcW w:w="1189" w:type="pct"/>
            <w:shd w:val="clear" w:color="auto" w:fill="auto"/>
            <w:noWrap/>
            <w:vAlign w:val="center"/>
            <w:hideMark/>
          </w:tcPr>
          <w:p w:rsidR="004A0F8B" w:rsidRPr="00114B5A" w:rsidRDefault="004A0F8B" w:rsidP="004A0F8B">
            <w:pPr>
              <w:jc w:val="right"/>
            </w:pPr>
            <w:r w:rsidRPr="00114B5A">
              <w:t>335,00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3</w:t>
            </w:r>
          </w:p>
        </w:tc>
        <w:tc>
          <w:tcPr>
            <w:tcW w:w="3355" w:type="pct"/>
            <w:shd w:val="clear" w:color="auto" w:fill="auto"/>
            <w:vAlign w:val="center"/>
            <w:hideMark/>
          </w:tcPr>
          <w:p w:rsidR="004A0F8B" w:rsidRPr="00114B5A" w:rsidRDefault="004A0F8B" w:rsidP="004A0F8B">
            <w:pPr>
              <w:jc w:val="both"/>
            </w:pPr>
            <w:r w:rsidRPr="00114B5A">
              <w:t>От ул. Сапрыгина, вдоль речного вокзала, до причала</w:t>
            </w:r>
          </w:p>
        </w:tc>
        <w:tc>
          <w:tcPr>
            <w:tcW w:w="1189" w:type="pct"/>
            <w:shd w:val="clear" w:color="auto" w:fill="auto"/>
            <w:noWrap/>
            <w:vAlign w:val="center"/>
            <w:hideMark/>
          </w:tcPr>
          <w:p w:rsidR="004A0F8B" w:rsidRPr="00114B5A" w:rsidRDefault="004A0F8B" w:rsidP="004A0F8B">
            <w:pPr>
              <w:jc w:val="right"/>
            </w:pPr>
            <w:r w:rsidRPr="00114B5A">
              <w:t>985,00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4</w:t>
            </w:r>
          </w:p>
        </w:tc>
        <w:tc>
          <w:tcPr>
            <w:tcW w:w="3355" w:type="pct"/>
            <w:shd w:val="clear" w:color="auto" w:fill="auto"/>
            <w:vAlign w:val="center"/>
            <w:hideMark/>
          </w:tcPr>
          <w:p w:rsidR="004A0F8B" w:rsidRPr="00114B5A" w:rsidRDefault="004A0F8B" w:rsidP="004A0F8B">
            <w:pPr>
              <w:jc w:val="both"/>
            </w:pPr>
            <w:r w:rsidRPr="00114B5A">
              <w:t>Район ГБУЗ НАО "</w:t>
            </w:r>
            <w:proofErr w:type="spellStart"/>
            <w:r w:rsidRPr="00114B5A">
              <w:t>Окртубдиспансер</w:t>
            </w:r>
            <w:proofErr w:type="spellEnd"/>
            <w:r w:rsidRPr="00114B5A">
              <w:t>"</w:t>
            </w:r>
          </w:p>
        </w:tc>
        <w:tc>
          <w:tcPr>
            <w:tcW w:w="1189" w:type="pct"/>
            <w:shd w:val="clear" w:color="auto" w:fill="auto"/>
            <w:noWrap/>
            <w:vAlign w:val="center"/>
            <w:hideMark/>
          </w:tcPr>
          <w:p w:rsidR="004A0F8B" w:rsidRPr="00114B5A" w:rsidRDefault="004A0F8B" w:rsidP="004A0F8B">
            <w:pPr>
              <w:jc w:val="right"/>
            </w:pPr>
            <w:r w:rsidRPr="00114B5A">
              <w:t>2547,00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5</w:t>
            </w:r>
          </w:p>
        </w:tc>
        <w:tc>
          <w:tcPr>
            <w:tcW w:w="3355" w:type="pct"/>
            <w:shd w:val="clear" w:color="auto" w:fill="auto"/>
            <w:vAlign w:val="center"/>
            <w:hideMark/>
          </w:tcPr>
          <w:p w:rsidR="004A0F8B" w:rsidRPr="00114B5A" w:rsidRDefault="004A0F8B" w:rsidP="004A0F8B">
            <w:pPr>
              <w:jc w:val="both"/>
            </w:pPr>
            <w:r w:rsidRPr="00114B5A">
              <w:t xml:space="preserve">Район дома № 4 по ул. Сапрыгина </w:t>
            </w:r>
          </w:p>
        </w:tc>
        <w:tc>
          <w:tcPr>
            <w:tcW w:w="1189" w:type="pct"/>
            <w:shd w:val="clear" w:color="auto" w:fill="auto"/>
            <w:noWrap/>
            <w:vAlign w:val="center"/>
            <w:hideMark/>
          </w:tcPr>
          <w:p w:rsidR="004A0F8B" w:rsidRPr="00114B5A" w:rsidRDefault="004A0F8B" w:rsidP="004A0F8B">
            <w:pPr>
              <w:jc w:val="right"/>
            </w:pPr>
            <w:r w:rsidRPr="00114B5A">
              <w:t>370,00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6</w:t>
            </w:r>
          </w:p>
        </w:tc>
        <w:tc>
          <w:tcPr>
            <w:tcW w:w="3355" w:type="pct"/>
            <w:shd w:val="clear" w:color="auto" w:fill="auto"/>
            <w:vAlign w:val="center"/>
            <w:hideMark/>
          </w:tcPr>
          <w:p w:rsidR="004A0F8B" w:rsidRPr="00114B5A" w:rsidRDefault="004A0F8B" w:rsidP="004A0F8B">
            <w:pPr>
              <w:jc w:val="both"/>
            </w:pPr>
            <w:r w:rsidRPr="00114B5A">
              <w:t xml:space="preserve">Вдоль домов 12 и 14 по ул. </w:t>
            </w:r>
            <w:proofErr w:type="spellStart"/>
            <w:r w:rsidRPr="00114B5A">
              <w:t>Выучейского</w:t>
            </w:r>
            <w:proofErr w:type="spellEnd"/>
          </w:p>
        </w:tc>
        <w:tc>
          <w:tcPr>
            <w:tcW w:w="1189" w:type="pct"/>
            <w:shd w:val="clear" w:color="auto" w:fill="auto"/>
            <w:noWrap/>
            <w:vAlign w:val="center"/>
            <w:hideMark/>
          </w:tcPr>
          <w:p w:rsidR="004A0F8B" w:rsidRPr="00114B5A" w:rsidRDefault="004A0F8B" w:rsidP="004A0F8B">
            <w:pPr>
              <w:jc w:val="right"/>
            </w:pPr>
            <w:r w:rsidRPr="00114B5A">
              <w:t>1 285,00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7</w:t>
            </w:r>
          </w:p>
        </w:tc>
        <w:tc>
          <w:tcPr>
            <w:tcW w:w="3355" w:type="pct"/>
            <w:shd w:val="clear" w:color="auto" w:fill="auto"/>
            <w:vAlign w:val="center"/>
            <w:hideMark/>
          </w:tcPr>
          <w:p w:rsidR="004A0F8B" w:rsidRPr="00114B5A" w:rsidRDefault="004A0F8B" w:rsidP="004A0F8B">
            <w:pPr>
              <w:jc w:val="both"/>
            </w:pPr>
            <w:r w:rsidRPr="00114B5A">
              <w:t>Ул. Первомайская, д. 17</w:t>
            </w:r>
          </w:p>
        </w:tc>
        <w:tc>
          <w:tcPr>
            <w:tcW w:w="1189" w:type="pct"/>
            <w:shd w:val="clear" w:color="auto" w:fill="auto"/>
            <w:noWrap/>
            <w:vAlign w:val="center"/>
            <w:hideMark/>
          </w:tcPr>
          <w:p w:rsidR="004A0F8B" w:rsidRPr="00114B5A" w:rsidRDefault="004A0F8B" w:rsidP="004A0F8B">
            <w:pPr>
              <w:jc w:val="right"/>
            </w:pPr>
            <w:r w:rsidRPr="00114B5A">
              <w:t>765,00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8</w:t>
            </w:r>
          </w:p>
        </w:tc>
        <w:tc>
          <w:tcPr>
            <w:tcW w:w="3355" w:type="pct"/>
            <w:shd w:val="clear" w:color="auto" w:fill="auto"/>
            <w:vAlign w:val="center"/>
            <w:hideMark/>
          </w:tcPr>
          <w:p w:rsidR="004A0F8B" w:rsidRPr="00114B5A" w:rsidRDefault="004A0F8B" w:rsidP="004A0F8B">
            <w:pPr>
              <w:jc w:val="both"/>
            </w:pPr>
            <w:r w:rsidRPr="00114B5A">
              <w:t xml:space="preserve">Ул. </w:t>
            </w:r>
            <w:proofErr w:type="spellStart"/>
            <w:r w:rsidRPr="00114B5A">
              <w:t>Пырерка</w:t>
            </w:r>
            <w:proofErr w:type="spellEnd"/>
            <w:r w:rsidRPr="00114B5A">
              <w:t>, д. 9</w:t>
            </w:r>
          </w:p>
        </w:tc>
        <w:tc>
          <w:tcPr>
            <w:tcW w:w="1189" w:type="pct"/>
            <w:shd w:val="clear" w:color="auto" w:fill="auto"/>
            <w:noWrap/>
            <w:vAlign w:val="center"/>
            <w:hideMark/>
          </w:tcPr>
          <w:p w:rsidR="004A0F8B" w:rsidRPr="00114B5A" w:rsidRDefault="004A0F8B" w:rsidP="004A0F8B">
            <w:pPr>
              <w:jc w:val="right"/>
            </w:pPr>
            <w:r w:rsidRPr="00114B5A">
              <w:t>100,00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9</w:t>
            </w:r>
          </w:p>
        </w:tc>
        <w:tc>
          <w:tcPr>
            <w:tcW w:w="3355" w:type="pct"/>
            <w:shd w:val="clear" w:color="auto" w:fill="auto"/>
            <w:vAlign w:val="center"/>
            <w:hideMark/>
          </w:tcPr>
          <w:p w:rsidR="004A0F8B" w:rsidRPr="00114B5A" w:rsidRDefault="004A0F8B" w:rsidP="004A0F8B">
            <w:pPr>
              <w:jc w:val="both"/>
            </w:pPr>
            <w:r w:rsidRPr="00114B5A">
              <w:t>Ул. Первомайская, д. 20</w:t>
            </w:r>
          </w:p>
        </w:tc>
        <w:tc>
          <w:tcPr>
            <w:tcW w:w="1189" w:type="pct"/>
            <w:shd w:val="clear" w:color="auto" w:fill="auto"/>
            <w:noWrap/>
            <w:vAlign w:val="center"/>
            <w:hideMark/>
          </w:tcPr>
          <w:p w:rsidR="004A0F8B" w:rsidRPr="00114B5A" w:rsidRDefault="004A0F8B" w:rsidP="004A0F8B">
            <w:pPr>
              <w:jc w:val="right"/>
            </w:pPr>
            <w:r w:rsidRPr="00114B5A">
              <w:t>400,00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10</w:t>
            </w:r>
          </w:p>
        </w:tc>
        <w:tc>
          <w:tcPr>
            <w:tcW w:w="3355" w:type="pct"/>
            <w:shd w:val="clear" w:color="auto" w:fill="auto"/>
            <w:vAlign w:val="center"/>
            <w:hideMark/>
          </w:tcPr>
          <w:p w:rsidR="004A0F8B" w:rsidRPr="00114B5A" w:rsidRDefault="004A0F8B" w:rsidP="004A0F8B">
            <w:pPr>
              <w:jc w:val="both"/>
            </w:pPr>
            <w:r w:rsidRPr="00114B5A">
              <w:t xml:space="preserve">От ул. </w:t>
            </w:r>
            <w:proofErr w:type="spellStart"/>
            <w:r w:rsidRPr="00114B5A">
              <w:t>Тыко-Вылка</w:t>
            </w:r>
            <w:proofErr w:type="spellEnd"/>
            <w:r w:rsidRPr="00114B5A">
              <w:t xml:space="preserve"> до дома 21А по ул. Смидовича</w:t>
            </w:r>
          </w:p>
        </w:tc>
        <w:tc>
          <w:tcPr>
            <w:tcW w:w="1189" w:type="pct"/>
            <w:shd w:val="clear" w:color="auto" w:fill="auto"/>
            <w:noWrap/>
            <w:vAlign w:val="center"/>
            <w:hideMark/>
          </w:tcPr>
          <w:p w:rsidR="004A0F8B" w:rsidRPr="00114B5A" w:rsidRDefault="004A0F8B" w:rsidP="004A0F8B">
            <w:pPr>
              <w:jc w:val="right"/>
            </w:pPr>
            <w:r w:rsidRPr="00114B5A">
              <w:t>1 045,00</w:t>
            </w:r>
          </w:p>
        </w:tc>
      </w:tr>
      <w:tr w:rsidR="004A0F8B" w:rsidRPr="00114B5A" w:rsidTr="00621E65">
        <w:trPr>
          <w:trHeight w:val="315"/>
          <w:jc w:val="center"/>
        </w:trPr>
        <w:tc>
          <w:tcPr>
            <w:tcW w:w="456" w:type="pct"/>
            <w:shd w:val="clear" w:color="auto" w:fill="auto"/>
            <w:noWrap/>
            <w:vAlign w:val="center"/>
            <w:hideMark/>
          </w:tcPr>
          <w:p w:rsidR="004A0F8B" w:rsidRPr="00114B5A" w:rsidRDefault="004A0F8B" w:rsidP="004A0F8B">
            <w:pPr>
              <w:jc w:val="center"/>
            </w:pPr>
            <w:r w:rsidRPr="00114B5A">
              <w:t>11</w:t>
            </w:r>
          </w:p>
        </w:tc>
        <w:tc>
          <w:tcPr>
            <w:tcW w:w="3355" w:type="pct"/>
            <w:shd w:val="clear" w:color="auto" w:fill="auto"/>
            <w:vAlign w:val="center"/>
            <w:hideMark/>
          </w:tcPr>
          <w:p w:rsidR="004A0F8B" w:rsidRPr="00114B5A" w:rsidRDefault="004A0F8B" w:rsidP="004A0F8B">
            <w:pPr>
              <w:jc w:val="both"/>
            </w:pPr>
            <w:r w:rsidRPr="00114B5A">
              <w:t>Ул. Победы, д. 7</w:t>
            </w:r>
          </w:p>
        </w:tc>
        <w:tc>
          <w:tcPr>
            <w:tcW w:w="1189" w:type="pct"/>
            <w:shd w:val="clear" w:color="auto" w:fill="auto"/>
            <w:noWrap/>
            <w:vAlign w:val="center"/>
            <w:hideMark/>
          </w:tcPr>
          <w:p w:rsidR="004A0F8B" w:rsidRPr="00114B5A" w:rsidRDefault="004A0F8B" w:rsidP="004A0F8B">
            <w:pPr>
              <w:jc w:val="right"/>
            </w:pPr>
            <w:r w:rsidRPr="00114B5A">
              <w:t>240,00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12</w:t>
            </w:r>
          </w:p>
        </w:tc>
        <w:tc>
          <w:tcPr>
            <w:tcW w:w="3355" w:type="pct"/>
            <w:shd w:val="clear" w:color="auto" w:fill="auto"/>
            <w:vAlign w:val="center"/>
            <w:hideMark/>
          </w:tcPr>
          <w:p w:rsidR="004A0F8B" w:rsidRPr="00BD6306" w:rsidRDefault="004A0F8B" w:rsidP="004A0F8B">
            <w:pPr>
              <w:jc w:val="both"/>
            </w:pPr>
            <w:r w:rsidRPr="00BD6306">
              <w:t xml:space="preserve">В районе домов № 32 и № 34 по ул. Первомайская до дома № 4 по ул. Победа, район дома № 5 по ул. Ленина, район здания </w:t>
            </w:r>
            <w:r w:rsidRPr="00BD6306">
              <w:rPr>
                <w:shd w:val="clear" w:color="auto" w:fill="FFFFFF"/>
              </w:rPr>
              <w:t xml:space="preserve">ГБУК НАО "Ненецкая центральная библиотека имени А.И. </w:t>
            </w:r>
            <w:proofErr w:type="spellStart"/>
            <w:r w:rsidRPr="00BD6306">
              <w:rPr>
                <w:shd w:val="clear" w:color="auto" w:fill="FFFFFF"/>
              </w:rPr>
              <w:t>Пичкова</w:t>
            </w:r>
            <w:proofErr w:type="spellEnd"/>
            <w:r w:rsidRPr="00BD6306">
              <w:rPr>
                <w:shd w:val="clear" w:color="auto" w:fill="FFFFFF"/>
              </w:rPr>
              <w:t>"</w:t>
            </w:r>
          </w:p>
        </w:tc>
        <w:tc>
          <w:tcPr>
            <w:tcW w:w="1189" w:type="pct"/>
            <w:shd w:val="clear" w:color="auto" w:fill="auto"/>
            <w:noWrap/>
            <w:vAlign w:val="center"/>
            <w:hideMark/>
          </w:tcPr>
          <w:p w:rsidR="004A0F8B" w:rsidRPr="00114B5A" w:rsidRDefault="004A0F8B" w:rsidP="004A0F8B">
            <w:pPr>
              <w:jc w:val="right"/>
            </w:pPr>
            <w:r w:rsidRPr="00114B5A">
              <w:t>3030,00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13</w:t>
            </w:r>
          </w:p>
        </w:tc>
        <w:tc>
          <w:tcPr>
            <w:tcW w:w="3355" w:type="pct"/>
            <w:shd w:val="clear" w:color="auto" w:fill="auto"/>
            <w:vAlign w:val="center"/>
            <w:hideMark/>
          </w:tcPr>
          <w:p w:rsidR="004A0F8B" w:rsidRPr="00114B5A" w:rsidRDefault="004A0F8B" w:rsidP="004A0F8B">
            <w:pPr>
              <w:jc w:val="both"/>
            </w:pPr>
            <w:r w:rsidRPr="00114B5A">
              <w:t xml:space="preserve">От ул. Смидовича до ул. </w:t>
            </w:r>
            <w:proofErr w:type="spellStart"/>
            <w:r w:rsidRPr="00114B5A">
              <w:t>Выучейского</w:t>
            </w:r>
            <w:proofErr w:type="spellEnd"/>
            <w:r w:rsidRPr="00114B5A">
              <w:t xml:space="preserve"> в районе дома 12 </w:t>
            </w:r>
            <w:r w:rsidR="00BD6306">
              <w:t xml:space="preserve">        </w:t>
            </w:r>
            <w:r w:rsidRPr="00114B5A">
              <w:t>по ул. Ленина (здание Администрации г. Нарьян-Мара)</w:t>
            </w:r>
          </w:p>
        </w:tc>
        <w:tc>
          <w:tcPr>
            <w:tcW w:w="1189" w:type="pct"/>
            <w:shd w:val="clear" w:color="auto" w:fill="auto"/>
            <w:noWrap/>
            <w:vAlign w:val="center"/>
            <w:hideMark/>
          </w:tcPr>
          <w:p w:rsidR="004A0F8B" w:rsidRPr="00114B5A" w:rsidRDefault="004A0F8B" w:rsidP="004A0F8B">
            <w:pPr>
              <w:jc w:val="right"/>
            </w:pPr>
            <w:r w:rsidRPr="00114B5A">
              <w:t>570,00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14</w:t>
            </w:r>
          </w:p>
        </w:tc>
        <w:tc>
          <w:tcPr>
            <w:tcW w:w="3355" w:type="pct"/>
            <w:shd w:val="clear" w:color="auto" w:fill="auto"/>
            <w:vAlign w:val="center"/>
            <w:hideMark/>
          </w:tcPr>
          <w:p w:rsidR="004A0F8B" w:rsidRPr="00114B5A" w:rsidRDefault="004A0F8B" w:rsidP="004A0F8B">
            <w:pPr>
              <w:jc w:val="both"/>
            </w:pPr>
            <w:r w:rsidRPr="00114B5A">
              <w:t xml:space="preserve">От ул. Смидовича до ул. </w:t>
            </w:r>
            <w:proofErr w:type="spellStart"/>
            <w:r w:rsidRPr="00114B5A">
              <w:t>Выучейского</w:t>
            </w:r>
            <w:proofErr w:type="spellEnd"/>
            <w:r w:rsidRPr="00114B5A">
              <w:t xml:space="preserve"> (в районе дома 35 по ул. </w:t>
            </w:r>
            <w:proofErr w:type="gramStart"/>
            <w:r w:rsidRPr="00114B5A">
              <w:t>Октябрьская</w:t>
            </w:r>
            <w:proofErr w:type="gramEnd"/>
            <w:r w:rsidRPr="00114B5A">
              <w:t>)</w:t>
            </w:r>
          </w:p>
        </w:tc>
        <w:tc>
          <w:tcPr>
            <w:tcW w:w="1189" w:type="pct"/>
            <w:shd w:val="clear" w:color="auto" w:fill="auto"/>
            <w:noWrap/>
            <w:vAlign w:val="center"/>
            <w:hideMark/>
          </w:tcPr>
          <w:p w:rsidR="004A0F8B" w:rsidRPr="00114B5A" w:rsidRDefault="004A0F8B" w:rsidP="004A0F8B">
            <w:pPr>
              <w:jc w:val="right"/>
            </w:pPr>
            <w:r w:rsidRPr="00114B5A">
              <w:t>1 160,00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15</w:t>
            </w:r>
          </w:p>
        </w:tc>
        <w:tc>
          <w:tcPr>
            <w:tcW w:w="3355" w:type="pct"/>
            <w:shd w:val="clear" w:color="auto" w:fill="auto"/>
            <w:vAlign w:val="center"/>
            <w:hideMark/>
          </w:tcPr>
          <w:p w:rsidR="004A0F8B" w:rsidRPr="00114B5A" w:rsidRDefault="004A0F8B" w:rsidP="004A0F8B">
            <w:pPr>
              <w:jc w:val="both"/>
            </w:pPr>
            <w:r w:rsidRPr="00114B5A">
              <w:t>Ул. Авиаторов, д. 3</w:t>
            </w:r>
          </w:p>
        </w:tc>
        <w:tc>
          <w:tcPr>
            <w:tcW w:w="1189" w:type="pct"/>
            <w:shd w:val="clear" w:color="auto" w:fill="auto"/>
            <w:noWrap/>
            <w:vAlign w:val="center"/>
            <w:hideMark/>
          </w:tcPr>
          <w:p w:rsidR="004A0F8B" w:rsidRPr="00114B5A" w:rsidRDefault="004A0F8B" w:rsidP="004A0F8B">
            <w:pPr>
              <w:jc w:val="right"/>
            </w:pPr>
            <w:r w:rsidRPr="00114B5A">
              <w:t>185,00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16</w:t>
            </w:r>
          </w:p>
        </w:tc>
        <w:tc>
          <w:tcPr>
            <w:tcW w:w="3355" w:type="pct"/>
            <w:shd w:val="clear" w:color="auto" w:fill="auto"/>
            <w:vAlign w:val="center"/>
            <w:hideMark/>
          </w:tcPr>
          <w:p w:rsidR="004A0F8B" w:rsidRPr="00114B5A" w:rsidRDefault="004A0F8B" w:rsidP="004A0F8B">
            <w:pPr>
              <w:jc w:val="both"/>
            </w:pPr>
            <w:r w:rsidRPr="00114B5A">
              <w:t>Ул. Авиаторов, д. 6-12</w:t>
            </w:r>
          </w:p>
        </w:tc>
        <w:tc>
          <w:tcPr>
            <w:tcW w:w="1189" w:type="pct"/>
            <w:shd w:val="clear" w:color="auto" w:fill="auto"/>
            <w:noWrap/>
            <w:vAlign w:val="center"/>
            <w:hideMark/>
          </w:tcPr>
          <w:p w:rsidR="004A0F8B" w:rsidRPr="00114B5A" w:rsidRDefault="004A0F8B" w:rsidP="004A0F8B">
            <w:pPr>
              <w:jc w:val="right"/>
            </w:pPr>
            <w:r w:rsidRPr="00114B5A">
              <w:t>1 710,00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17</w:t>
            </w:r>
          </w:p>
        </w:tc>
        <w:tc>
          <w:tcPr>
            <w:tcW w:w="3355" w:type="pct"/>
            <w:shd w:val="clear" w:color="auto" w:fill="auto"/>
            <w:vAlign w:val="center"/>
            <w:hideMark/>
          </w:tcPr>
          <w:p w:rsidR="004A0F8B" w:rsidRPr="00114B5A" w:rsidRDefault="004A0F8B" w:rsidP="004A0F8B">
            <w:pPr>
              <w:jc w:val="both"/>
            </w:pPr>
            <w:r w:rsidRPr="00114B5A">
              <w:t>Ул. Южная, д. 30-36</w:t>
            </w:r>
          </w:p>
        </w:tc>
        <w:tc>
          <w:tcPr>
            <w:tcW w:w="1189" w:type="pct"/>
            <w:shd w:val="clear" w:color="auto" w:fill="auto"/>
            <w:noWrap/>
            <w:vAlign w:val="center"/>
            <w:hideMark/>
          </w:tcPr>
          <w:p w:rsidR="004A0F8B" w:rsidRPr="00114B5A" w:rsidRDefault="004A0F8B" w:rsidP="004A0F8B">
            <w:pPr>
              <w:jc w:val="right"/>
            </w:pPr>
            <w:r w:rsidRPr="00114B5A">
              <w:t>970,00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18</w:t>
            </w:r>
          </w:p>
        </w:tc>
        <w:tc>
          <w:tcPr>
            <w:tcW w:w="3355" w:type="pct"/>
            <w:shd w:val="clear" w:color="auto" w:fill="auto"/>
            <w:vAlign w:val="center"/>
            <w:hideMark/>
          </w:tcPr>
          <w:p w:rsidR="004A0F8B" w:rsidRPr="00114B5A" w:rsidRDefault="004A0F8B" w:rsidP="004A0F8B">
            <w:pPr>
              <w:jc w:val="both"/>
            </w:pPr>
            <w:r w:rsidRPr="00114B5A">
              <w:t>От дома 16 по ул. Ленина до дома 29 по ул. Октябрьская</w:t>
            </w:r>
          </w:p>
        </w:tc>
        <w:tc>
          <w:tcPr>
            <w:tcW w:w="1189" w:type="pct"/>
            <w:shd w:val="clear" w:color="auto" w:fill="auto"/>
            <w:noWrap/>
            <w:vAlign w:val="center"/>
            <w:hideMark/>
          </w:tcPr>
          <w:p w:rsidR="004A0F8B" w:rsidRPr="00114B5A" w:rsidRDefault="004A0F8B" w:rsidP="004A0F8B">
            <w:pPr>
              <w:jc w:val="right"/>
            </w:pPr>
            <w:r w:rsidRPr="00114B5A">
              <w:t>1 020,00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19</w:t>
            </w:r>
          </w:p>
        </w:tc>
        <w:tc>
          <w:tcPr>
            <w:tcW w:w="3355" w:type="pct"/>
            <w:shd w:val="clear" w:color="auto" w:fill="auto"/>
            <w:vAlign w:val="center"/>
            <w:hideMark/>
          </w:tcPr>
          <w:p w:rsidR="004A0F8B" w:rsidRPr="00114B5A" w:rsidRDefault="004A0F8B" w:rsidP="004A0F8B">
            <w:pPr>
              <w:jc w:val="both"/>
            </w:pPr>
            <w:r w:rsidRPr="00114B5A">
              <w:t>Район дома 10А по ул. Пионерская (котельная № 1)</w:t>
            </w:r>
          </w:p>
        </w:tc>
        <w:tc>
          <w:tcPr>
            <w:tcW w:w="1189" w:type="pct"/>
            <w:shd w:val="clear" w:color="auto" w:fill="auto"/>
            <w:noWrap/>
            <w:vAlign w:val="center"/>
            <w:hideMark/>
          </w:tcPr>
          <w:p w:rsidR="004A0F8B" w:rsidRPr="00114B5A" w:rsidRDefault="004A0F8B" w:rsidP="004A0F8B">
            <w:pPr>
              <w:jc w:val="right"/>
            </w:pPr>
            <w:r w:rsidRPr="00114B5A">
              <w:t>1 430,00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20</w:t>
            </w:r>
          </w:p>
        </w:tc>
        <w:tc>
          <w:tcPr>
            <w:tcW w:w="3355" w:type="pct"/>
            <w:shd w:val="clear" w:color="auto" w:fill="auto"/>
            <w:vAlign w:val="center"/>
            <w:hideMark/>
          </w:tcPr>
          <w:p w:rsidR="004A0F8B" w:rsidRPr="00114B5A" w:rsidRDefault="004A0F8B" w:rsidP="004A0F8B">
            <w:pPr>
              <w:jc w:val="both"/>
            </w:pPr>
            <w:r w:rsidRPr="00114B5A">
              <w:t>Вдоль домов 29А и 29Б по ул. Ленина</w:t>
            </w:r>
          </w:p>
        </w:tc>
        <w:tc>
          <w:tcPr>
            <w:tcW w:w="1189" w:type="pct"/>
            <w:shd w:val="clear" w:color="auto" w:fill="auto"/>
            <w:noWrap/>
            <w:vAlign w:val="center"/>
            <w:hideMark/>
          </w:tcPr>
          <w:p w:rsidR="004A0F8B" w:rsidRPr="00114B5A" w:rsidRDefault="004A0F8B" w:rsidP="004A0F8B">
            <w:pPr>
              <w:jc w:val="right"/>
            </w:pPr>
            <w:r w:rsidRPr="00114B5A">
              <w:t>3 210,00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21</w:t>
            </w:r>
          </w:p>
        </w:tc>
        <w:tc>
          <w:tcPr>
            <w:tcW w:w="3355" w:type="pct"/>
            <w:shd w:val="clear" w:color="auto" w:fill="auto"/>
            <w:vAlign w:val="center"/>
            <w:hideMark/>
          </w:tcPr>
          <w:p w:rsidR="004A0F8B" w:rsidRPr="00114B5A" w:rsidRDefault="004A0F8B" w:rsidP="004A0F8B">
            <w:pPr>
              <w:jc w:val="both"/>
            </w:pPr>
            <w:r w:rsidRPr="00114B5A">
              <w:t>Ул. Ленина, д. 32А</w:t>
            </w:r>
          </w:p>
        </w:tc>
        <w:tc>
          <w:tcPr>
            <w:tcW w:w="1189" w:type="pct"/>
            <w:shd w:val="clear" w:color="auto" w:fill="auto"/>
            <w:noWrap/>
            <w:vAlign w:val="center"/>
            <w:hideMark/>
          </w:tcPr>
          <w:p w:rsidR="004A0F8B" w:rsidRPr="00114B5A" w:rsidRDefault="004A0F8B" w:rsidP="004A0F8B">
            <w:pPr>
              <w:jc w:val="right"/>
            </w:pPr>
            <w:r w:rsidRPr="00114B5A">
              <w:t>465,00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22</w:t>
            </w:r>
          </w:p>
        </w:tc>
        <w:tc>
          <w:tcPr>
            <w:tcW w:w="3355" w:type="pct"/>
            <w:shd w:val="clear" w:color="auto" w:fill="auto"/>
            <w:vAlign w:val="center"/>
            <w:hideMark/>
          </w:tcPr>
          <w:p w:rsidR="004A0F8B" w:rsidRPr="00BD6306" w:rsidRDefault="004A0F8B" w:rsidP="004A0F8B">
            <w:pPr>
              <w:jc w:val="both"/>
            </w:pPr>
            <w:r w:rsidRPr="00BD6306">
              <w:t>От ул. Студенческая до ул. Меньшикова</w:t>
            </w:r>
          </w:p>
        </w:tc>
        <w:tc>
          <w:tcPr>
            <w:tcW w:w="1189" w:type="pct"/>
            <w:shd w:val="clear" w:color="auto" w:fill="auto"/>
            <w:noWrap/>
            <w:vAlign w:val="center"/>
            <w:hideMark/>
          </w:tcPr>
          <w:p w:rsidR="004A0F8B" w:rsidRPr="00114B5A" w:rsidRDefault="004A0F8B" w:rsidP="004A0F8B">
            <w:pPr>
              <w:jc w:val="right"/>
            </w:pPr>
            <w:r w:rsidRPr="00114B5A">
              <w:t>1 420,00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23</w:t>
            </w:r>
          </w:p>
        </w:tc>
        <w:tc>
          <w:tcPr>
            <w:tcW w:w="3355" w:type="pct"/>
            <w:shd w:val="clear" w:color="auto" w:fill="auto"/>
            <w:vAlign w:val="center"/>
            <w:hideMark/>
          </w:tcPr>
          <w:p w:rsidR="004A0F8B" w:rsidRDefault="004A0F8B" w:rsidP="004A0F8B">
            <w:pPr>
              <w:jc w:val="both"/>
            </w:pPr>
            <w:r w:rsidRPr="00114B5A">
              <w:t>Между домами № 35А и 35Б по ул. Ленина до дома № 41 по ул. Ленина, стоянка в районе дома № 40 по ул. Ленина, проезд вдоль дома № 38 по ул. Ленина</w:t>
            </w:r>
          </w:p>
          <w:p w:rsidR="00621E65" w:rsidRPr="00114B5A" w:rsidRDefault="00621E65" w:rsidP="004A0F8B">
            <w:pPr>
              <w:jc w:val="both"/>
            </w:pPr>
          </w:p>
        </w:tc>
        <w:tc>
          <w:tcPr>
            <w:tcW w:w="1189" w:type="pct"/>
            <w:shd w:val="clear" w:color="auto" w:fill="auto"/>
            <w:noWrap/>
            <w:vAlign w:val="center"/>
            <w:hideMark/>
          </w:tcPr>
          <w:p w:rsidR="004A0F8B" w:rsidRPr="00114B5A" w:rsidRDefault="004A0F8B" w:rsidP="004A0F8B">
            <w:pPr>
              <w:jc w:val="right"/>
            </w:pPr>
            <w:r w:rsidRPr="00114B5A">
              <w:t>2650,00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24</w:t>
            </w:r>
          </w:p>
        </w:tc>
        <w:tc>
          <w:tcPr>
            <w:tcW w:w="3355" w:type="pct"/>
            <w:shd w:val="clear" w:color="auto" w:fill="auto"/>
            <w:vAlign w:val="center"/>
            <w:hideMark/>
          </w:tcPr>
          <w:p w:rsidR="004A0F8B" w:rsidRPr="00114B5A" w:rsidRDefault="004A0F8B" w:rsidP="00BD6306">
            <w:pPr>
              <w:jc w:val="both"/>
            </w:pPr>
            <w:proofErr w:type="gramStart"/>
            <w:r w:rsidRPr="00114B5A">
              <w:t xml:space="preserve">Пр. </w:t>
            </w:r>
            <w:r w:rsidR="00BD6306">
              <w:t>и</w:t>
            </w:r>
            <w:r w:rsidRPr="00114B5A">
              <w:t xml:space="preserve">м. капитана Матросова, д. 2, 6, 8, ул. Ленина, д. 29, </w:t>
            </w:r>
            <w:r w:rsidR="00BD6306">
              <w:t xml:space="preserve">            </w:t>
            </w:r>
            <w:r w:rsidRPr="00114B5A">
              <w:t>д. 39А</w:t>
            </w:r>
            <w:proofErr w:type="gramEnd"/>
          </w:p>
        </w:tc>
        <w:tc>
          <w:tcPr>
            <w:tcW w:w="1189" w:type="pct"/>
            <w:shd w:val="clear" w:color="auto" w:fill="auto"/>
            <w:noWrap/>
            <w:vAlign w:val="center"/>
            <w:hideMark/>
          </w:tcPr>
          <w:p w:rsidR="004A0F8B" w:rsidRPr="00114B5A" w:rsidRDefault="004A0F8B" w:rsidP="004A0F8B">
            <w:pPr>
              <w:jc w:val="right"/>
            </w:pPr>
            <w:r w:rsidRPr="00114B5A">
              <w:t>8 955,00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25</w:t>
            </w:r>
          </w:p>
        </w:tc>
        <w:tc>
          <w:tcPr>
            <w:tcW w:w="3355" w:type="pct"/>
            <w:shd w:val="clear" w:color="auto" w:fill="auto"/>
            <w:vAlign w:val="center"/>
            <w:hideMark/>
          </w:tcPr>
          <w:p w:rsidR="004A0F8B" w:rsidRPr="00114B5A" w:rsidRDefault="004A0F8B" w:rsidP="004A0F8B">
            <w:pPr>
              <w:jc w:val="both"/>
            </w:pPr>
            <w:r w:rsidRPr="00114B5A">
              <w:t>От ул. 60 лет СССР до д. 50 по ул. Ленина</w:t>
            </w:r>
          </w:p>
        </w:tc>
        <w:tc>
          <w:tcPr>
            <w:tcW w:w="1189" w:type="pct"/>
            <w:shd w:val="clear" w:color="auto" w:fill="auto"/>
            <w:noWrap/>
            <w:vAlign w:val="center"/>
            <w:hideMark/>
          </w:tcPr>
          <w:p w:rsidR="004A0F8B" w:rsidRPr="00114B5A" w:rsidRDefault="004A0F8B" w:rsidP="004A0F8B">
            <w:pPr>
              <w:jc w:val="right"/>
            </w:pPr>
            <w:r w:rsidRPr="00114B5A">
              <w:t>3450,00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26</w:t>
            </w:r>
          </w:p>
        </w:tc>
        <w:tc>
          <w:tcPr>
            <w:tcW w:w="3355" w:type="pct"/>
            <w:shd w:val="clear" w:color="auto" w:fill="auto"/>
            <w:vAlign w:val="center"/>
            <w:hideMark/>
          </w:tcPr>
          <w:p w:rsidR="004A0F8B" w:rsidRPr="00114B5A" w:rsidRDefault="004A0F8B" w:rsidP="004A0F8B">
            <w:pPr>
              <w:jc w:val="both"/>
            </w:pPr>
            <w:r w:rsidRPr="00114B5A">
              <w:t xml:space="preserve">Ул. Рыбников, д. 1А, 3А, </w:t>
            </w:r>
            <w:r w:rsidRPr="00114B5A">
              <w:rPr>
                <w:bCs/>
              </w:rPr>
              <w:t>3Б,</w:t>
            </w:r>
            <w:r w:rsidRPr="00114B5A">
              <w:t xml:space="preserve"> 6А, 6Б, 8А, 8Б, 9А</w:t>
            </w:r>
          </w:p>
        </w:tc>
        <w:tc>
          <w:tcPr>
            <w:tcW w:w="1189" w:type="pct"/>
            <w:shd w:val="clear" w:color="auto" w:fill="auto"/>
            <w:noWrap/>
            <w:vAlign w:val="center"/>
            <w:hideMark/>
          </w:tcPr>
          <w:p w:rsidR="004A0F8B" w:rsidRPr="00114B5A" w:rsidRDefault="004A0F8B" w:rsidP="004A0F8B">
            <w:pPr>
              <w:jc w:val="right"/>
            </w:pPr>
            <w:r w:rsidRPr="00114B5A">
              <w:t>5 310,00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27</w:t>
            </w:r>
          </w:p>
        </w:tc>
        <w:tc>
          <w:tcPr>
            <w:tcW w:w="3355" w:type="pct"/>
            <w:shd w:val="clear" w:color="auto" w:fill="auto"/>
            <w:vAlign w:val="center"/>
            <w:hideMark/>
          </w:tcPr>
          <w:p w:rsidR="004A0F8B" w:rsidRPr="00114B5A" w:rsidRDefault="004A0F8B" w:rsidP="004A0F8B">
            <w:pPr>
              <w:jc w:val="both"/>
            </w:pPr>
            <w:r w:rsidRPr="00114B5A">
              <w:t>От д. 15 по ул. Рыбников до д. 53 по ул. Ленина</w:t>
            </w:r>
          </w:p>
        </w:tc>
        <w:tc>
          <w:tcPr>
            <w:tcW w:w="1189" w:type="pct"/>
            <w:shd w:val="clear" w:color="auto" w:fill="auto"/>
            <w:noWrap/>
            <w:vAlign w:val="center"/>
            <w:hideMark/>
          </w:tcPr>
          <w:p w:rsidR="004A0F8B" w:rsidRPr="00114B5A" w:rsidRDefault="004A0F8B" w:rsidP="004A0F8B">
            <w:pPr>
              <w:jc w:val="right"/>
            </w:pPr>
            <w:r w:rsidRPr="00114B5A">
              <w:t>1 285,00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28</w:t>
            </w:r>
          </w:p>
        </w:tc>
        <w:tc>
          <w:tcPr>
            <w:tcW w:w="3355" w:type="pct"/>
            <w:shd w:val="clear" w:color="auto" w:fill="auto"/>
            <w:vAlign w:val="center"/>
            <w:hideMark/>
          </w:tcPr>
          <w:p w:rsidR="004A0F8B" w:rsidRPr="00114B5A" w:rsidRDefault="004A0F8B" w:rsidP="004A0F8B">
            <w:pPr>
              <w:jc w:val="both"/>
            </w:pPr>
            <w:r w:rsidRPr="00114B5A">
              <w:t>От д. 56 по ул. Ленина до д. 2 по ул. Меньшикова</w:t>
            </w:r>
          </w:p>
        </w:tc>
        <w:tc>
          <w:tcPr>
            <w:tcW w:w="1189" w:type="pct"/>
            <w:shd w:val="clear" w:color="auto" w:fill="auto"/>
            <w:noWrap/>
            <w:vAlign w:val="center"/>
            <w:hideMark/>
          </w:tcPr>
          <w:p w:rsidR="004A0F8B" w:rsidRPr="00114B5A" w:rsidRDefault="004A0F8B" w:rsidP="004A0F8B">
            <w:pPr>
              <w:jc w:val="right"/>
            </w:pPr>
            <w:r w:rsidRPr="00114B5A">
              <w:t>1290,00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29</w:t>
            </w:r>
          </w:p>
        </w:tc>
        <w:tc>
          <w:tcPr>
            <w:tcW w:w="3355" w:type="pct"/>
            <w:shd w:val="clear" w:color="auto" w:fill="auto"/>
            <w:vAlign w:val="center"/>
            <w:hideMark/>
          </w:tcPr>
          <w:p w:rsidR="004A0F8B" w:rsidRPr="00114B5A" w:rsidRDefault="004A0F8B" w:rsidP="004A0F8B">
            <w:pPr>
              <w:jc w:val="both"/>
            </w:pPr>
            <w:r w:rsidRPr="00114B5A">
              <w:t>От д. 33 по ул. Красная до д. 11Б по ул. Песчаная</w:t>
            </w:r>
          </w:p>
        </w:tc>
        <w:tc>
          <w:tcPr>
            <w:tcW w:w="1189" w:type="pct"/>
            <w:shd w:val="clear" w:color="auto" w:fill="auto"/>
            <w:noWrap/>
            <w:vAlign w:val="center"/>
            <w:hideMark/>
          </w:tcPr>
          <w:p w:rsidR="004A0F8B" w:rsidRPr="00114B5A" w:rsidRDefault="004A0F8B" w:rsidP="004A0F8B">
            <w:pPr>
              <w:jc w:val="right"/>
            </w:pPr>
            <w:r w:rsidRPr="00114B5A">
              <w:t>1 005,00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30</w:t>
            </w:r>
          </w:p>
        </w:tc>
        <w:tc>
          <w:tcPr>
            <w:tcW w:w="3355" w:type="pct"/>
            <w:shd w:val="clear" w:color="auto" w:fill="auto"/>
            <w:vAlign w:val="center"/>
            <w:hideMark/>
          </w:tcPr>
          <w:p w:rsidR="004A0F8B" w:rsidRPr="00114B5A" w:rsidRDefault="004A0F8B" w:rsidP="004A0F8B">
            <w:pPr>
              <w:jc w:val="both"/>
            </w:pPr>
            <w:r w:rsidRPr="00114B5A">
              <w:t xml:space="preserve">От дома № 25 по ул. Рыбников до дома № 9 по ул. </w:t>
            </w:r>
            <w:proofErr w:type="gramStart"/>
            <w:r w:rsidRPr="00114B5A">
              <w:t>Красная</w:t>
            </w:r>
            <w:proofErr w:type="gramEnd"/>
          </w:p>
        </w:tc>
        <w:tc>
          <w:tcPr>
            <w:tcW w:w="1189" w:type="pct"/>
            <w:shd w:val="clear" w:color="auto" w:fill="auto"/>
            <w:noWrap/>
            <w:vAlign w:val="center"/>
            <w:hideMark/>
          </w:tcPr>
          <w:p w:rsidR="004A0F8B" w:rsidRPr="00114B5A" w:rsidRDefault="004A0F8B" w:rsidP="004A0F8B">
            <w:pPr>
              <w:jc w:val="right"/>
            </w:pPr>
            <w:r w:rsidRPr="00114B5A">
              <w:t>1810,00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31</w:t>
            </w:r>
          </w:p>
        </w:tc>
        <w:tc>
          <w:tcPr>
            <w:tcW w:w="3355" w:type="pct"/>
            <w:shd w:val="clear" w:color="auto" w:fill="auto"/>
            <w:vAlign w:val="center"/>
            <w:hideMark/>
          </w:tcPr>
          <w:p w:rsidR="004A0F8B" w:rsidRPr="00114B5A" w:rsidRDefault="004A0F8B" w:rsidP="004A0F8B">
            <w:pPr>
              <w:jc w:val="both"/>
            </w:pPr>
            <w:r w:rsidRPr="00114B5A">
              <w:t>Ул. Ленина, д. 43, 43А, 45</w:t>
            </w:r>
          </w:p>
        </w:tc>
        <w:tc>
          <w:tcPr>
            <w:tcW w:w="1189" w:type="pct"/>
            <w:shd w:val="clear" w:color="auto" w:fill="auto"/>
            <w:noWrap/>
            <w:vAlign w:val="center"/>
            <w:hideMark/>
          </w:tcPr>
          <w:p w:rsidR="004A0F8B" w:rsidRPr="00114B5A" w:rsidRDefault="004A0F8B" w:rsidP="004A0F8B">
            <w:pPr>
              <w:jc w:val="right"/>
            </w:pPr>
            <w:r w:rsidRPr="00114B5A">
              <w:t>960,00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32</w:t>
            </w:r>
          </w:p>
        </w:tc>
        <w:tc>
          <w:tcPr>
            <w:tcW w:w="3355" w:type="pct"/>
            <w:shd w:val="clear" w:color="auto" w:fill="auto"/>
            <w:vAlign w:val="center"/>
            <w:hideMark/>
          </w:tcPr>
          <w:p w:rsidR="004A0F8B" w:rsidRPr="00114B5A" w:rsidRDefault="004A0F8B" w:rsidP="004A0F8B">
            <w:pPr>
              <w:jc w:val="both"/>
            </w:pPr>
            <w:r w:rsidRPr="00114B5A">
              <w:t>Ул. Южная, д. 16-26</w:t>
            </w:r>
          </w:p>
        </w:tc>
        <w:tc>
          <w:tcPr>
            <w:tcW w:w="1189" w:type="pct"/>
            <w:shd w:val="clear" w:color="auto" w:fill="auto"/>
            <w:noWrap/>
            <w:vAlign w:val="center"/>
            <w:hideMark/>
          </w:tcPr>
          <w:p w:rsidR="004A0F8B" w:rsidRPr="00114B5A" w:rsidRDefault="004A0F8B" w:rsidP="004A0F8B">
            <w:pPr>
              <w:jc w:val="right"/>
            </w:pPr>
            <w:r w:rsidRPr="00114B5A">
              <w:t>2 830,00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33</w:t>
            </w:r>
          </w:p>
        </w:tc>
        <w:tc>
          <w:tcPr>
            <w:tcW w:w="3355" w:type="pct"/>
            <w:shd w:val="clear" w:color="auto" w:fill="auto"/>
            <w:vAlign w:val="center"/>
            <w:hideMark/>
          </w:tcPr>
          <w:p w:rsidR="004A0F8B" w:rsidRPr="00114B5A" w:rsidRDefault="004A0F8B" w:rsidP="004A0F8B">
            <w:pPr>
              <w:jc w:val="both"/>
            </w:pPr>
            <w:r w:rsidRPr="00114B5A">
              <w:t xml:space="preserve">Ул. Пионерская, д. 24, 24А, 26А, 28А, ул. </w:t>
            </w:r>
            <w:proofErr w:type="spellStart"/>
            <w:r w:rsidRPr="00114B5A">
              <w:t>Явтысого</w:t>
            </w:r>
            <w:proofErr w:type="spellEnd"/>
            <w:r w:rsidRPr="00114B5A">
              <w:t>, д. 3А, 5</w:t>
            </w:r>
          </w:p>
        </w:tc>
        <w:tc>
          <w:tcPr>
            <w:tcW w:w="1189" w:type="pct"/>
            <w:shd w:val="clear" w:color="auto" w:fill="auto"/>
            <w:noWrap/>
            <w:vAlign w:val="center"/>
            <w:hideMark/>
          </w:tcPr>
          <w:p w:rsidR="004A0F8B" w:rsidRPr="00114B5A" w:rsidRDefault="004A0F8B" w:rsidP="004A0F8B">
            <w:pPr>
              <w:jc w:val="right"/>
            </w:pPr>
            <w:r w:rsidRPr="00114B5A">
              <w:t>2 930,00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34</w:t>
            </w:r>
          </w:p>
        </w:tc>
        <w:tc>
          <w:tcPr>
            <w:tcW w:w="3355" w:type="pct"/>
            <w:shd w:val="clear" w:color="auto" w:fill="auto"/>
            <w:vAlign w:val="center"/>
            <w:hideMark/>
          </w:tcPr>
          <w:p w:rsidR="004A0F8B" w:rsidRPr="00114B5A" w:rsidRDefault="004A0F8B" w:rsidP="004A0F8B">
            <w:pPr>
              <w:jc w:val="both"/>
            </w:pPr>
            <w:r w:rsidRPr="00114B5A">
              <w:t>Ул. Южная, д. 41, 41А, 43, 45, 47</w:t>
            </w:r>
          </w:p>
        </w:tc>
        <w:tc>
          <w:tcPr>
            <w:tcW w:w="1189" w:type="pct"/>
            <w:shd w:val="clear" w:color="auto" w:fill="auto"/>
            <w:noWrap/>
            <w:vAlign w:val="center"/>
            <w:hideMark/>
          </w:tcPr>
          <w:p w:rsidR="004A0F8B" w:rsidRPr="00114B5A" w:rsidRDefault="004A0F8B" w:rsidP="004A0F8B">
            <w:pPr>
              <w:jc w:val="right"/>
            </w:pPr>
            <w:r w:rsidRPr="00114B5A">
              <w:t>1 720,00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35</w:t>
            </w:r>
          </w:p>
        </w:tc>
        <w:tc>
          <w:tcPr>
            <w:tcW w:w="3355" w:type="pct"/>
            <w:shd w:val="clear" w:color="auto" w:fill="auto"/>
            <w:vAlign w:val="center"/>
            <w:hideMark/>
          </w:tcPr>
          <w:p w:rsidR="004A0F8B" w:rsidRPr="00114B5A" w:rsidRDefault="00BD6306" w:rsidP="004A0F8B">
            <w:pPr>
              <w:jc w:val="both"/>
            </w:pPr>
            <w:r>
              <w:t xml:space="preserve">Проезд </w:t>
            </w:r>
            <w:r w:rsidR="004A0F8B" w:rsidRPr="00114B5A">
              <w:t>между домами 57 и 59 по ул. 60 лет Октября</w:t>
            </w:r>
          </w:p>
        </w:tc>
        <w:tc>
          <w:tcPr>
            <w:tcW w:w="1189" w:type="pct"/>
            <w:shd w:val="clear" w:color="auto" w:fill="auto"/>
            <w:noWrap/>
            <w:vAlign w:val="center"/>
            <w:hideMark/>
          </w:tcPr>
          <w:p w:rsidR="004A0F8B" w:rsidRPr="00114B5A" w:rsidRDefault="004A0F8B" w:rsidP="004A0F8B">
            <w:pPr>
              <w:jc w:val="right"/>
            </w:pPr>
            <w:r w:rsidRPr="00114B5A">
              <w:t>3 320,00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36</w:t>
            </w:r>
          </w:p>
        </w:tc>
        <w:tc>
          <w:tcPr>
            <w:tcW w:w="3355" w:type="pct"/>
            <w:shd w:val="clear" w:color="auto" w:fill="auto"/>
            <w:vAlign w:val="center"/>
            <w:hideMark/>
          </w:tcPr>
          <w:p w:rsidR="004A0F8B" w:rsidRPr="00114B5A" w:rsidRDefault="004A0F8B" w:rsidP="004A0F8B">
            <w:pPr>
              <w:jc w:val="both"/>
            </w:pPr>
            <w:r w:rsidRPr="00114B5A">
              <w:t xml:space="preserve">Ул. </w:t>
            </w:r>
            <w:proofErr w:type="gramStart"/>
            <w:r w:rsidRPr="00114B5A">
              <w:t>Строительная</w:t>
            </w:r>
            <w:proofErr w:type="gramEnd"/>
            <w:r w:rsidRPr="00114B5A">
              <w:t>, д. 7, 7А, 10, 10А, 11, ул. 60 лет Октября, д. 48Г, 48Д</w:t>
            </w:r>
          </w:p>
        </w:tc>
        <w:tc>
          <w:tcPr>
            <w:tcW w:w="1189" w:type="pct"/>
            <w:shd w:val="clear" w:color="auto" w:fill="auto"/>
            <w:noWrap/>
            <w:vAlign w:val="center"/>
            <w:hideMark/>
          </w:tcPr>
          <w:p w:rsidR="004A0F8B" w:rsidRPr="00114B5A" w:rsidRDefault="004A0F8B" w:rsidP="004A0F8B">
            <w:pPr>
              <w:jc w:val="right"/>
            </w:pPr>
            <w:r w:rsidRPr="00114B5A">
              <w:t>4 300,00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37</w:t>
            </w:r>
          </w:p>
        </w:tc>
        <w:tc>
          <w:tcPr>
            <w:tcW w:w="3355" w:type="pct"/>
            <w:shd w:val="clear" w:color="auto" w:fill="auto"/>
            <w:vAlign w:val="center"/>
            <w:hideMark/>
          </w:tcPr>
          <w:p w:rsidR="004A0F8B" w:rsidRPr="00114B5A" w:rsidRDefault="004A0F8B" w:rsidP="004A0F8B">
            <w:pPr>
              <w:jc w:val="both"/>
            </w:pPr>
            <w:r w:rsidRPr="00114B5A">
              <w:t>60 лет Октября 54А-60Б, 50, 50Б-54В</w:t>
            </w:r>
          </w:p>
        </w:tc>
        <w:tc>
          <w:tcPr>
            <w:tcW w:w="1189" w:type="pct"/>
            <w:shd w:val="clear" w:color="auto" w:fill="auto"/>
            <w:noWrap/>
            <w:vAlign w:val="center"/>
            <w:hideMark/>
          </w:tcPr>
          <w:p w:rsidR="004A0F8B" w:rsidRPr="00114B5A" w:rsidRDefault="004A0F8B" w:rsidP="004A0F8B">
            <w:pPr>
              <w:jc w:val="right"/>
            </w:pPr>
            <w:r w:rsidRPr="00114B5A">
              <w:t>2 520,00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38</w:t>
            </w:r>
          </w:p>
        </w:tc>
        <w:tc>
          <w:tcPr>
            <w:tcW w:w="3355" w:type="pct"/>
            <w:shd w:val="clear" w:color="auto" w:fill="auto"/>
            <w:vAlign w:val="center"/>
            <w:hideMark/>
          </w:tcPr>
          <w:p w:rsidR="004A0F8B" w:rsidRPr="00114B5A" w:rsidRDefault="004A0F8B" w:rsidP="004A0F8B">
            <w:pPr>
              <w:jc w:val="both"/>
            </w:pPr>
            <w:r w:rsidRPr="00114B5A">
              <w:t>60 лет Октября д. 66А</w:t>
            </w:r>
          </w:p>
        </w:tc>
        <w:tc>
          <w:tcPr>
            <w:tcW w:w="1189" w:type="pct"/>
            <w:shd w:val="clear" w:color="auto" w:fill="auto"/>
            <w:noWrap/>
            <w:vAlign w:val="center"/>
            <w:hideMark/>
          </w:tcPr>
          <w:p w:rsidR="004A0F8B" w:rsidRPr="00114B5A" w:rsidRDefault="004A0F8B" w:rsidP="004A0F8B">
            <w:pPr>
              <w:jc w:val="right"/>
            </w:pPr>
            <w:r w:rsidRPr="00114B5A">
              <w:t>815,00</w:t>
            </w:r>
          </w:p>
        </w:tc>
      </w:tr>
      <w:tr w:rsidR="004A0F8B" w:rsidRPr="00114B5A" w:rsidTr="00621E65">
        <w:trPr>
          <w:trHeight w:val="315"/>
          <w:jc w:val="center"/>
        </w:trPr>
        <w:tc>
          <w:tcPr>
            <w:tcW w:w="456" w:type="pct"/>
            <w:shd w:val="clear" w:color="auto" w:fill="auto"/>
            <w:noWrap/>
            <w:vAlign w:val="center"/>
            <w:hideMark/>
          </w:tcPr>
          <w:p w:rsidR="004A0F8B" w:rsidRPr="00114B5A" w:rsidRDefault="004A0F8B" w:rsidP="004A0F8B">
            <w:pPr>
              <w:jc w:val="center"/>
            </w:pPr>
            <w:r w:rsidRPr="00114B5A">
              <w:t>39</w:t>
            </w:r>
          </w:p>
        </w:tc>
        <w:tc>
          <w:tcPr>
            <w:tcW w:w="3355" w:type="pct"/>
            <w:shd w:val="clear" w:color="auto" w:fill="auto"/>
            <w:vAlign w:val="center"/>
            <w:hideMark/>
          </w:tcPr>
          <w:p w:rsidR="004A0F8B" w:rsidRPr="00114B5A" w:rsidRDefault="004A0F8B" w:rsidP="004A0F8B">
            <w:pPr>
              <w:jc w:val="both"/>
            </w:pPr>
            <w:proofErr w:type="spellStart"/>
            <w:proofErr w:type="gramStart"/>
            <w:r w:rsidRPr="00114B5A">
              <w:t>М-н</w:t>
            </w:r>
            <w:proofErr w:type="spellEnd"/>
            <w:proofErr w:type="gramEnd"/>
            <w:r w:rsidRPr="00114B5A">
              <w:t xml:space="preserve"> Сахалин</w:t>
            </w:r>
          </w:p>
        </w:tc>
        <w:tc>
          <w:tcPr>
            <w:tcW w:w="1189" w:type="pct"/>
            <w:shd w:val="clear" w:color="auto" w:fill="auto"/>
            <w:noWrap/>
            <w:vAlign w:val="center"/>
            <w:hideMark/>
          </w:tcPr>
          <w:p w:rsidR="004A0F8B" w:rsidRPr="00114B5A" w:rsidRDefault="004A0F8B" w:rsidP="004A0F8B">
            <w:pPr>
              <w:jc w:val="right"/>
            </w:pPr>
            <w:r w:rsidRPr="00114B5A">
              <w:t>6 795,00</w:t>
            </w:r>
          </w:p>
        </w:tc>
      </w:tr>
      <w:tr w:rsidR="004A0F8B" w:rsidRPr="00114B5A" w:rsidTr="00621E65">
        <w:trPr>
          <w:trHeight w:val="315"/>
          <w:jc w:val="center"/>
        </w:trPr>
        <w:tc>
          <w:tcPr>
            <w:tcW w:w="456" w:type="pct"/>
            <w:shd w:val="clear" w:color="auto" w:fill="auto"/>
            <w:noWrap/>
            <w:vAlign w:val="center"/>
            <w:hideMark/>
          </w:tcPr>
          <w:p w:rsidR="004A0F8B" w:rsidRPr="00114B5A" w:rsidRDefault="004A0F8B" w:rsidP="004A0F8B">
            <w:pPr>
              <w:jc w:val="center"/>
            </w:pPr>
            <w:r w:rsidRPr="00114B5A">
              <w:t>40</w:t>
            </w:r>
          </w:p>
        </w:tc>
        <w:tc>
          <w:tcPr>
            <w:tcW w:w="3355" w:type="pct"/>
            <w:shd w:val="clear" w:color="auto" w:fill="auto"/>
            <w:vAlign w:val="center"/>
            <w:hideMark/>
          </w:tcPr>
          <w:p w:rsidR="004A0F8B" w:rsidRPr="00114B5A" w:rsidRDefault="004A0F8B" w:rsidP="004A0F8B">
            <w:pPr>
              <w:jc w:val="both"/>
            </w:pPr>
            <w:proofErr w:type="spellStart"/>
            <w:proofErr w:type="gramStart"/>
            <w:r w:rsidRPr="00114B5A">
              <w:t>М-н</w:t>
            </w:r>
            <w:proofErr w:type="spellEnd"/>
            <w:proofErr w:type="gramEnd"/>
            <w:r w:rsidRPr="00114B5A">
              <w:t xml:space="preserve"> Совхоз</w:t>
            </w:r>
          </w:p>
        </w:tc>
        <w:tc>
          <w:tcPr>
            <w:tcW w:w="1189" w:type="pct"/>
            <w:shd w:val="clear" w:color="auto" w:fill="auto"/>
            <w:noWrap/>
            <w:vAlign w:val="center"/>
            <w:hideMark/>
          </w:tcPr>
          <w:p w:rsidR="004A0F8B" w:rsidRPr="00114B5A" w:rsidRDefault="004A0F8B" w:rsidP="004A0F8B">
            <w:pPr>
              <w:jc w:val="right"/>
            </w:pPr>
            <w:r w:rsidRPr="00114B5A">
              <w:t>1750,00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41</w:t>
            </w:r>
          </w:p>
        </w:tc>
        <w:tc>
          <w:tcPr>
            <w:tcW w:w="3355" w:type="pct"/>
            <w:shd w:val="clear" w:color="auto" w:fill="auto"/>
            <w:vAlign w:val="center"/>
            <w:hideMark/>
          </w:tcPr>
          <w:p w:rsidR="004A0F8B" w:rsidRPr="00114B5A" w:rsidRDefault="004A0F8B" w:rsidP="004A0F8B">
            <w:pPr>
              <w:jc w:val="both"/>
            </w:pPr>
            <w:r w:rsidRPr="00114B5A">
              <w:t>От д. 17А по ул. Зеленая до д. 22 по ул. Титова</w:t>
            </w:r>
          </w:p>
        </w:tc>
        <w:tc>
          <w:tcPr>
            <w:tcW w:w="1189" w:type="pct"/>
            <w:shd w:val="clear" w:color="auto" w:fill="auto"/>
            <w:noWrap/>
            <w:vAlign w:val="center"/>
            <w:hideMark/>
          </w:tcPr>
          <w:p w:rsidR="004A0F8B" w:rsidRPr="00114B5A" w:rsidRDefault="004A0F8B" w:rsidP="004A0F8B">
            <w:pPr>
              <w:jc w:val="right"/>
            </w:pPr>
            <w:r w:rsidRPr="00114B5A">
              <w:t>2 840,00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42</w:t>
            </w:r>
          </w:p>
        </w:tc>
        <w:tc>
          <w:tcPr>
            <w:tcW w:w="3355" w:type="pct"/>
            <w:shd w:val="clear" w:color="auto" w:fill="auto"/>
            <w:vAlign w:val="center"/>
            <w:hideMark/>
          </w:tcPr>
          <w:p w:rsidR="004A0F8B" w:rsidRPr="00114B5A" w:rsidRDefault="004A0F8B" w:rsidP="004A0F8B">
            <w:pPr>
              <w:jc w:val="both"/>
            </w:pPr>
            <w:r w:rsidRPr="00114B5A">
              <w:t>Ул. Рабочая, д. 15 и 17</w:t>
            </w:r>
          </w:p>
        </w:tc>
        <w:tc>
          <w:tcPr>
            <w:tcW w:w="1189" w:type="pct"/>
            <w:shd w:val="clear" w:color="auto" w:fill="auto"/>
            <w:noWrap/>
            <w:vAlign w:val="center"/>
            <w:hideMark/>
          </w:tcPr>
          <w:p w:rsidR="004A0F8B" w:rsidRPr="00114B5A" w:rsidRDefault="004A0F8B" w:rsidP="004A0F8B">
            <w:pPr>
              <w:jc w:val="right"/>
            </w:pPr>
            <w:r w:rsidRPr="00114B5A">
              <w:t>900,00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43</w:t>
            </w:r>
          </w:p>
        </w:tc>
        <w:tc>
          <w:tcPr>
            <w:tcW w:w="3355" w:type="pct"/>
            <w:shd w:val="clear" w:color="auto" w:fill="auto"/>
            <w:vAlign w:val="center"/>
            <w:hideMark/>
          </w:tcPr>
          <w:p w:rsidR="004A0F8B" w:rsidRPr="00114B5A" w:rsidRDefault="004A0F8B" w:rsidP="004A0F8B">
            <w:pPr>
              <w:jc w:val="both"/>
            </w:pPr>
            <w:r w:rsidRPr="00114B5A">
              <w:t xml:space="preserve">Район спорткомплекса </w:t>
            </w:r>
            <w:r w:rsidR="00BD6306">
              <w:t>"</w:t>
            </w:r>
            <w:r w:rsidRPr="00114B5A">
              <w:t>НОРД</w:t>
            </w:r>
            <w:r w:rsidR="00BD6306">
              <w:t>"</w:t>
            </w:r>
          </w:p>
        </w:tc>
        <w:tc>
          <w:tcPr>
            <w:tcW w:w="1189" w:type="pct"/>
            <w:shd w:val="clear" w:color="auto" w:fill="auto"/>
            <w:noWrap/>
            <w:vAlign w:val="center"/>
            <w:hideMark/>
          </w:tcPr>
          <w:p w:rsidR="004A0F8B" w:rsidRPr="00114B5A" w:rsidRDefault="004A0F8B" w:rsidP="004A0F8B">
            <w:pPr>
              <w:jc w:val="right"/>
            </w:pPr>
            <w:r w:rsidRPr="00114B5A">
              <w:t>10 110,00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44</w:t>
            </w:r>
          </w:p>
        </w:tc>
        <w:tc>
          <w:tcPr>
            <w:tcW w:w="3355" w:type="pct"/>
            <w:shd w:val="clear" w:color="auto" w:fill="auto"/>
            <w:vAlign w:val="center"/>
            <w:hideMark/>
          </w:tcPr>
          <w:p w:rsidR="004A0F8B" w:rsidRPr="00114B5A" w:rsidRDefault="004A0F8B" w:rsidP="004A0F8B">
            <w:pPr>
              <w:jc w:val="both"/>
            </w:pPr>
            <w:r w:rsidRPr="00114B5A">
              <w:t>Ул. Заводская, д. 12, 14, 24, 26, 28, 30</w:t>
            </w:r>
          </w:p>
        </w:tc>
        <w:tc>
          <w:tcPr>
            <w:tcW w:w="1189" w:type="pct"/>
            <w:shd w:val="clear" w:color="auto" w:fill="auto"/>
            <w:noWrap/>
            <w:vAlign w:val="center"/>
            <w:hideMark/>
          </w:tcPr>
          <w:p w:rsidR="004A0F8B" w:rsidRPr="00114B5A" w:rsidRDefault="004A0F8B" w:rsidP="004A0F8B">
            <w:pPr>
              <w:jc w:val="right"/>
            </w:pPr>
            <w:r w:rsidRPr="00114B5A">
              <w:t>1 830,00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45</w:t>
            </w:r>
          </w:p>
        </w:tc>
        <w:tc>
          <w:tcPr>
            <w:tcW w:w="3355" w:type="pct"/>
            <w:shd w:val="clear" w:color="auto" w:fill="auto"/>
            <w:vAlign w:val="center"/>
            <w:hideMark/>
          </w:tcPr>
          <w:p w:rsidR="004A0F8B" w:rsidRPr="00114B5A" w:rsidRDefault="004A0F8B" w:rsidP="004A0F8B">
            <w:pPr>
              <w:jc w:val="both"/>
            </w:pPr>
            <w:r w:rsidRPr="00114B5A">
              <w:t>Ул. Заводская, д. 19, 21, 23, 25</w:t>
            </w:r>
          </w:p>
        </w:tc>
        <w:tc>
          <w:tcPr>
            <w:tcW w:w="1189" w:type="pct"/>
            <w:shd w:val="clear" w:color="auto" w:fill="auto"/>
            <w:noWrap/>
            <w:vAlign w:val="center"/>
            <w:hideMark/>
          </w:tcPr>
          <w:p w:rsidR="004A0F8B" w:rsidRPr="00114B5A" w:rsidRDefault="004A0F8B" w:rsidP="004A0F8B">
            <w:pPr>
              <w:jc w:val="right"/>
            </w:pPr>
            <w:r w:rsidRPr="00114B5A">
              <w:t>1 360,00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46</w:t>
            </w:r>
          </w:p>
        </w:tc>
        <w:tc>
          <w:tcPr>
            <w:tcW w:w="3355" w:type="pct"/>
            <w:shd w:val="clear" w:color="auto" w:fill="auto"/>
            <w:vAlign w:val="center"/>
            <w:hideMark/>
          </w:tcPr>
          <w:p w:rsidR="004A0F8B" w:rsidRPr="00114B5A" w:rsidRDefault="004A0F8B" w:rsidP="004A0F8B">
            <w:pPr>
              <w:jc w:val="both"/>
            </w:pPr>
            <w:r w:rsidRPr="00114B5A">
              <w:t>От д. 9А по ул. Заводская до д. 17 по ул. Заводская</w:t>
            </w:r>
          </w:p>
        </w:tc>
        <w:tc>
          <w:tcPr>
            <w:tcW w:w="1189" w:type="pct"/>
            <w:shd w:val="clear" w:color="auto" w:fill="auto"/>
            <w:noWrap/>
            <w:vAlign w:val="center"/>
            <w:hideMark/>
          </w:tcPr>
          <w:p w:rsidR="004A0F8B" w:rsidRPr="00114B5A" w:rsidRDefault="004A0F8B" w:rsidP="004A0F8B">
            <w:pPr>
              <w:jc w:val="right"/>
            </w:pPr>
            <w:r w:rsidRPr="00114B5A">
              <w:t>1 630,00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47</w:t>
            </w:r>
          </w:p>
        </w:tc>
        <w:tc>
          <w:tcPr>
            <w:tcW w:w="3355" w:type="pct"/>
            <w:shd w:val="clear" w:color="auto" w:fill="auto"/>
            <w:vAlign w:val="center"/>
            <w:hideMark/>
          </w:tcPr>
          <w:p w:rsidR="004A0F8B" w:rsidRPr="00114B5A" w:rsidRDefault="004A0F8B" w:rsidP="004A0F8B">
            <w:pPr>
              <w:jc w:val="both"/>
            </w:pPr>
            <w:r w:rsidRPr="00114B5A">
              <w:t>Ул. Комсомольская, д. 2, 3, 4, 4Б</w:t>
            </w:r>
          </w:p>
        </w:tc>
        <w:tc>
          <w:tcPr>
            <w:tcW w:w="1189" w:type="pct"/>
            <w:shd w:val="clear" w:color="auto" w:fill="auto"/>
            <w:noWrap/>
            <w:vAlign w:val="center"/>
            <w:hideMark/>
          </w:tcPr>
          <w:p w:rsidR="004A0F8B" w:rsidRPr="00114B5A" w:rsidRDefault="004A0F8B" w:rsidP="004A0F8B">
            <w:pPr>
              <w:jc w:val="right"/>
            </w:pPr>
            <w:r w:rsidRPr="00114B5A">
              <w:t>2 125,00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48</w:t>
            </w:r>
          </w:p>
        </w:tc>
        <w:tc>
          <w:tcPr>
            <w:tcW w:w="3355" w:type="pct"/>
            <w:shd w:val="clear" w:color="auto" w:fill="auto"/>
            <w:vAlign w:val="center"/>
            <w:hideMark/>
          </w:tcPr>
          <w:p w:rsidR="004A0F8B" w:rsidRPr="00114B5A" w:rsidRDefault="004A0F8B" w:rsidP="004A0F8B">
            <w:pPr>
              <w:jc w:val="both"/>
            </w:pPr>
            <w:r w:rsidRPr="00114B5A">
              <w:t>Проезд на кладбище в районе п. Новый</w:t>
            </w:r>
          </w:p>
        </w:tc>
        <w:tc>
          <w:tcPr>
            <w:tcW w:w="1189" w:type="pct"/>
            <w:shd w:val="clear" w:color="auto" w:fill="auto"/>
            <w:noWrap/>
            <w:vAlign w:val="center"/>
            <w:hideMark/>
          </w:tcPr>
          <w:p w:rsidR="004A0F8B" w:rsidRPr="00114B5A" w:rsidRDefault="004A0F8B" w:rsidP="004A0F8B">
            <w:pPr>
              <w:jc w:val="right"/>
            </w:pPr>
            <w:r w:rsidRPr="00114B5A">
              <w:t>4 690,00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49</w:t>
            </w:r>
          </w:p>
        </w:tc>
        <w:tc>
          <w:tcPr>
            <w:tcW w:w="3355" w:type="pct"/>
            <w:shd w:val="clear" w:color="auto" w:fill="auto"/>
            <w:vAlign w:val="center"/>
            <w:hideMark/>
          </w:tcPr>
          <w:p w:rsidR="004A0F8B" w:rsidRPr="00114B5A" w:rsidRDefault="004A0F8B" w:rsidP="004A0F8B">
            <w:pPr>
              <w:jc w:val="both"/>
            </w:pPr>
            <w:r w:rsidRPr="00114B5A">
              <w:t>Ул. М.Баева, д. 2, 4, 7, 8, 9, 10, 12, ул. Калмыкова, д. 13 и 14</w:t>
            </w:r>
          </w:p>
        </w:tc>
        <w:tc>
          <w:tcPr>
            <w:tcW w:w="1189" w:type="pct"/>
            <w:shd w:val="clear" w:color="auto" w:fill="auto"/>
            <w:noWrap/>
            <w:vAlign w:val="center"/>
            <w:hideMark/>
          </w:tcPr>
          <w:p w:rsidR="004A0F8B" w:rsidRPr="00114B5A" w:rsidRDefault="004A0F8B" w:rsidP="004A0F8B">
            <w:pPr>
              <w:jc w:val="right"/>
            </w:pPr>
            <w:r w:rsidRPr="00114B5A">
              <w:t>6 870,00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50</w:t>
            </w:r>
          </w:p>
        </w:tc>
        <w:tc>
          <w:tcPr>
            <w:tcW w:w="3355" w:type="pct"/>
            <w:shd w:val="clear" w:color="auto" w:fill="auto"/>
            <w:vAlign w:val="center"/>
            <w:hideMark/>
          </w:tcPr>
          <w:p w:rsidR="004A0F8B" w:rsidRPr="00114B5A" w:rsidRDefault="004A0F8B" w:rsidP="004A0F8B">
            <w:pPr>
              <w:jc w:val="both"/>
            </w:pPr>
            <w:r w:rsidRPr="00114B5A">
              <w:t>Ул. Калмыкова, д. 9, 11</w:t>
            </w:r>
          </w:p>
        </w:tc>
        <w:tc>
          <w:tcPr>
            <w:tcW w:w="1189" w:type="pct"/>
            <w:shd w:val="clear" w:color="auto" w:fill="auto"/>
            <w:noWrap/>
            <w:vAlign w:val="center"/>
            <w:hideMark/>
          </w:tcPr>
          <w:p w:rsidR="004A0F8B" w:rsidRPr="00114B5A" w:rsidRDefault="004A0F8B" w:rsidP="004A0F8B">
            <w:pPr>
              <w:jc w:val="right"/>
            </w:pPr>
            <w:r w:rsidRPr="00114B5A">
              <w:t>490,00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51</w:t>
            </w:r>
          </w:p>
        </w:tc>
        <w:tc>
          <w:tcPr>
            <w:tcW w:w="3355" w:type="pct"/>
            <w:shd w:val="clear" w:color="auto" w:fill="auto"/>
            <w:vAlign w:val="center"/>
            <w:hideMark/>
          </w:tcPr>
          <w:p w:rsidR="004A0F8B" w:rsidRPr="00114B5A" w:rsidRDefault="004A0F8B" w:rsidP="004A0F8B">
            <w:pPr>
              <w:jc w:val="both"/>
            </w:pPr>
            <w:r w:rsidRPr="00114B5A">
              <w:t xml:space="preserve">Пер. Малый </w:t>
            </w:r>
            <w:proofErr w:type="spellStart"/>
            <w:r w:rsidRPr="00114B5A">
              <w:t>Качгорт</w:t>
            </w:r>
            <w:proofErr w:type="spellEnd"/>
            <w:r w:rsidRPr="00114B5A">
              <w:t xml:space="preserve"> (2-я линия)</w:t>
            </w:r>
          </w:p>
        </w:tc>
        <w:tc>
          <w:tcPr>
            <w:tcW w:w="1189" w:type="pct"/>
            <w:shd w:val="clear" w:color="auto" w:fill="auto"/>
            <w:noWrap/>
            <w:vAlign w:val="center"/>
            <w:hideMark/>
          </w:tcPr>
          <w:p w:rsidR="004A0F8B" w:rsidRPr="00114B5A" w:rsidRDefault="004A0F8B" w:rsidP="004A0F8B">
            <w:pPr>
              <w:jc w:val="right"/>
            </w:pPr>
            <w:r w:rsidRPr="00114B5A">
              <w:t>660,00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52</w:t>
            </w:r>
          </w:p>
        </w:tc>
        <w:tc>
          <w:tcPr>
            <w:tcW w:w="3355" w:type="pct"/>
            <w:shd w:val="clear" w:color="auto" w:fill="auto"/>
            <w:vAlign w:val="center"/>
            <w:hideMark/>
          </w:tcPr>
          <w:p w:rsidR="004A0F8B" w:rsidRPr="00114B5A" w:rsidRDefault="004A0F8B" w:rsidP="004A0F8B">
            <w:pPr>
              <w:jc w:val="both"/>
            </w:pPr>
            <w:r w:rsidRPr="00114B5A">
              <w:t>Ул. Калмыкова, д. 1, 3</w:t>
            </w:r>
          </w:p>
        </w:tc>
        <w:tc>
          <w:tcPr>
            <w:tcW w:w="1189" w:type="pct"/>
            <w:shd w:val="clear" w:color="auto" w:fill="auto"/>
            <w:noWrap/>
            <w:vAlign w:val="center"/>
            <w:hideMark/>
          </w:tcPr>
          <w:p w:rsidR="004A0F8B" w:rsidRPr="00114B5A" w:rsidRDefault="004A0F8B" w:rsidP="004A0F8B">
            <w:pPr>
              <w:jc w:val="right"/>
            </w:pPr>
            <w:r w:rsidRPr="00114B5A">
              <w:t>555,00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53</w:t>
            </w:r>
          </w:p>
        </w:tc>
        <w:tc>
          <w:tcPr>
            <w:tcW w:w="3355" w:type="pct"/>
            <w:shd w:val="clear" w:color="auto" w:fill="auto"/>
            <w:vAlign w:val="center"/>
            <w:hideMark/>
          </w:tcPr>
          <w:p w:rsidR="004A0F8B" w:rsidRPr="00114B5A" w:rsidRDefault="004A0F8B" w:rsidP="004A0F8B">
            <w:pPr>
              <w:jc w:val="both"/>
            </w:pPr>
            <w:r w:rsidRPr="00114B5A">
              <w:t>Пер. Северный, д. 4, 6, 10, пер. Заполярный, д. 5, 7</w:t>
            </w:r>
          </w:p>
        </w:tc>
        <w:tc>
          <w:tcPr>
            <w:tcW w:w="1189" w:type="pct"/>
            <w:shd w:val="clear" w:color="auto" w:fill="auto"/>
            <w:noWrap/>
            <w:vAlign w:val="center"/>
            <w:hideMark/>
          </w:tcPr>
          <w:p w:rsidR="004A0F8B" w:rsidRPr="00114B5A" w:rsidRDefault="004A0F8B" w:rsidP="004A0F8B">
            <w:pPr>
              <w:jc w:val="right"/>
            </w:pPr>
            <w:r w:rsidRPr="00114B5A">
              <w:t>1 460,00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54</w:t>
            </w:r>
          </w:p>
        </w:tc>
        <w:tc>
          <w:tcPr>
            <w:tcW w:w="3355" w:type="pct"/>
            <w:shd w:val="clear" w:color="auto" w:fill="auto"/>
            <w:vAlign w:val="center"/>
            <w:hideMark/>
          </w:tcPr>
          <w:p w:rsidR="004A0F8B" w:rsidRPr="00114B5A" w:rsidRDefault="004A0F8B" w:rsidP="004A0F8B">
            <w:pPr>
              <w:jc w:val="both"/>
            </w:pPr>
            <w:r w:rsidRPr="00114B5A">
              <w:t>Ул. Юбилейная, д. 34А, 36А</w:t>
            </w:r>
          </w:p>
        </w:tc>
        <w:tc>
          <w:tcPr>
            <w:tcW w:w="1189" w:type="pct"/>
            <w:shd w:val="clear" w:color="auto" w:fill="auto"/>
            <w:noWrap/>
            <w:vAlign w:val="center"/>
            <w:hideMark/>
          </w:tcPr>
          <w:p w:rsidR="004A0F8B" w:rsidRPr="00114B5A" w:rsidRDefault="004A0F8B" w:rsidP="004A0F8B">
            <w:pPr>
              <w:jc w:val="right"/>
            </w:pPr>
            <w:r w:rsidRPr="00114B5A">
              <w:t>2 435,00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55</w:t>
            </w:r>
          </w:p>
        </w:tc>
        <w:tc>
          <w:tcPr>
            <w:tcW w:w="3355" w:type="pct"/>
            <w:shd w:val="clear" w:color="auto" w:fill="auto"/>
            <w:vAlign w:val="center"/>
            <w:hideMark/>
          </w:tcPr>
          <w:p w:rsidR="004A0F8B" w:rsidRPr="00114B5A" w:rsidRDefault="004A0F8B" w:rsidP="004A0F8B">
            <w:pPr>
              <w:jc w:val="both"/>
            </w:pPr>
            <w:r w:rsidRPr="00114B5A">
              <w:t>Ул. Юбилейная, д. 13-37</w:t>
            </w:r>
          </w:p>
        </w:tc>
        <w:tc>
          <w:tcPr>
            <w:tcW w:w="1189" w:type="pct"/>
            <w:shd w:val="clear" w:color="auto" w:fill="auto"/>
            <w:noWrap/>
            <w:vAlign w:val="center"/>
            <w:hideMark/>
          </w:tcPr>
          <w:p w:rsidR="004A0F8B" w:rsidRPr="00114B5A" w:rsidRDefault="004A0F8B" w:rsidP="004A0F8B">
            <w:pPr>
              <w:jc w:val="right"/>
            </w:pPr>
            <w:r w:rsidRPr="00114B5A">
              <w:t>2 735,00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56</w:t>
            </w:r>
          </w:p>
        </w:tc>
        <w:tc>
          <w:tcPr>
            <w:tcW w:w="3355" w:type="pct"/>
            <w:shd w:val="clear" w:color="auto" w:fill="auto"/>
            <w:vAlign w:val="center"/>
            <w:hideMark/>
          </w:tcPr>
          <w:p w:rsidR="004A0F8B" w:rsidRPr="00114B5A" w:rsidRDefault="004A0F8B" w:rsidP="004A0F8B">
            <w:pPr>
              <w:jc w:val="both"/>
            </w:pPr>
            <w:r w:rsidRPr="00114B5A">
              <w:t xml:space="preserve">Проезд между домами 67 и 69 по ул. </w:t>
            </w:r>
            <w:proofErr w:type="gramStart"/>
            <w:r w:rsidRPr="00114B5A">
              <w:t>Юбилейная</w:t>
            </w:r>
            <w:proofErr w:type="gramEnd"/>
          </w:p>
        </w:tc>
        <w:tc>
          <w:tcPr>
            <w:tcW w:w="1189" w:type="pct"/>
            <w:shd w:val="clear" w:color="auto" w:fill="auto"/>
            <w:noWrap/>
            <w:vAlign w:val="center"/>
            <w:hideMark/>
          </w:tcPr>
          <w:p w:rsidR="004A0F8B" w:rsidRPr="00114B5A" w:rsidRDefault="004A0F8B" w:rsidP="004A0F8B">
            <w:pPr>
              <w:jc w:val="right"/>
            </w:pPr>
            <w:r w:rsidRPr="00114B5A">
              <w:t>280,00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57</w:t>
            </w:r>
          </w:p>
        </w:tc>
        <w:tc>
          <w:tcPr>
            <w:tcW w:w="3355" w:type="pct"/>
            <w:shd w:val="clear" w:color="auto" w:fill="auto"/>
            <w:vAlign w:val="center"/>
            <w:hideMark/>
          </w:tcPr>
          <w:p w:rsidR="004A0F8B" w:rsidRPr="00114B5A" w:rsidRDefault="004A0F8B" w:rsidP="004A0F8B">
            <w:pPr>
              <w:jc w:val="both"/>
            </w:pPr>
            <w:r w:rsidRPr="00114B5A">
              <w:t>Ул. Юбилейная, д. 66А-74</w:t>
            </w:r>
          </w:p>
        </w:tc>
        <w:tc>
          <w:tcPr>
            <w:tcW w:w="1189" w:type="pct"/>
            <w:shd w:val="clear" w:color="auto" w:fill="auto"/>
            <w:noWrap/>
            <w:vAlign w:val="center"/>
            <w:hideMark/>
          </w:tcPr>
          <w:p w:rsidR="004A0F8B" w:rsidRPr="00114B5A" w:rsidRDefault="004A0F8B" w:rsidP="004A0F8B">
            <w:pPr>
              <w:jc w:val="right"/>
            </w:pPr>
            <w:r w:rsidRPr="00114B5A">
              <w:t>1 845,00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58</w:t>
            </w:r>
          </w:p>
        </w:tc>
        <w:tc>
          <w:tcPr>
            <w:tcW w:w="3355" w:type="pct"/>
            <w:shd w:val="clear" w:color="auto" w:fill="auto"/>
            <w:vAlign w:val="center"/>
            <w:hideMark/>
          </w:tcPr>
          <w:p w:rsidR="004A0F8B" w:rsidRPr="00114B5A" w:rsidRDefault="004A0F8B" w:rsidP="004A0F8B">
            <w:pPr>
              <w:jc w:val="both"/>
            </w:pPr>
            <w:r w:rsidRPr="00114B5A">
              <w:t>Ул. Юбилейная, д. 22А</w:t>
            </w:r>
          </w:p>
        </w:tc>
        <w:tc>
          <w:tcPr>
            <w:tcW w:w="1189" w:type="pct"/>
            <w:shd w:val="clear" w:color="auto" w:fill="auto"/>
            <w:noWrap/>
            <w:vAlign w:val="center"/>
            <w:hideMark/>
          </w:tcPr>
          <w:p w:rsidR="004A0F8B" w:rsidRPr="00114B5A" w:rsidRDefault="004A0F8B" w:rsidP="004A0F8B">
            <w:pPr>
              <w:jc w:val="right"/>
            </w:pPr>
            <w:r w:rsidRPr="00114B5A">
              <w:t>3 652,00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59</w:t>
            </w:r>
          </w:p>
        </w:tc>
        <w:tc>
          <w:tcPr>
            <w:tcW w:w="3355" w:type="pct"/>
            <w:shd w:val="clear" w:color="auto" w:fill="auto"/>
            <w:vAlign w:val="center"/>
            <w:hideMark/>
          </w:tcPr>
          <w:p w:rsidR="004A0F8B" w:rsidRPr="00114B5A" w:rsidRDefault="004A0F8B" w:rsidP="004A0F8B">
            <w:pPr>
              <w:jc w:val="both"/>
            </w:pPr>
            <w:r w:rsidRPr="00114B5A">
              <w:t xml:space="preserve">Ул. </w:t>
            </w:r>
            <w:proofErr w:type="gramStart"/>
            <w:r w:rsidRPr="00114B5A">
              <w:t>Бондарная</w:t>
            </w:r>
            <w:proofErr w:type="gramEnd"/>
            <w:r w:rsidRPr="00114B5A">
              <w:t>, дома</w:t>
            </w:r>
            <w:r w:rsidR="00BD6306">
              <w:t xml:space="preserve"> № 10, № 11, № 11А, № 13, </w:t>
            </w:r>
            <w:r w:rsidRPr="00114B5A">
              <w:t>№ 15, № 16</w:t>
            </w:r>
          </w:p>
        </w:tc>
        <w:tc>
          <w:tcPr>
            <w:tcW w:w="1189" w:type="pct"/>
            <w:shd w:val="clear" w:color="auto" w:fill="auto"/>
            <w:noWrap/>
            <w:vAlign w:val="center"/>
            <w:hideMark/>
          </w:tcPr>
          <w:p w:rsidR="004A0F8B" w:rsidRPr="00114B5A" w:rsidRDefault="004A0F8B" w:rsidP="004A0F8B">
            <w:pPr>
              <w:jc w:val="right"/>
            </w:pPr>
            <w:r w:rsidRPr="00114B5A">
              <w:t>1368,00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60</w:t>
            </w:r>
          </w:p>
        </w:tc>
        <w:tc>
          <w:tcPr>
            <w:tcW w:w="3355" w:type="pct"/>
            <w:shd w:val="clear" w:color="auto" w:fill="auto"/>
            <w:vAlign w:val="center"/>
            <w:hideMark/>
          </w:tcPr>
          <w:p w:rsidR="004A0F8B" w:rsidRPr="00114B5A" w:rsidRDefault="004A0F8B" w:rsidP="004A0F8B">
            <w:pPr>
              <w:jc w:val="both"/>
            </w:pPr>
            <w:r w:rsidRPr="00114B5A">
              <w:t>От ул. Рабочая до ул. Строительная</w:t>
            </w:r>
          </w:p>
        </w:tc>
        <w:tc>
          <w:tcPr>
            <w:tcW w:w="1189" w:type="pct"/>
            <w:shd w:val="clear" w:color="auto" w:fill="auto"/>
            <w:noWrap/>
            <w:vAlign w:val="center"/>
            <w:hideMark/>
          </w:tcPr>
          <w:p w:rsidR="004A0F8B" w:rsidRPr="00114B5A" w:rsidRDefault="004A0F8B" w:rsidP="004A0F8B">
            <w:pPr>
              <w:jc w:val="right"/>
            </w:pPr>
            <w:r w:rsidRPr="00114B5A">
              <w:t>800,00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61</w:t>
            </w:r>
          </w:p>
        </w:tc>
        <w:tc>
          <w:tcPr>
            <w:tcW w:w="3355" w:type="pct"/>
            <w:shd w:val="clear" w:color="auto" w:fill="auto"/>
            <w:vAlign w:val="center"/>
            <w:hideMark/>
          </w:tcPr>
          <w:p w:rsidR="004A0F8B" w:rsidRPr="00114B5A" w:rsidRDefault="004A0F8B" w:rsidP="004A0F8B">
            <w:pPr>
              <w:jc w:val="both"/>
            </w:pPr>
            <w:r w:rsidRPr="00114B5A">
              <w:t xml:space="preserve">Район домов 26 и 27 по ул. </w:t>
            </w:r>
            <w:proofErr w:type="gramStart"/>
            <w:r w:rsidRPr="00114B5A">
              <w:t>Морская</w:t>
            </w:r>
            <w:proofErr w:type="gramEnd"/>
          </w:p>
        </w:tc>
        <w:tc>
          <w:tcPr>
            <w:tcW w:w="1189" w:type="pct"/>
            <w:shd w:val="clear" w:color="auto" w:fill="auto"/>
            <w:noWrap/>
            <w:vAlign w:val="center"/>
            <w:hideMark/>
          </w:tcPr>
          <w:p w:rsidR="004A0F8B" w:rsidRPr="00114B5A" w:rsidRDefault="004A0F8B" w:rsidP="004A0F8B">
            <w:pPr>
              <w:jc w:val="right"/>
            </w:pPr>
            <w:r w:rsidRPr="00114B5A">
              <w:t>920,00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62</w:t>
            </w:r>
          </w:p>
        </w:tc>
        <w:tc>
          <w:tcPr>
            <w:tcW w:w="3355" w:type="pct"/>
            <w:shd w:val="clear" w:color="auto" w:fill="auto"/>
            <w:vAlign w:val="center"/>
            <w:hideMark/>
          </w:tcPr>
          <w:p w:rsidR="004A0F8B" w:rsidRPr="00114B5A" w:rsidRDefault="004A0F8B" w:rsidP="004A0F8B">
            <w:pPr>
              <w:jc w:val="both"/>
            </w:pPr>
            <w:r w:rsidRPr="00114B5A">
              <w:t>От ул. 60 лет Октября до ул. Набережная</w:t>
            </w:r>
          </w:p>
        </w:tc>
        <w:tc>
          <w:tcPr>
            <w:tcW w:w="1189" w:type="pct"/>
            <w:shd w:val="clear" w:color="auto" w:fill="auto"/>
            <w:noWrap/>
            <w:vAlign w:val="center"/>
            <w:hideMark/>
          </w:tcPr>
          <w:p w:rsidR="004A0F8B" w:rsidRPr="00114B5A" w:rsidRDefault="004A0F8B" w:rsidP="004A0F8B">
            <w:pPr>
              <w:jc w:val="right"/>
            </w:pPr>
            <w:r w:rsidRPr="00114B5A">
              <w:t>1 520,00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63</w:t>
            </w:r>
          </w:p>
        </w:tc>
        <w:tc>
          <w:tcPr>
            <w:tcW w:w="3355" w:type="pct"/>
            <w:shd w:val="clear" w:color="auto" w:fill="auto"/>
            <w:vAlign w:val="center"/>
            <w:hideMark/>
          </w:tcPr>
          <w:p w:rsidR="004A0F8B" w:rsidRPr="00114B5A" w:rsidRDefault="004A0F8B" w:rsidP="004A0F8B">
            <w:pPr>
              <w:jc w:val="both"/>
            </w:pPr>
            <w:r w:rsidRPr="00114B5A">
              <w:t>Ул. Меньшикова, д. 8,12</w:t>
            </w:r>
          </w:p>
        </w:tc>
        <w:tc>
          <w:tcPr>
            <w:tcW w:w="1189" w:type="pct"/>
            <w:shd w:val="clear" w:color="auto" w:fill="auto"/>
            <w:noWrap/>
            <w:vAlign w:val="center"/>
            <w:hideMark/>
          </w:tcPr>
          <w:p w:rsidR="004A0F8B" w:rsidRPr="00114B5A" w:rsidRDefault="004A0F8B" w:rsidP="004A0F8B">
            <w:pPr>
              <w:jc w:val="right"/>
            </w:pPr>
            <w:r w:rsidRPr="00114B5A">
              <w:t>1870,00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64</w:t>
            </w:r>
          </w:p>
        </w:tc>
        <w:tc>
          <w:tcPr>
            <w:tcW w:w="3355" w:type="pct"/>
            <w:shd w:val="clear" w:color="auto" w:fill="auto"/>
            <w:vAlign w:val="center"/>
            <w:hideMark/>
          </w:tcPr>
          <w:p w:rsidR="004A0F8B" w:rsidRPr="00114B5A" w:rsidRDefault="004A0F8B" w:rsidP="004A0F8B">
            <w:pPr>
              <w:jc w:val="both"/>
            </w:pPr>
            <w:r w:rsidRPr="00114B5A">
              <w:t>Район домов 15А и 15Б по ул. Меньшикова</w:t>
            </w:r>
          </w:p>
        </w:tc>
        <w:tc>
          <w:tcPr>
            <w:tcW w:w="1189" w:type="pct"/>
            <w:shd w:val="clear" w:color="auto" w:fill="auto"/>
            <w:noWrap/>
            <w:vAlign w:val="center"/>
            <w:hideMark/>
          </w:tcPr>
          <w:p w:rsidR="004A0F8B" w:rsidRPr="00114B5A" w:rsidRDefault="004A0F8B" w:rsidP="004A0F8B">
            <w:pPr>
              <w:jc w:val="right"/>
            </w:pPr>
            <w:r w:rsidRPr="00114B5A">
              <w:t>415,00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65</w:t>
            </w:r>
          </w:p>
        </w:tc>
        <w:tc>
          <w:tcPr>
            <w:tcW w:w="3355" w:type="pct"/>
            <w:shd w:val="clear" w:color="auto" w:fill="auto"/>
            <w:vAlign w:val="center"/>
            <w:hideMark/>
          </w:tcPr>
          <w:p w:rsidR="004A0F8B" w:rsidRPr="00114B5A" w:rsidRDefault="004A0F8B" w:rsidP="00BD6306">
            <w:pPr>
              <w:jc w:val="both"/>
            </w:pPr>
            <w:r w:rsidRPr="00114B5A">
              <w:t xml:space="preserve">Район домов 4А, 23, 27 по ул. Малый </w:t>
            </w:r>
            <w:proofErr w:type="spellStart"/>
            <w:r w:rsidR="00BD6306">
              <w:t>К</w:t>
            </w:r>
            <w:r w:rsidRPr="00114B5A">
              <w:t>ачгорт</w:t>
            </w:r>
            <w:proofErr w:type="spellEnd"/>
          </w:p>
        </w:tc>
        <w:tc>
          <w:tcPr>
            <w:tcW w:w="1189" w:type="pct"/>
            <w:shd w:val="clear" w:color="auto" w:fill="auto"/>
            <w:noWrap/>
            <w:vAlign w:val="center"/>
            <w:hideMark/>
          </w:tcPr>
          <w:p w:rsidR="004A0F8B" w:rsidRPr="00114B5A" w:rsidRDefault="004A0F8B" w:rsidP="004A0F8B">
            <w:pPr>
              <w:jc w:val="right"/>
            </w:pPr>
            <w:r w:rsidRPr="00114B5A">
              <w:t>720,00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66</w:t>
            </w:r>
          </w:p>
        </w:tc>
        <w:tc>
          <w:tcPr>
            <w:tcW w:w="3355" w:type="pct"/>
            <w:shd w:val="clear" w:color="auto" w:fill="auto"/>
            <w:vAlign w:val="center"/>
            <w:hideMark/>
          </w:tcPr>
          <w:p w:rsidR="004A0F8B" w:rsidRPr="00114B5A" w:rsidRDefault="004A0F8B" w:rsidP="004A0F8B">
            <w:pPr>
              <w:jc w:val="both"/>
            </w:pPr>
            <w:r w:rsidRPr="00114B5A">
              <w:t>Район центральный очистных сооружений</w:t>
            </w:r>
          </w:p>
        </w:tc>
        <w:tc>
          <w:tcPr>
            <w:tcW w:w="1189" w:type="pct"/>
            <w:shd w:val="clear" w:color="auto" w:fill="auto"/>
            <w:noWrap/>
            <w:vAlign w:val="center"/>
            <w:hideMark/>
          </w:tcPr>
          <w:p w:rsidR="004A0F8B" w:rsidRPr="00114B5A" w:rsidRDefault="004A0F8B" w:rsidP="004A0F8B">
            <w:pPr>
              <w:jc w:val="right"/>
            </w:pPr>
            <w:r w:rsidRPr="00114B5A">
              <w:t>2 285,00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67</w:t>
            </w:r>
          </w:p>
        </w:tc>
        <w:tc>
          <w:tcPr>
            <w:tcW w:w="3355" w:type="pct"/>
            <w:shd w:val="clear" w:color="auto" w:fill="auto"/>
            <w:vAlign w:val="center"/>
            <w:hideMark/>
          </w:tcPr>
          <w:p w:rsidR="004A0F8B" w:rsidRPr="00114B5A" w:rsidRDefault="004A0F8B" w:rsidP="004A0F8B">
            <w:pPr>
              <w:jc w:val="both"/>
            </w:pPr>
            <w:r w:rsidRPr="00114B5A">
              <w:t xml:space="preserve">Район домов 15-17 </w:t>
            </w:r>
            <w:proofErr w:type="gramStart"/>
            <w:r w:rsidRPr="00114B5A">
              <w:t>по пер</w:t>
            </w:r>
            <w:proofErr w:type="gramEnd"/>
            <w:r w:rsidRPr="00114B5A">
              <w:t>. Высоцкого</w:t>
            </w:r>
          </w:p>
        </w:tc>
        <w:tc>
          <w:tcPr>
            <w:tcW w:w="1189" w:type="pct"/>
            <w:shd w:val="clear" w:color="auto" w:fill="auto"/>
            <w:noWrap/>
            <w:vAlign w:val="center"/>
            <w:hideMark/>
          </w:tcPr>
          <w:p w:rsidR="004A0F8B" w:rsidRPr="00114B5A" w:rsidRDefault="004A0F8B" w:rsidP="004A0F8B">
            <w:pPr>
              <w:jc w:val="right"/>
            </w:pPr>
            <w:r w:rsidRPr="00114B5A">
              <w:t>1 050,00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68</w:t>
            </w:r>
          </w:p>
        </w:tc>
        <w:tc>
          <w:tcPr>
            <w:tcW w:w="3355" w:type="pct"/>
            <w:shd w:val="clear" w:color="auto" w:fill="auto"/>
            <w:vAlign w:val="center"/>
            <w:hideMark/>
          </w:tcPr>
          <w:p w:rsidR="004A0F8B" w:rsidRPr="00114B5A" w:rsidRDefault="004A0F8B" w:rsidP="004A0F8B">
            <w:r w:rsidRPr="00114B5A">
              <w:t>Район детского сада №</w:t>
            </w:r>
            <w:r w:rsidR="00BD6306">
              <w:t xml:space="preserve"> 62 "Кораблик" (ул. Ленина, д. 23)</w:t>
            </w:r>
          </w:p>
        </w:tc>
        <w:tc>
          <w:tcPr>
            <w:tcW w:w="1189" w:type="pct"/>
            <w:shd w:val="clear" w:color="auto" w:fill="auto"/>
            <w:noWrap/>
            <w:vAlign w:val="center"/>
            <w:hideMark/>
          </w:tcPr>
          <w:p w:rsidR="004A0F8B" w:rsidRPr="00114B5A" w:rsidRDefault="004A0F8B" w:rsidP="004A0F8B">
            <w:pPr>
              <w:jc w:val="right"/>
            </w:pPr>
            <w:r w:rsidRPr="00114B5A">
              <w:t>406,00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69</w:t>
            </w:r>
          </w:p>
        </w:tc>
        <w:tc>
          <w:tcPr>
            <w:tcW w:w="3355" w:type="pct"/>
            <w:shd w:val="clear" w:color="auto" w:fill="auto"/>
            <w:vAlign w:val="center"/>
            <w:hideMark/>
          </w:tcPr>
          <w:p w:rsidR="004A0F8B" w:rsidRPr="00114B5A" w:rsidRDefault="004A0F8B" w:rsidP="004A0F8B">
            <w:r w:rsidRPr="00114B5A">
              <w:t>Район домов № 21-23, № 2</w:t>
            </w:r>
            <w:r w:rsidR="00BD6306">
              <w:t>0-35, № 33-35 по ул. Набережная</w:t>
            </w:r>
          </w:p>
        </w:tc>
        <w:tc>
          <w:tcPr>
            <w:tcW w:w="1189" w:type="pct"/>
            <w:shd w:val="clear" w:color="auto" w:fill="auto"/>
            <w:noWrap/>
            <w:vAlign w:val="center"/>
            <w:hideMark/>
          </w:tcPr>
          <w:p w:rsidR="004A0F8B" w:rsidRPr="00114B5A" w:rsidRDefault="004A0F8B" w:rsidP="004A0F8B">
            <w:pPr>
              <w:jc w:val="right"/>
            </w:pPr>
            <w:r w:rsidRPr="00114B5A">
              <w:t>425,00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70</w:t>
            </w:r>
          </w:p>
        </w:tc>
        <w:tc>
          <w:tcPr>
            <w:tcW w:w="3355" w:type="pct"/>
            <w:shd w:val="clear" w:color="auto" w:fill="auto"/>
            <w:vAlign w:val="center"/>
            <w:hideMark/>
          </w:tcPr>
          <w:p w:rsidR="004A0F8B" w:rsidRPr="00114B5A" w:rsidRDefault="004A0F8B" w:rsidP="004A0F8B">
            <w:r w:rsidRPr="00114B5A">
              <w:t>Рай</w:t>
            </w:r>
            <w:r w:rsidR="00BD6306">
              <w:t xml:space="preserve">он бани № 1 по ул. </w:t>
            </w:r>
            <w:proofErr w:type="gramStart"/>
            <w:r w:rsidR="00BD6306">
              <w:t>Первомайская</w:t>
            </w:r>
            <w:proofErr w:type="gramEnd"/>
          </w:p>
        </w:tc>
        <w:tc>
          <w:tcPr>
            <w:tcW w:w="1189" w:type="pct"/>
            <w:shd w:val="clear" w:color="auto" w:fill="auto"/>
            <w:noWrap/>
            <w:vAlign w:val="center"/>
            <w:hideMark/>
          </w:tcPr>
          <w:p w:rsidR="004A0F8B" w:rsidRPr="00114B5A" w:rsidRDefault="004A0F8B" w:rsidP="004A0F8B">
            <w:pPr>
              <w:jc w:val="right"/>
            </w:pPr>
            <w:r w:rsidRPr="00114B5A">
              <w:t>1 235,00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71</w:t>
            </w:r>
          </w:p>
        </w:tc>
        <w:tc>
          <w:tcPr>
            <w:tcW w:w="3355" w:type="pct"/>
            <w:shd w:val="clear" w:color="auto" w:fill="auto"/>
            <w:vAlign w:val="center"/>
            <w:hideMark/>
          </w:tcPr>
          <w:p w:rsidR="004A0F8B" w:rsidRPr="00114B5A" w:rsidRDefault="004A0F8B" w:rsidP="004A0F8B">
            <w:r w:rsidRPr="00114B5A">
              <w:t>Р</w:t>
            </w:r>
            <w:r w:rsidR="00BD6306">
              <w:t>айон дома № 1А по ул. Рябиновая</w:t>
            </w:r>
          </w:p>
        </w:tc>
        <w:tc>
          <w:tcPr>
            <w:tcW w:w="1189" w:type="pct"/>
            <w:shd w:val="clear" w:color="auto" w:fill="auto"/>
            <w:noWrap/>
            <w:vAlign w:val="center"/>
            <w:hideMark/>
          </w:tcPr>
          <w:p w:rsidR="004A0F8B" w:rsidRPr="00114B5A" w:rsidRDefault="004A0F8B" w:rsidP="004A0F8B">
            <w:pPr>
              <w:jc w:val="right"/>
            </w:pPr>
            <w:r w:rsidRPr="00114B5A">
              <w:t>670,00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72</w:t>
            </w:r>
          </w:p>
        </w:tc>
        <w:tc>
          <w:tcPr>
            <w:tcW w:w="3355" w:type="pct"/>
            <w:shd w:val="clear" w:color="auto" w:fill="auto"/>
            <w:vAlign w:val="center"/>
            <w:hideMark/>
          </w:tcPr>
          <w:p w:rsidR="00BD6306" w:rsidRDefault="004A0F8B" w:rsidP="004A0F8B">
            <w:r w:rsidRPr="00114B5A">
              <w:t xml:space="preserve">Район домов № 29, № 31, № 33, № 37, № 39, № 41 </w:t>
            </w:r>
          </w:p>
          <w:p w:rsidR="004A0F8B" w:rsidRPr="00114B5A" w:rsidRDefault="004A0F8B" w:rsidP="004A0F8B">
            <w:r w:rsidRPr="00114B5A">
              <w:t xml:space="preserve">по ул. </w:t>
            </w:r>
            <w:r w:rsidR="00BD6306">
              <w:t>Рабочая, дома № 5 по ул. Титова</w:t>
            </w:r>
          </w:p>
        </w:tc>
        <w:tc>
          <w:tcPr>
            <w:tcW w:w="1189" w:type="pct"/>
            <w:shd w:val="clear" w:color="auto" w:fill="auto"/>
            <w:noWrap/>
            <w:vAlign w:val="center"/>
            <w:hideMark/>
          </w:tcPr>
          <w:p w:rsidR="004A0F8B" w:rsidRPr="00114B5A" w:rsidRDefault="004A0F8B" w:rsidP="004A0F8B">
            <w:pPr>
              <w:jc w:val="right"/>
            </w:pPr>
            <w:r w:rsidRPr="00114B5A">
              <w:t>2 365,00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73</w:t>
            </w:r>
          </w:p>
        </w:tc>
        <w:tc>
          <w:tcPr>
            <w:tcW w:w="3355" w:type="pct"/>
            <w:shd w:val="clear" w:color="auto" w:fill="auto"/>
            <w:vAlign w:val="center"/>
            <w:hideMark/>
          </w:tcPr>
          <w:p w:rsidR="004A0F8B" w:rsidRPr="00114B5A" w:rsidRDefault="004A0F8B" w:rsidP="004A0F8B">
            <w:r w:rsidRPr="00114B5A">
              <w:t xml:space="preserve">ул. </w:t>
            </w:r>
            <w:proofErr w:type="gramStart"/>
            <w:r w:rsidRPr="00114B5A">
              <w:t>Бондарная</w:t>
            </w:r>
            <w:proofErr w:type="gramEnd"/>
            <w:r w:rsidRPr="00114B5A">
              <w:t>, район дома 20</w:t>
            </w:r>
          </w:p>
        </w:tc>
        <w:tc>
          <w:tcPr>
            <w:tcW w:w="1189" w:type="pct"/>
            <w:shd w:val="clear" w:color="auto" w:fill="auto"/>
            <w:noWrap/>
            <w:vAlign w:val="center"/>
            <w:hideMark/>
          </w:tcPr>
          <w:p w:rsidR="004A0F8B" w:rsidRPr="00114B5A" w:rsidRDefault="004A0F8B" w:rsidP="004A0F8B">
            <w:pPr>
              <w:jc w:val="right"/>
            </w:pPr>
            <w:r w:rsidRPr="00114B5A">
              <w:t>804,00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74</w:t>
            </w:r>
          </w:p>
        </w:tc>
        <w:tc>
          <w:tcPr>
            <w:tcW w:w="3355" w:type="pct"/>
            <w:shd w:val="clear" w:color="auto" w:fill="auto"/>
            <w:vAlign w:val="center"/>
            <w:hideMark/>
          </w:tcPr>
          <w:p w:rsidR="004A0F8B" w:rsidRPr="00114B5A" w:rsidRDefault="004A0F8B" w:rsidP="004A0F8B">
            <w:r w:rsidRPr="00114B5A">
              <w:t>Проезд от дороги на полигон ТБО до воинской части</w:t>
            </w:r>
          </w:p>
        </w:tc>
        <w:tc>
          <w:tcPr>
            <w:tcW w:w="1189" w:type="pct"/>
            <w:shd w:val="clear" w:color="auto" w:fill="auto"/>
            <w:noWrap/>
            <w:vAlign w:val="center"/>
            <w:hideMark/>
          </w:tcPr>
          <w:p w:rsidR="004A0F8B" w:rsidRPr="00114B5A" w:rsidRDefault="004A0F8B" w:rsidP="004A0F8B">
            <w:pPr>
              <w:jc w:val="right"/>
            </w:pPr>
            <w:r w:rsidRPr="00114B5A">
              <w:t>3 678,00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75</w:t>
            </w:r>
          </w:p>
        </w:tc>
        <w:tc>
          <w:tcPr>
            <w:tcW w:w="3355" w:type="pct"/>
            <w:shd w:val="clear" w:color="auto" w:fill="auto"/>
            <w:vAlign w:val="center"/>
            <w:hideMark/>
          </w:tcPr>
          <w:p w:rsidR="004A0F8B" w:rsidRPr="00114B5A" w:rsidRDefault="004A0F8B" w:rsidP="004A0F8B">
            <w:r w:rsidRPr="00114B5A">
              <w:t xml:space="preserve">Район дома 26 по ул. </w:t>
            </w:r>
            <w:proofErr w:type="gramStart"/>
            <w:r w:rsidRPr="00114B5A">
              <w:t>Пионерская</w:t>
            </w:r>
            <w:proofErr w:type="gramEnd"/>
          </w:p>
        </w:tc>
        <w:tc>
          <w:tcPr>
            <w:tcW w:w="1189" w:type="pct"/>
            <w:shd w:val="clear" w:color="auto" w:fill="auto"/>
            <w:noWrap/>
            <w:vAlign w:val="center"/>
            <w:hideMark/>
          </w:tcPr>
          <w:p w:rsidR="004A0F8B" w:rsidRPr="00114B5A" w:rsidRDefault="004A0F8B" w:rsidP="004A0F8B">
            <w:pPr>
              <w:jc w:val="right"/>
            </w:pPr>
            <w:r w:rsidRPr="00114B5A">
              <w:t>570,00</w:t>
            </w:r>
          </w:p>
        </w:tc>
      </w:tr>
      <w:tr w:rsidR="004A0F8B" w:rsidRPr="00114B5A" w:rsidTr="00621E65">
        <w:trPr>
          <w:trHeight w:val="230"/>
          <w:jc w:val="center"/>
        </w:trPr>
        <w:tc>
          <w:tcPr>
            <w:tcW w:w="456" w:type="pct"/>
            <w:shd w:val="clear" w:color="auto" w:fill="auto"/>
            <w:noWrap/>
            <w:vAlign w:val="center"/>
            <w:hideMark/>
          </w:tcPr>
          <w:p w:rsidR="004A0F8B" w:rsidRPr="00114B5A" w:rsidRDefault="004A0F8B" w:rsidP="004A0F8B">
            <w:pPr>
              <w:jc w:val="center"/>
            </w:pPr>
            <w:r w:rsidRPr="00114B5A">
              <w:t>76</w:t>
            </w:r>
          </w:p>
        </w:tc>
        <w:tc>
          <w:tcPr>
            <w:tcW w:w="3355" w:type="pct"/>
            <w:shd w:val="clear" w:color="auto" w:fill="auto"/>
            <w:vAlign w:val="center"/>
            <w:hideMark/>
          </w:tcPr>
          <w:p w:rsidR="004A0F8B" w:rsidRPr="00114B5A" w:rsidRDefault="004A0F8B" w:rsidP="00BD6306">
            <w:r w:rsidRPr="00114B5A">
              <w:t xml:space="preserve">Автомобильная стоянка в районе дома № 6 по проезду </w:t>
            </w:r>
            <w:r w:rsidR="00BD6306">
              <w:t xml:space="preserve">  </w:t>
            </w:r>
            <w:r w:rsidRPr="00114B5A">
              <w:t xml:space="preserve">им. </w:t>
            </w:r>
            <w:r w:rsidR="00BD6306">
              <w:t>к</w:t>
            </w:r>
            <w:r w:rsidRPr="00114B5A">
              <w:t>апитана Матросова</w:t>
            </w:r>
          </w:p>
        </w:tc>
        <w:tc>
          <w:tcPr>
            <w:tcW w:w="1189" w:type="pct"/>
            <w:shd w:val="clear" w:color="auto" w:fill="auto"/>
            <w:noWrap/>
            <w:vAlign w:val="center"/>
            <w:hideMark/>
          </w:tcPr>
          <w:p w:rsidR="004A0F8B" w:rsidRPr="00114B5A" w:rsidRDefault="004A0F8B" w:rsidP="004A0F8B">
            <w:pPr>
              <w:jc w:val="right"/>
            </w:pPr>
            <w:r w:rsidRPr="00114B5A">
              <w:t>756,00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jc w:val="center"/>
            </w:pPr>
            <w:r w:rsidRPr="00114B5A">
              <w:t>77</w:t>
            </w:r>
          </w:p>
        </w:tc>
        <w:tc>
          <w:tcPr>
            <w:tcW w:w="3355" w:type="pct"/>
            <w:shd w:val="clear" w:color="auto" w:fill="auto"/>
            <w:vAlign w:val="center"/>
            <w:hideMark/>
          </w:tcPr>
          <w:p w:rsidR="004A0F8B" w:rsidRPr="00114B5A" w:rsidRDefault="004A0F8B" w:rsidP="004A0F8B">
            <w:r w:rsidRPr="00114B5A">
              <w:t xml:space="preserve">Проезд в районе дома № 24 </w:t>
            </w:r>
            <w:proofErr w:type="gramStart"/>
            <w:r w:rsidRPr="00114B5A">
              <w:t>по</w:t>
            </w:r>
            <w:proofErr w:type="gramEnd"/>
            <w:r w:rsidRPr="00114B5A">
              <w:t xml:space="preserve"> пер. Рождественский</w:t>
            </w:r>
          </w:p>
        </w:tc>
        <w:tc>
          <w:tcPr>
            <w:tcW w:w="1189" w:type="pct"/>
            <w:shd w:val="clear" w:color="auto" w:fill="auto"/>
            <w:noWrap/>
            <w:vAlign w:val="center"/>
            <w:hideMark/>
          </w:tcPr>
          <w:p w:rsidR="004A0F8B" w:rsidRPr="00114B5A" w:rsidRDefault="004A0F8B" w:rsidP="004A0F8B">
            <w:pPr>
              <w:jc w:val="right"/>
            </w:pPr>
            <w:r w:rsidRPr="00114B5A">
              <w:t>1 380,00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spacing w:after="60"/>
              <w:jc w:val="center"/>
            </w:pPr>
            <w:r w:rsidRPr="00114B5A">
              <w:t>78.</w:t>
            </w:r>
          </w:p>
        </w:tc>
        <w:tc>
          <w:tcPr>
            <w:tcW w:w="3355" w:type="pct"/>
            <w:shd w:val="clear" w:color="auto" w:fill="auto"/>
            <w:hideMark/>
          </w:tcPr>
          <w:p w:rsidR="004A0F8B" w:rsidRPr="00114B5A" w:rsidRDefault="004A0F8B" w:rsidP="004A0F8B">
            <w:pPr>
              <w:jc w:val="both"/>
            </w:pPr>
            <w:r w:rsidRPr="00114B5A">
              <w:t xml:space="preserve">Проезд и стоянка в районе дома № 3 по ул. им. </w:t>
            </w:r>
            <w:proofErr w:type="spellStart"/>
            <w:r w:rsidRPr="00114B5A">
              <w:t>И.К.Швецова</w:t>
            </w:r>
            <w:proofErr w:type="spellEnd"/>
          </w:p>
        </w:tc>
        <w:tc>
          <w:tcPr>
            <w:tcW w:w="1189" w:type="pct"/>
            <w:shd w:val="clear" w:color="auto" w:fill="auto"/>
            <w:noWrap/>
            <w:vAlign w:val="center"/>
            <w:hideMark/>
          </w:tcPr>
          <w:p w:rsidR="004A0F8B" w:rsidRPr="00114B5A" w:rsidRDefault="004A0F8B" w:rsidP="004A0F8B">
            <w:pPr>
              <w:jc w:val="right"/>
            </w:pPr>
            <w:r w:rsidRPr="00114B5A">
              <w:t>2495,00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spacing w:after="60"/>
              <w:jc w:val="center"/>
            </w:pPr>
            <w:r w:rsidRPr="00114B5A">
              <w:t>79.</w:t>
            </w:r>
          </w:p>
        </w:tc>
        <w:tc>
          <w:tcPr>
            <w:tcW w:w="3355" w:type="pct"/>
            <w:shd w:val="clear" w:color="auto" w:fill="auto"/>
            <w:hideMark/>
          </w:tcPr>
          <w:p w:rsidR="004A0F8B" w:rsidRPr="00114B5A" w:rsidRDefault="004A0F8B" w:rsidP="004A0F8B">
            <w:pPr>
              <w:jc w:val="both"/>
            </w:pPr>
            <w:r w:rsidRPr="00114B5A">
              <w:t xml:space="preserve">Район дома № 1 по ул. им. Валерия </w:t>
            </w:r>
            <w:proofErr w:type="spellStart"/>
            <w:r w:rsidRPr="00114B5A">
              <w:t>Поздеева</w:t>
            </w:r>
            <w:proofErr w:type="spellEnd"/>
          </w:p>
        </w:tc>
        <w:tc>
          <w:tcPr>
            <w:tcW w:w="1189" w:type="pct"/>
            <w:shd w:val="clear" w:color="auto" w:fill="auto"/>
            <w:noWrap/>
            <w:hideMark/>
          </w:tcPr>
          <w:p w:rsidR="004A0F8B" w:rsidRPr="00114B5A" w:rsidRDefault="004A0F8B" w:rsidP="004A0F8B">
            <w:pPr>
              <w:spacing w:after="60"/>
              <w:jc w:val="right"/>
            </w:pPr>
            <w:r w:rsidRPr="00114B5A">
              <w:t>864</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spacing w:after="60"/>
              <w:jc w:val="center"/>
            </w:pPr>
            <w:r w:rsidRPr="00114B5A">
              <w:t>80.</w:t>
            </w:r>
          </w:p>
        </w:tc>
        <w:tc>
          <w:tcPr>
            <w:tcW w:w="3355" w:type="pct"/>
            <w:shd w:val="clear" w:color="auto" w:fill="auto"/>
            <w:hideMark/>
          </w:tcPr>
          <w:p w:rsidR="004A0F8B" w:rsidRPr="00114B5A" w:rsidRDefault="004A0F8B" w:rsidP="004A0F8B">
            <w:pPr>
              <w:jc w:val="both"/>
            </w:pPr>
            <w:r w:rsidRPr="00114B5A">
              <w:t>Ул. Комсомольская (2-я линия)</w:t>
            </w:r>
          </w:p>
        </w:tc>
        <w:tc>
          <w:tcPr>
            <w:tcW w:w="1189" w:type="pct"/>
            <w:shd w:val="clear" w:color="auto" w:fill="auto"/>
            <w:noWrap/>
            <w:hideMark/>
          </w:tcPr>
          <w:p w:rsidR="004A0F8B" w:rsidRPr="00114B5A" w:rsidRDefault="004A0F8B" w:rsidP="004A0F8B">
            <w:pPr>
              <w:spacing w:after="60"/>
              <w:jc w:val="right"/>
            </w:pPr>
            <w:r w:rsidRPr="00114B5A">
              <w:t>1040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spacing w:after="60"/>
              <w:jc w:val="center"/>
            </w:pPr>
            <w:r w:rsidRPr="00114B5A">
              <w:t>81.</w:t>
            </w:r>
          </w:p>
        </w:tc>
        <w:tc>
          <w:tcPr>
            <w:tcW w:w="3355" w:type="pct"/>
            <w:shd w:val="clear" w:color="auto" w:fill="auto"/>
            <w:hideMark/>
          </w:tcPr>
          <w:p w:rsidR="004A0F8B" w:rsidRPr="00114B5A" w:rsidRDefault="004A0F8B" w:rsidP="004A0F8B">
            <w:pPr>
              <w:jc w:val="both"/>
            </w:pPr>
            <w:r w:rsidRPr="00114B5A">
              <w:t xml:space="preserve">Район дома № 11 по пр. </w:t>
            </w:r>
            <w:proofErr w:type="spellStart"/>
            <w:r w:rsidRPr="00114B5A">
              <w:t>Лесопильщиков</w:t>
            </w:r>
            <w:proofErr w:type="spellEnd"/>
          </w:p>
        </w:tc>
        <w:tc>
          <w:tcPr>
            <w:tcW w:w="1189" w:type="pct"/>
            <w:shd w:val="clear" w:color="auto" w:fill="auto"/>
            <w:noWrap/>
            <w:hideMark/>
          </w:tcPr>
          <w:p w:rsidR="004A0F8B" w:rsidRPr="00114B5A" w:rsidRDefault="004A0F8B" w:rsidP="004A0F8B">
            <w:pPr>
              <w:spacing w:after="60"/>
              <w:jc w:val="right"/>
            </w:pPr>
            <w:r w:rsidRPr="00114B5A">
              <w:t>400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spacing w:after="60"/>
              <w:jc w:val="center"/>
            </w:pPr>
            <w:r w:rsidRPr="00114B5A">
              <w:t>82.</w:t>
            </w:r>
          </w:p>
        </w:tc>
        <w:tc>
          <w:tcPr>
            <w:tcW w:w="3355" w:type="pct"/>
            <w:shd w:val="clear" w:color="auto" w:fill="auto"/>
            <w:hideMark/>
          </w:tcPr>
          <w:p w:rsidR="004A0F8B" w:rsidRPr="00114B5A" w:rsidRDefault="004A0F8B" w:rsidP="004A0F8B">
            <w:pPr>
              <w:jc w:val="both"/>
            </w:pPr>
            <w:r w:rsidRPr="00114B5A">
              <w:t xml:space="preserve">Пер. </w:t>
            </w:r>
            <w:proofErr w:type="gramStart"/>
            <w:r w:rsidRPr="00114B5A">
              <w:t>Брусничный</w:t>
            </w:r>
            <w:proofErr w:type="gramEnd"/>
            <w:r w:rsidRPr="00114B5A">
              <w:t xml:space="preserve"> (2 линия)</w:t>
            </w:r>
          </w:p>
        </w:tc>
        <w:tc>
          <w:tcPr>
            <w:tcW w:w="1189" w:type="pct"/>
            <w:shd w:val="clear" w:color="auto" w:fill="auto"/>
            <w:noWrap/>
            <w:hideMark/>
          </w:tcPr>
          <w:p w:rsidR="004A0F8B" w:rsidRPr="00114B5A" w:rsidRDefault="004A0F8B" w:rsidP="004A0F8B">
            <w:pPr>
              <w:spacing w:after="60"/>
              <w:jc w:val="right"/>
            </w:pPr>
            <w:r w:rsidRPr="00114B5A">
              <w:t>570</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spacing w:after="60"/>
              <w:jc w:val="center"/>
            </w:pPr>
            <w:r w:rsidRPr="00114B5A">
              <w:t>83.</w:t>
            </w:r>
          </w:p>
        </w:tc>
        <w:tc>
          <w:tcPr>
            <w:tcW w:w="3355" w:type="pct"/>
            <w:shd w:val="clear" w:color="auto" w:fill="auto"/>
            <w:hideMark/>
          </w:tcPr>
          <w:p w:rsidR="004A0F8B" w:rsidRPr="00114B5A" w:rsidRDefault="004A0F8B" w:rsidP="004A0F8B">
            <w:pPr>
              <w:jc w:val="both"/>
            </w:pPr>
            <w:r w:rsidRPr="00114B5A">
              <w:t>Район домов № 2, 4, 8 по ул. 60-летия СССР и домов № 16, 18, 20 по ул. Меньшикова</w:t>
            </w:r>
          </w:p>
        </w:tc>
        <w:tc>
          <w:tcPr>
            <w:tcW w:w="1189" w:type="pct"/>
            <w:shd w:val="clear" w:color="auto" w:fill="auto"/>
            <w:noWrap/>
            <w:hideMark/>
          </w:tcPr>
          <w:p w:rsidR="004A0F8B" w:rsidRPr="00114B5A" w:rsidRDefault="004A0F8B" w:rsidP="004A0F8B">
            <w:pPr>
              <w:spacing w:after="60"/>
              <w:jc w:val="right"/>
            </w:pPr>
            <w:r w:rsidRPr="00114B5A">
              <w:t>3162</w:t>
            </w:r>
          </w:p>
        </w:tc>
      </w:tr>
      <w:tr w:rsidR="004A0F8B" w:rsidRPr="00114B5A" w:rsidTr="00621E65">
        <w:trPr>
          <w:trHeight w:val="70"/>
          <w:jc w:val="center"/>
        </w:trPr>
        <w:tc>
          <w:tcPr>
            <w:tcW w:w="456" w:type="pct"/>
            <w:shd w:val="clear" w:color="auto" w:fill="auto"/>
            <w:noWrap/>
            <w:vAlign w:val="center"/>
            <w:hideMark/>
          </w:tcPr>
          <w:p w:rsidR="004A0F8B" w:rsidRPr="00114B5A" w:rsidRDefault="004A0F8B" w:rsidP="004A0F8B">
            <w:pPr>
              <w:spacing w:after="60"/>
              <w:jc w:val="center"/>
            </w:pPr>
            <w:r w:rsidRPr="00114B5A">
              <w:t>84.</w:t>
            </w:r>
          </w:p>
        </w:tc>
        <w:tc>
          <w:tcPr>
            <w:tcW w:w="3355" w:type="pct"/>
            <w:shd w:val="clear" w:color="auto" w:fill="auto"/>
            <w:hideMark/>
          </w:tcPr>
          <w:p w:rsidR="004A0F8B" w:rsidRPr="00114B5A" w:rsidRDefault="004A0F8B" w:rsidP="004A0F8B">
            <w:pPr>
              <w:jc w:val="both"/>
            </w:pPr>
            <w:r w:rsidRPr="00114B5A">
              <w:t xml:space="preserve">Район дома № 27 по ул. </w:t>
            </w:r>
            <w:proofErr w:type="gramStart"/>
            <w:r w:rsidRPr="00114B5A">
              <w:t>Полярная</w:t>
            </w:r>
            <w:proofErr w:type="gramEnd"/>
          </w:p>
        </w:tc>
        <w:tc>
          <w:tcPr>
            <w:tcW w:w="1189" w:type="pct"/>
            <w:shd w:val="clear" w:color="auto" w:fill="auto"/>
            <w:noWrap/>
            <w:hideMark/>
          </w:tcPr>
          <w:p w:rsidR="004A0F8B" w:rsidRPr="00114B5A" w:rsidRDefault="004A0F8B" w:rsidP="004A0F8B">
            <w:pPr>
              <w:spacing w:after="60"/>
              <w:jc w:val="right"/>
            </w:pPr>
            <w:r w:rsidRPr="00114B5A">
              <w:t>1220</w:t>
            </w:r>
          </w:p>
        </w:tc>
      </w:tr>
      <w:tr w:rsidR="004A0F8B" w:rsidRPr="00114B5A" w:rsidTr="00621E65">
        <w:trPr>
          <w:trHeight w:val="315"/>
          <w:jc w:val="center"/>
        </w:trPr>
        <w:tc>
          <w:tcPr>
            <w:tcW w:w="456" w:type="pct"/>
            <w:shd w:val="clear" w:color="auto" w:fill="auto"/>
            <w:noWrap/>
            <w:vAlign w:val="center"/>
            <w:hideMark/>
          </w:tcPr>
          <w:p w:rsidR="004A0F8B" w:rsidRPr="00114B5A" w:rsidRDefault="004A0F8B" w:rsidP="004A0F8B">
            <w:pPr>
              <w:jc w:val="center"/>
            </w:pPr>
            <w:r w:rsidRPr="00114B5A">
              <w:t>итого</w:t>
            </w:r>
          </w:p>
        </w:tc>
        <w:tc>
          <w:tcPr>
            <w:tcW w:w="3355" w:type="pct"/>
            <w:shd w:val="clear" w:color="auto" w:fill="auto"/>
            <w:vAlign w:val="center"/>
            <w:hideMark/>
          </w:tcPr>
          <w:p w:rsidR="004A0F8B" w:rsidRPr="00114B5A" w:rsidRDefault="004A0F8B" w:rsidP="004A0F8B">
            <w:pPr>
              <w:jc w:val="both"/>
            </w:pPr>
            <w:r w:rsidRPr="00114B5A">
              <w:t> </w:t>
            </w:r>
          </w:p>
        </w:tc>
        <w:tc>
          <w:tcPr>
            <w:tcW w:w="1189" w:type="pct"/>
            <w:shd w:val="clear" w:color="auto" w:fill="auto"/>
            <w:noWrap/>
            <w:vAlign w:val="center"/>
            <w:hideMark/>
          </w:tcPr>
          <w:p w:rsidR="004A0F8B" w:rsidRPr="00114B5A" w:rsidRDefault="004A0F8B" w:rsidP="004A0F8B">
            <w:pPr>
              <w:jc w:val="right"/>
              <w:rPr>
                <w:b/>
              </w:rPr>
            </w:pPr>
            <w:r w:rsidRPr="00114B5A">
              <w:rPr>
                <w:b/>
              </w:rPr>
              <w:t>157 767,00</w:t>
            </w:r>
          </w:p>
        </w:tc>
      </w:tr>
    </w:tbl>
    <w:p w:rsidR="004A0F8B" w:rsidRPr="00EB06AA" w:rsidRDefault="004A0F8B" w:rsidP="004A0F8B">
      <w:pPr>
        <w:ind w:left="990"/>
        <w:jc w:val="center"/>
        <w:rPr>
          <w:b/>
        </w:rPr>
      </w:pPr>
    </w:p>
    <w:p w:rsidR="004A0F8B" w:rsidRPr="00BD6306" w:rsidRDefault="004A0F8B" w:rsidP="004A0F8B">
      <w:pPr>
        <w:pStyle w:val="ab"/>
        <w:numPr>
          <w:ilvl w:val="0"/>
          <w:numId w:val="47"/>
        </w:numPr>
        <w:spacing w:after="0" w:line="240" w:lineRule="auto"/>
        <w:jc w:val="center"/>
        <w:rPr>
          <w:rFonts w:ascii="Times New Roman" w:hAnsi="Times New Roman" w:cs="Times New Roman"/>
          <w:b/>
          <w:sz w:val="28"/>
        </w:rPr>
      </w:pPr>
      <w:bookmarkStart w:id="1" w:name="OLE_LINK2"/>
      <w:r w:rsidRPr="00BD6306">
        <w:rPr>
          <w:rFonts w:ascii="Times New Roman" w:hAnsi="Times New Roman" w:cs="Times New Roman"/>
          <w:b/>
          <w:sz w:val="28"/>
        </w:rPr>
        <w:t>Ликвидация несанкционированных свалок</w:t>
      </w:r>
    </w:p>
    <w:p w:rsidR="004A0F8B" w:rsidRPr="00BD6306" w:rsidRDefault="004A0F8B" w:rsidP="004A0F8B">
      <w:pPr>
        <w:numPr>
          <w:ilvl w:val="0"/>
          <w:numId w:val="5"/>
        </w:numPr>
        <w:jc w:val="both"/>
        <w:rPr>
          <w:sz w:val="26"/>
          <w:szCs w:val="26"/>
        </w:rPr>
      </w:pPr>
      <w:r w:rsidRPr="00BD6306">
        <w:rPr>
          <w:sz w:val="26"/>
          <w:szCs w:val="26"/>
        </w:rPr>
        <w:t>Осмотр территории муниципального образования с целью выявления несанкционированных свалок – не реже 1 раза в месяц.</w:t>
      </w:r>
    </w:p>
    <w:p w:rsidR="004A0F8B" w:rsidRPr="00BD6306" w:rsidRDefault="004A0F8B" w:rsidP="004A0F8B">
      <w:pPr>
        <w:numPr>
          <w:ilvl w:val="0"/>
          <w:numId w:val="5"/>
        </w:numPr>
        <w:jc w:val="both"/>
        <w:rPr>
          <w:sz w:val="26"/>
          <w:szCs w:val="26"/>
        </w:rPr>
      </w:pPr>
      <w:r w:rsidRPr="00BD6306">
        <w:rPr>
          <w:sz w:val="26"/>
          <w:szCs w:val="26"/>
        </w:rPr>
        <w:t>Определение выявленных объёмов.</w:t>
      </w:r>
    </w:p>
    <w:p w:rsidR="004A0F8B" w:rsidRPr="00BD6306" w:rsidRDefault="004A0F8B" w:rsidP="004A0F8B">
      <w:pPr>
        <w:numPr>
          <w:ilvl w:val="0"/>
          <w:numId w:val="5"/>
        </w:numPr>
        <w:jc w:val="both"/>
        <w:rPr>
          <w:sz w:val="26"/>
          <w:szCs w:val="26"/>
        </w:rPr>
      </w:pPr>
      <w:r w:rsidRPr="00BD6306">
        <w:rPr>
          <w:sz w:val="26"/>
          <w:szCs w:val="26"/>
        </w:rPr>
        <w:t>Вывоз мусора, в том числе крупногабаритного и бесхозяйных объектов (кузова транспортных средств, внеплановые строения).</w:t>
      </w:r>
    </w:p>
    <w:p w:rsidR="004A0F8B" w:rsidRPr="00BD6306" w:rsidRDefault="004A0F8B" w:rsidP="004A0F8B">
      <w:pPr>
        <w:numPr>
          <w:ilvl w:val="0"/>
          <w:numId w:val="5"/>
        </w:numPr>
        <w:jc w:val="both"/>
        <w:rPr>
          <w:sz w:val="26"/>
          <w:szCs w:val="26"/>
        </w:rPr>
      </w:pPr>
      <w:r w:rsidRPr="00BD6306">
        <w:rPr>
          <w:sz w:val="26"/>
          <w:szCs w:val="26"/>
        </w:rPr>
        <w:t>Зачистка земельного участка от мелкого мусора.</w:t>
      </w:r>
    </w:p>
    <w:p w:rsidR="004A0F8B" w:rsidRPr="00BD6306" w:rsidRDefault="004A0F8B" w:rsidP="004A0F8B">
      <w:pPr>
        <w:numPr>
          <w:ilvl w:val="0"/>
          <w:numId w:val="5"/>
        </w:numPr>
        <w:jc w:val="both"/>
        <w:rPr>
          <w:sz w:val="26"/>
          <w:szCs w:val="26"/>
        </w:rPr>
      </w:pPr>
      <w:r w:rsidRPr="00BD6306">
        <w:rPr>
          <w:sz w:val="26"/>
          <w:szCs w:val="26"/>
        </w:rPr>
        <w:t>Планировка площадей механизированным способом.</w:t>
      </w:r>
    </w:p>
    <w:p w:rsidR="004A0F8B" w:rsidRPr="00BD6306" w:rsidRDefault="004A0F8B" w:rsidP="004A0F8B">
      <w:pPr>
        <w:numPr>
          <w:ilvl w:val="0"/>
          <w:numId w:val="5"/>
        </w:numPr>
        <w:jc w:val="both"/>
        <w:rPr>
          <w:sz w:val="26"/>
          <w:szCs w:val="26"/>
        </w:rPr>
      </w:pPr>
      <w:r w:rsidRPr="00BD6306">
        <w:rPr>
          <w:sz w:val="26"/>
          <w:szCs w:val="26"/>
        </w:rPr>
        <w:t xml:space="preserve">При выявлении несанкционированной свалки сторонней организацией необходимо предоставить </w:t>
      </w:r>
      <w:proofErr w:type="spellStart"/>
      <w:r w:rsidRPr="00BD6306">
        <w:rPr>
          <w:sz w:val="26"/>
          <w:szCs w:val="26"/>
        </w:rPr>
        <w:t>фотоотчёт</w:t>
      </w:r>
      <w:proofErr w:type="spellEnd"/>
      <w:r w:rsidRPr="00BD6306">
        <w:rPr>
          <w:sz w:val="26"/>
          <w:szCs w:val="26"/>
        </w:rPr>
        <w:t xml:space="preserve"> с пояснениями о выполненной работе.</w:t>
      </w:r>
    </w:p>
    <w:p w:rsidR="004A0F8B" w:rsidRPr="00EB06AA" w:rsidRDefault="004A0F8B" w:rsidP="004A0F8B">
      <w:pPr>
        <w:jc w:val="both"/>
      </w:pPr>
      <w:r w:rsidRPr="00EB06AA">
        <w:t xml:space="preserve">    </w:t>
      </w:r>
    </w:p>
    <w:tbl>
      <w:tblPr>
        <w:tblW w:w="9922" w:type="dxa"/>
        <w:tblInd w:w="392" w:type="dxa"/>
        <w:tblLook w:val="04A0"/>
      </w:tblPr>
      <w:tblGrid>
        <w:gridCol w:w="5386"/>
        <w:gridCol w:w="1701"/>
        <w:gridCol w:w="2835"/>
      </w:tblGrid>
      <w:tr w:rsidR="004A0F8B" w:rsidRPr="00EB06AA" w:rsidTr="005478ED">
        <w:trPr>
          <w:trHeight w:val="6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0F8B" w:rsidRPr="00EB06AA" w:rsidRDefault="004A0F8B" w:rsidP="004A0F8B">
            <w:pPr>
              <w:jc w:val="center"/>
              <w:rPr>
                <w:b/>
                <w:bCs/>
              </w:rPr>
            </w:pPr>
            <w:r w:rsidRPr="00EB06AA">
              <w:rPr>
                <w:b/>
                <w:bCs/>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4A0F8B" w:rsidRPr="00EB06AA" w:rsidRDefault="004A0F8B" w:rsidP="004A0F8B">
            <w:pPr>
              <w:jc w:val="center"/>
              <w:rPr>
                <w:b/>
                <w:bCs/>
              </w:rPr>
            </w:pPr>
            <w:proofErr w:type="spellStart"/>
            <w:r w:rsidRPr="00EB06AA">
              <w:rPr>
                <w:b/>
                <w:bCs/>
              </w:rPr>
              <w:t>ед</w:t>
            </w:r>
            <w:proofErr w:type="gramStart"/>
            <w:r w:rsidRPr="00EB06AA">
              <w:rPr>
                <w:b/>
                <w:bCs/>
              </w:rPr>
              <w:t>.и</w:t>
            </w:r>
            <w:proofErr w:type="gramEnd"/>
            <w:r w:rsidRPr="00EB06AA">
              <w:rPr>
                <w:b/>
                <w:bCs/>
              </w:rPr>
              <w:t>зм</w:t>
            </w:r>
            <w:proofErr w:type="spellEnd"/>
            <w:r w:rsidRPr="00EB06AA">
              <w:rPr>
                <w:b/>
                <w:bCs/>
              </w:rPr>
              <w:t>.</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4A0F8B" w:rsidRPr="00EB06AA" w:rsidRDefault="004A0F8B" w:rsidP="004A0F8B">
            <w:pPr>
              <w:jc w:val="center"/>
              <w:rPr>
                <w:b/>
                <w:bCs/>
              </w:rPr>
            </w:pPr>
            <w:r w:rsidRPr="00EB06AA">
              <w:rPr>
                <w:b/>
                <w:bCs/>
              </w:rPr>
              <w:t>натуральные показатели</w:t>
            </w:r>
          </w:p>
        </w:tc>
      </w:tr>
      <w:tr w:rsidR="004A0F8B" w:rsidRPr="00EB06AA" w:rsidTr="005478ED">
        <w:trPr>
          <w:trHeight w:val="60"/>
        </w:trPr>
        <w:tc>
          <w:tcPr>
            <w:tcW w:w="5386" w:type="dxa"/>
            <w:tcBorders>
              <w:top w:val="nil"/>
              <w:left w:val="single" w:sz="4" w:space="0" w:color="auto"/>
              <w:bottom w:val="single" w:sz="4" w:space="0" w:color="auto"/>
              <w:right w:val="single" w:sz="4" w:space="0" w:color="auto"/>
            </w:tcBorders>
            <w:shd w:val="clear" w:color="auto" w:fill="auto"/>
            <w:vAlign w:val="bottom"/>
            <w:hideMark/>
          </w:tcPr>
          <w:p w:rsidR="004A0F8B" w:rsidRPr="00EB06AA" w:rsidRDefault="004A0F8B" w:rsidP="004A0F8B">
            <w:pPr>
              <w:jc w:val="center"/>
              <w:rPr>
                <w:b/>
                <w:bCs/>
              </w:rPr>
            </w:pPr>
            <w:r w:rsidRPr="00EB06AA">
              <w:rPr>
                <w:b/>
                <w:bCs/>
              </w:rPr>
              <w:t>Убираемая площадь свалок</w:t>
            </w:r>
          </w:p>
        </w:tc>
        <w:tc>
          <w:tcPr>
            <w:tcW w:w="1701" w:type="dxa"/>
            <w:tcBorders>
              <w:top w:val="nil"/>
              <w:left w:val="nil"/>
              <w:bottom w:val="single" w:sz="4" w:space="0" w:color="auto"/>
              <w:right w:val="single" w:sz="4" w:space="0" w:color="auto"/>
            </w:tcBorders>
            <w:shd w:val="clear" w:color="auto" w:fill="auto"/>
            <w:vAlign w:val="bottom"/>
            <w:hideMark/>
          </w:tcPr>
          <w:p w:rsidR="004A0F8B" w:rsidRPr="00EB06AA" w:rsidRDefault="004A0F8B" w:rsidP="004A0F8B">
            <w:pPr>
              <w:jc w:val="center"/>
              <w:rPr>
                <w:b/>
                <w:bCs/>
              </w:rPr>
            </w:pPr>
            <w:r w:rsidRPr="00EB06AA">
              <w:rPr>
                <w:b/>
                <w:bCs/>
              </w:rPr>
              <w:t>кв.м.</w:t>
            </w:r>
          </w:p>
        </w:tc>
        <w:tc>
          <w:tcPr>
            <w:tcW w:w="2835" w:type="dxa"/>
            <w:tcBorders>
              <w:top w:val="nil"/>
              <w:left w:val="nil"/>
              <w:bottom w:val="single" w:sz="4" w:space="0" w:color="auto"/>
              <w:right w:val="single" w:sz="4" w:space="0" w:color="auto"/>
            </w:tcBorders>
            <w:shd w:val="clear" w:color="auto" w:fill="auto"/>
            <w:vAlign w:val="bottom"/>
            <w:hideMark/>
          </w:tcPr>
          <w:p w:rsidR="004A0F8B" w:rsidRPr="00EB06AA" w:rsidRDefault="004A0F8B" w:rsidP="004A0F8B">
            <w:pPr>
              <w:jc w:val="center"/>
              <w:rPr>
                <w:b/>
                <w:bCs/>
              </w:rPr>
            </w:pPr>
            <w:r w:rsidRPr="00EB06AA">
              <w:rPr>
                <w:b/>
                <w:bCs/>
              </w:rPr>
              <w:t>625,20</w:t>
            </w:r>
          </w:p>
        </w:tc>
      </w:tr>
      <w:tr w:rsidR="004A0F8B" w:rsidRPr="00EB06AA" w:rsidTr="005478ED">
        <w:trPr>
          <w:trHeight w:val="255"/>
        </w:trPr>
        <w:tc>
          <w:tcPr>
            <w:tcW w:w="992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A0F8B" w:rsidRPr="00EB06AA" w:rsidRDefault="004A0F8B" w:rsidP="004A0F8B">
            <w:pPr>
              <w:jc w:val="center"/>
              <w:rPr>
                <w:b/>
                <w:bCs/>
              </w:rPr>
            </w:pPr>
            <w:r w:rsidRPr="00EB06AA">
              <w:rPr>
                <w:b/>
                <w:bCs/>
              </w:rPr>
              <w:t>Летний период (16.05-14.10)</w:t>
            </w:r>
          </w:p>
        </w:tc>
      </w:tr>
      <w:tr w:rsidR="004A0F8B" w:rsidRPr="00EB06AA" w:rsidTr="005478ED">
        <w:trPr>
          <w:trHeight w:val="255"/>
        </w:trPr>
        <w:tc>
          <w:tcPr>
            <w:tcW w:w="992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A0F8B" w:rsidRPr="00EB06AA" w:rsidRDefault="004A0F8B" w:rsidP="004A0F8B">
            <w:pPr>
              <w:jc w:val="center"/>
              <w:rPr>
                <w:b/>
                <w:bCs/>
              </w:rPr>
            </w:pPr>
            <w:r w:rsidRPr="00EB06AA">
              <w:rPr>
                <w:b/>
                <w:bCs/>
              </w:rPr>
              <w:t>механизированная уборка</w:t>
            </w:r>
          </w:p>
        </w:tc>
      </w:tr>
      <w:tr w:rsidR="004A0F8B" w:rsidRPr="00EB06AA" w:rsidTr="005478ED">
        <w:trPr>
          <w:trHeight w:val="255"/>
        </w:trPr>
        <w:tc>
          <w:tcPr>
            <w:tcW w:w="5386" w:type="dxa"/>
            <w:tcBorders>
              <w:top w:val="nil"/>
              <w:left w:val="single" w:sz="4" w:space="0" w:color="auto"/>
              <w:bottom w:val="single" w:sz="4" w:space="0" w:color="auto"/>
              <w:right w:val="single" w:sz="4" w:space="0" w:color="auto"/>
            </w:tcBorders>
            <w:shd w:val="clear" w:color="auto" w:fill="auto"/>
            <w:vAlign w:val="bottom"/>
            <w:hideMark/>
          </w:tcPr>
          <w:p w:rsidR="004A0F8B" w:rsidRPr="00EB06AA" w:rsidRDefault="004A0F8B" w:rsidP="004A0F8B">
            <w:r w:rsidRPr="00EB06AA">
              <w:t xml:space="preserve">Очистка и планировка </w:t>
            </w:r>
          </w:p>
        </w:tc>
        <w:tc>
          <w:tcPr>
            <w:tcW w:w="1701" w:type="dxa"/>
            <w:tcBorders>
              <w:top w:val="nil"/>
              <w:left w:val="nil"/>
              <w:bottom w:val="single" w:sz="4" w:space="0" w:color="auto"/>
              <w:right w:val="single" w:sz="4" w:space="0" w:color="auto"/>
            </w:tcBorders>
            <w:shd w:val="clear" w:color="auto" w:fill="auto"/>
            <w:noWrap/>
            <w:vAlign w:val="bottom"/>
            <w:hideMark/>
          </w:tcPr>
          <w:p w:rsidR="004A0F8B" w:rsidRPr="00EB06AA" w:rsidRDefault="004A0F8B" w:rsidP="004A0F8B">
            <w:pPr>
              <w:jc w:val="center"/>
              <w:rPr>
                <w:color w:val="000000"/>
              </w:rPr>
            </w:pPr>
            <w:r w:rsidRPr="00EB06AA">
              <w:rPr>
                <w:color w:val="000000"/>
              </w:rPr>
              <w:t>кв.м.</w:t>
            </w:r>
          </w:p>
        </w:tc>
        <w:tc>
          <w:tcPr>
            <w:tcW w:w="2835" w:type="dxa"/>
            <w:tcBorders>
              <w:top w:val="nil"/>
              <w:left w:val="nil"/>
              <w:bottom w:val="single" w:sz="4" w:space="0" w:color="auto"/>
              <w:right w:val="single" w:sz="4" w:space="0" w:color="auto"/>
            </w:tcBorders>
            <w:shd w:val="clear" w:color="auto" w:fill="auto"/>
            <w:noWrap/>
            <w:vAlign w:val="bottom"/>
            <w:hideMark/>
          </w:tcPr>
          <w:p w:rsidR="004A0F8B" w:rsidRPr="00EB06AA" w:rsidRDefault="004A0F8B" w:rsidP="004A0F8B">
            <w:pPr>
              <w:jc w:val="right"/>
            </w:pPr>
            <w:r w:rsidRPr="00EB06AA">
              <w:t>625,20</w:t>
            </w:r>
          </w:p>
        </w:tc>
      </w:tr>
      <w:tr w:rsidR="004A0F8B" w:rsidRPr="00EB06AA" w:rsidTr="005478ED">
        <w:trPr>
          <w:trHeight w:val="255"/>
        </w:trPr>
        <w:tc>
          <w:tcPr>
            <w:tcW w:w="5386" w:type="dxa"/>
            <w:tcBorders>
              <w:top w:val="nil"/>
              <w:left w:val="single" w:sz="4" w:space="0" w:color="auto"/>
              <w:bottom w:val="single" w:sz="4" w:space="0" w:color="auto"/>
              <w:right w:val="single" w:sz="4" w:space="0" w:color="auto"/>
            </w:tcBorders>
            <w:shd w:val="clear" w:color="auto" w:fill="auto"/>
            <w:vAlign w:val="bottom"/>
            <w:hideMark/>
          </w:tcPr>
          <w:p w:rsidR="004A0F8B" w:rsidRPr="00EB06AA" w:rsidRDefault="004A0F8B" w:rsidP="004A0F8B">
            <w:r w:rsidRPr="00EB06AA">
              <w:t>Завоз песка</w:t>
            </w:r>
          </w:p>
        </w:tc>
        <w:tc>
          <w:tcPr>
            <w:tcW w:w="1701" w:type="dxa"/>
            <w:tcBorders>
              <w:top w:val="nil"/>
              <w:left w:val="nil"/>
              <w:bottom w:val="single" w:sz="4" w:space="0" w:color="auto"/>
              <w:right w:val="single" w:sz="4" w:space="0" w:color="auto"/>
            </w:tcBorders>
            <w:shd w:val="clear" w:color="auto" w:fill="auto"/>
            <w:noWrap/>
            <w:vAlign w:val="bottom"/>
            <w:hideMark/>
          </w:tcPr>
          <w:p w:rsidR="004A0F8B" w:rsidRPr="00EB06AA" w:rsidRDefault="004A0F8B" w:rsidP="004A0F8B">
            <w:pPr>
              <w:jc w:val="center"/>
              <w:rPr>
                <w:color w:val="000000"/>
              </w:rPr>
            </w:pPr>
            <w:r w:rsidRPr="00EB06AA">
              <w:rPr>
                <w:color w:val="000000"/>
              </w:rPr>
              <w:t>куб</w:t>
            </w:r>
            <w:proofErr w:type="gramStart"/>
            <w:r w:rsidRPr="00EB06AA">
              <w:rPr>
                <w:color w:val="000000"/>
              </w:rPr>
              <w:t>.м</w:t>
            </w:r>
            <w:proofErr w:type="gramEnd"/>
          </w:p>
        </w:tc>
        <w:tc>
          <w:tcPr>
            <w:tcW w:w="2835" w:type="dxa"/>
            <w:tcBorders>
              <w:top w:val="nil"/>
              <w:left w:val="nil"/>
              <w:bottom w:val="single" w:sz="4" w:space="0" w:color="auto"/>
              <w:right w:val="single" w:sz="4" w:space="0" w:color="auto"/>
            </w:tcBorders>
            <w:shd w:val="clear" w:color="auto" w:fill="auto"/>
            <w:noWrap/>
            <w:vAlign w:val="bottom"/>
            <w:hideMark/>
          </w:tcPr>
          <w:p w:rsidR="004A0F8B" w:rsidRPr="00EB06AA" w:rsidRDefault="004A0F8B" w:rsidP="004A0F8B">
            <w:pPr>
              <w:jc w:val="right"/>
            </w:pPr>
            <w:r w:rsidRPr="00EB06AA">
              <w:t>188,00</w:t>
            </w:r>
          </w:p>
        </w:tc>
      </w:tr>
      <w:tr w:rsidR="004A0F8B" w:rsidRPr="00EB06AA" w:rsidTr="005478ED">
        <w:trPr>
          <w:trHeight w:val="255"/>
        </w:trPr>
        <w:tc>
          <w:tcPr>
            <w:tcW w:w="992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A0F8B" w:rsidRPr="00EB06AA" w:rsidRDefault="004A0F8B" w:rsidP="004A0F8B">
            <w:pPr>
              <w:jc w:val="center"/>
              <w:rPr>
                <w:b/>
                <w:bCs/>
              </w:rPr>
            </w:pPr>
            <w:r w:rsidRPr="00EB06AA">
              <w:rPr>
                <w:b/>
                <w:bCs/>
              </w:rPr>
              <w:t>ручная уборка</w:t>
            </w:r>
          </w:p>
        </w:tc>
      </w:tr>
      <w:tr w:rsidR="004A0F8B" w:rsidRPr="00EB06AA" w:rsidTr="005478ED">
        <w:trPr>
          <w:trHeight w:val="255"/>
        </w:trPr>
        <w:tc>
          <w:tcPr>
            <w:tcW w:w="5386" w:type="dxa"/>
            <w:tcBorders>
              <w:top w:val="nil"/>
              <w:left w:val="single" w:sz="4" w:space="0" w:color="auto"/>
              <w:bottom w:val="single" w:sz="4" w:space="0" w:color="auto"/>
              <w:right w:val="single" w:sz="4" w:space="0" w:color="auto"/>
            </w:tcBorders>
            <w:shd w:val="clear" w:color="auto" w:fill="auto"/>
            <w:vAlign w:val="bottom"/>
            <w:hideMark/>
          </w:tcPr>
          <w:p w:rsidR="004A0F8B" w:rsidRPr="00EB06AA" w:rsidRDefault="004A0F8B" w:rsidP="004A0F8B">
            <w:r w:rsidRPr="00EB06AA">
              <w:t>Убираемая площадь</w:t>
            </w:r>
          </w:p>
        </w:tc>
        <w:tc>
          <w:tcPr>
            <w:tcW w:w="1701" w:type="dxa"/>
            <w:tcBorders>
              <w:top w:val="nil"/>
              <w:left w:val="nil"/>
              <w:bottom w:val="single" w:sz="4" w:space="0" w:color="auto"/>
              <w:right w:val="single" w:sz="4" w:space="0" w:color="auto"/>
            </w:tcBorders>
            <w:shd w:val="clear" w:color="auto" w:fill="auto"/>
            <w:noWrap/>
            <w:vAlign w:val="bottom"/>
            <w:hideMark/>
          </w:tcPr>
          <w:p w:rsidR="004A0F8B" w:rsidRPr="00EB06AA" w:rsidRDefault="004A0F8B" w:rsidP="004A0F8B">
            <w:pPr>
              <w:jc w:val="center"/>
              <w:rPr>
                <w:color w:val="000000"/>
              </w:rPr>
            </w:pPr>
            <w:r w:rsidRPr="00EB06AA">
              <w:rPr>
                <w:color w:val="000000"/>
              </w:rPr>
              <w:t>кв.м.</w:t>
            </w:r>
          </w:p>
        </w:tc>
        <w:tc>
          <w:tcPr>
            <w:tcW w:w="2835" w:type="dxa"/>
            <w:tcBorders>
              <w:top w:val="nil"/>
              <w:left w:val="nil"/>
              <w:bottom w:val="single" w:sz="4" w:space="0" w:color="auto"/>
              <w:right w:val="single" w:sz="4" w:space="0" w:color="auto"/>
            </w:tcBorders>
            <w:shd w:val="clear" w:color="auto" w:fill="auto"/>
            <w:noWrap/>
            <w:vAlign w:val="bottom"/>
            <w:hideMark/>
          </w:tcPr>
          <w:p w:rsidR="004A0F8B" w:rsidRPr="00EB06AA" w:rsidRDefault="004A0F8B" w:rsidP="004A0F8B">
            <w:pPr>
              <w:jc w:val="right"/>
            </w:pPr>
            <w:r w:rsidRPr="00EB06AA">
              <w:t>625,20</w:t>
            </w:r>
          </w:p>
        </w:tc>
      </w:tr>
      <w:tr w:rsidR="004A0F8B" w:rsidRPr="00EB06AA" w:rsidTr="005478ED">
        <w:trPr>
          <w:trHeight w:val="60"/>
        </w:trPr>
        <w:tc>
          <w:tcPr>
            <w:tcW w:w="992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A0F8B" w:rsidRPr="00EB06AA" w:rsidRDefault="004A0F8B" w:rsidP="004A0F8B">
            <w:pPr>
              <w:jc w:val="center"/>
              <w:rPr>
                <w:b/>
                <w:bCs/>
              </w:rPr>
            </w:pPr>
            <w:r w:rsidRPr="00EB06AA">
              <w:rPr>
                <w:b/>
                <w:bCs/>
              </w:rPr>
              <w:t>Вывоз ТБО</w:t>
            </w:r>
          </w:p>
        </w:tc>
      </w:tr>
      <w:tr w:rsidR="004A0F8B" w:rsidRPr="00EB06AA" w:rsidTr="005478ED">
        <w:trPr>
          <w:trHeight w:val="255"/>
        </w:trPr>
        <w:tc>
          <w:tcPr>
            <w:tcW w:w="5386" w:type="dxa"/>
            <w:tcBorders>
              <w:top w:val="nil"/>
              <w:left w:val="single" w:sz="4" w:space="0" w:color="auto"/>
              <w:bottom w:val="single" w:sz="4" w:space="0" w:color="auto"/>
              <w:right w:val="single" w:sz="4" w:space="0" w:color="auto"/>
            </w:tcBorders>
            <w:shd w:val="clear" w:color="auto" w:fill="auto"/>
            <w:vAlign w:val="bottom"/>
            <w:hideMark/>
          </w:tcPr>
          <w:p w:rsidR="004A0F8B" w:rsidRPr="00EB06AA" w:rsidRDefault="004A0F8B" w:rsidP="004A0F8B">
            <w:r w:rsidRPr="00EB06AA">
              <w:t>Вывоз отходов</w:t>
            </w:r>
          </w:p>
        </w:tc>
        <w:tc>
          <w:tcPr>
            <w:tcW w:w="1701" w:type="dxa"/>
            <w:tcBorders>
              <w:top w:val="nil"/>
              <w:left w:val="nil"/>
              <w:bottom w:val="single" w:sz="4" w:space="0" w:color="auto"/>
              <w:right w:val="single" w:sz="4" w:space="0" w:color="auto"/>
            </w:tcBorders>
            <w:shd w:val="clear" w:color="auto" w:fill="auto"/>
            <w:noWrap/>
            <w:vAlign w:val="bottom"/>
            <w:hideMark/>
          </w:tcPr>
          <w:p w:rsidR="004A0F8B" w:rsidRPr="00EB06AA" w:rsidRDefault="004A0F8B" w:rsidP="004A0F8B">
            <w:pPr>
              <w:jc w:val="center"/>
              <w:rPr>
                <w:color w:val="000000"/>
              </w:rPr>
            </w:pPr>
            <w:r w:rsidRPr="00EB06AA">
              <w:rPr>
                <w:color w:val="000000"/>
              </w:rPr>
              <w:t>куб.м.</w:t>
            </w:r>
          </w:p>
        </w:tc>
        <w:tc>
          <w:tcPr>
            <w:tcW w:w="2835" w:type="dxa"/>
            <w:tcBorders>
              <w:top w:val="nil"/>
              <w:left w:val="nil"/>
              <w:bottom w:val="single" w:sz="4" w:space="0" w:color="auto"/>
              <w:right w:val="single" w:sz="4" w:space="0" w:color="auto"/>
            </w:tcBorders>
            <w:shd w:val="clear" w:color="auto" w:fill="auto"/>
            <w:noWrap/>
            <w:vAlign w:val="bottom"/>
            <w:hideMark/>
          </w:tcPr>
          <w:p w:rsidR="004A0F8B" w:rsidRPr="00EB06AA" w:rsidRDefault="004A0F8B" w:rsidP="004A0F8B">
            <w:pPr>
              <w:jc w:val="right"/>
            </w:pPr>
            <w:r w:rsidRPr="00EB06AA">
              <w:t>900,00</w:t>
            </w:r>
          </w:p>
        </w:tc>
      </w:tr>
    </w:tbl>
    <w:p w:rsidR="004A0F8B" w:rsidRPr="00EB06AA" w:rsidRDefault="004A0F8B" w:rsidP="004A0F8B">
      <w:pPr>
        <w:jc w:val="both"/>
      </w:pPr>
    </w:p>
    <w:bookmarkEnd w:id="1"/>
    <w:p w:rsidR="004A0F8B" w:rsidRPr="00EB06AA" w:rsidRDefault="004A0F8B" w:rsidP="004A0F8B">
      <w:pPr>
        <w:ind w:left="990"/>
        <w:jc w:val="center"/>
        <w:rPr>
          <w:b/>
          <w:sz w:val="28"/>
        </w:rPr>
      </w:pPr>
    </w:p>
    <w:p w:rsidR="004A0F8B" w:rsidRPr="00BD6306" w:rsidRDefault="004A0F8B" w:rsidP="004A0F8B">
      <w:pPr>
        <w:pStyle w:val="ab"/>
        <w:numPr>
          <w:ilvl w:val="0"/>
          <w:numId w:val="47"/>
        </w:numPr>
        <w:spacing w:after="0" w:line="240" w:lineRule="auto"/>
        <w:jc w:val="center"/>
        <w:rPr>
          <w:rFonts w:ascii="Times New Roman" w:hAnsi="Times New Roman" w:cs="Times New Roman"/>
          <w:b/>
          <w:sz w:val="28"/>
        </w:rPr>
      </w:pPr>
      <w:r w:rsidRPr="00BD6306">
        <w:rPr>
          <w:rFonts w:ascii="Times New Roman" w:hAnsi="Times New Roman" w:cs="Times New Roman"/>
          <w:b/>
          <w:sz w:val="28"/>
        </w:rPr>
        <w:t>Содержани</w:t>
      </w:r>
      <w:r w:rsidR="00BD6306">
        <w:rPr>
          <w:rFonts w:ascii="Times New Roman" w:hAnsi="Times New Roman" w:cs="Times New Roman"/>
          <w:b/>
          <w:sz w:val="28"/>
        </w:rPr>
        <w:t xml:space="preserve">е и ликвидация </w:t>
      </w:r>
      <w:proofErr w:type="spellStart"/>
      <w:r w:rsidR="00BD6306">
        <w:rPr>
          <w:rFonts w:ascii="Times New Roman" w:hAnsi="Times New Roman" w:cs="Times New Roman"/>
          <w:b/>
          <w:sz w:val="28"/>
        </w:rPr>
        <w:t>помойниц</w:t>
      </w:r>
      <w:proofErr w:type="spellEnd"/>
    </w:p>
    <w:p w:rsidR="004A0F8B" w:rsidRPr="00BD6306" w:rsidRDefault="004A0F8B" w:rsidP="004A0F8B">
      <w:pPr>
        <w:spacing w:before="120"/>
        <w:jc w:val="both"/>
        <w:rPr>
          <w:sz w:val="26"/>
          <w:szCs w:val="26"/>
          <w:u w:val="single"/>
        </w:rPr>
      </w:pPr>
      <w:r w:rsidRPr="00BD6306">
        <w:rPr>
          <w:sz w:val="26"/>
          <w:szCs w:val="26"/>
          <w:u w:val="single"/>
        </w:rPr>
        <w:t>Зимний период.</w:t>
      </w:r>
    </w:p>
    <w:p w:rsidR="004A0F8B" w:rsidRPr="00BD6306" w:rsidRDefault="004A0F8B" w:rsidP="004A0F8B">
      <w:pPr>
        <w:ind w:firstLine="709"/>
        <w:jc w:val="both"/>
        <w:rPr>
          <w:sz w:val="26"/>
          <w:szCs w:val="26"/>
        </w:rPr>
      </w:pPr>
      <w:r w:rsidRPr="00BD6306">
        <w:rPr>
          <w:sz w:val="26"/>
          <w:szCs w:val="26"/>
        </w:rPr>
        <w:t>Зимнее содержание включает в себя следующие виды работ:</w:t>
      </w:r>
    </w:p>
    <w:p w:rsidR="004A0F8B" w:rsidRPr="00BD6306" w:rsidRDefault="004A0F8B" w:rsidP="004A0F8B">
      <w:pPr>
        <w:ind w:firstLine="709"/>
        <w:jc w:val="both"/>
        <w:rPr>
          <w:sz w:val="26"/>
          <w:szCs w:val="26"/>
        </w:rPr>
      </w:pPr>
      <w:r w:rsidRPr="00BD6306">
        <w:rPr>
          <w:sz w:val="26"/>
          <w:szCs w:val="26"/>
        </w:rPr>
        <w:t xml:space="preserve">- очистка перекрытия </w:t>
      </w:r>
      <w:proofErr w:type="spellStart"/>
      <w:r w:rsidRPr="00BD6306">
        <w:rPr>
          <w:sz w:val="26"/>
          <w:szCs w:val="26"/>
        </w:rPr>
        <w:t>помойниц</w:t>
      </w:r>
      <w:proofErr w:type="spellEnd"/>
      <w:r w:rsidRPr="00BD6306">
        <w:rPr>
          <w:sz w:val="26"/>
          <w:szCs w:val="26"/>
        </w:rPr>
        <w:t xml:space="preserve"> и прилегающей 3 метровой зоны от снега </w:t>
      </w:r>
      <w:r w:rsidR="00BD6306">
        <w:rPr>
          <w:sz w:val="26"/>
          <w:szCs w:val="26"/>
        </w:rPr>
        <w:t xml:space="preserve">                         </w:t>
      </w:r>
      <w:r w:rsidRPr="00BD6306">
        <w:rPr>
          <w:sz w:val="26"/>
          <w:szCs w:val="26"/>
        </w:rPr>
        <w:t>и рассыпанного мусора (с последующим вывозом на открытую площадку для хранения ТБО);</w:t>
      </w:r>
    </w:p>
    <w:p w:rsidR="004A0F8B" w:rsidRPr="00BD6306" w:rsidRDefault="004A0F8B" w:rsidP="004A0F8B">
      <w:pPr>
        <w:ind w:firstLine="709"/>
        <w:jc w:val="both"/>
        <w:rPr>
          <w:sz w:val="26"/>
          <w:szCs w:val="26"/>
        </w:rPr>
      </w:pPr>
      <w:r w:rsidRPr="00BD6306">
        <w:rPr>
          <w:sz w:val="26"/>
          <w:szCs w:val="26"/>
        </w:rPr>
        <w:t xml:space="preserve">- очистка </w:t>
      </w:r>
      <w:proofErr w:type="spellStart"/>
      <w:r w:rsidRPr="00BD6306">
        <w:rPr>
          <w:sz w:val="26"/>
          <w:szCs w:val="26"/>
        </w:rPr>
        <w:t>помойниц</w:t>
      </w:r>
      <w:proofErr w:type="spellEnd"/>
      <w:r w:rsidRPr="00BD6306">
        <w:rPr>
          <w:sz w:val="26"/>
          <w:szCs w:val="26"/>
        </w:rPr>
        <w:t xml:space="preserve"> от бытовых отходов по мере накопления (в зимний период);</w:t>
      </w:r>
    </w:p>
    <w:p w:rsidR="004A0F8B" w:rsidRPr="00BD6306" w:rsidRDefault="004A0F8B" w:rsidP="004A0F8B">
      <w:pPr>
        <w:ind w:firstLine="709"/>
        <w:jc w:val="both"/>
        <w:rPr>
          <w:sz w:val="26"/>
          <w:szCs w:val="26"/>
        </w:rPr>
      </w:pPr>
      <w:r w:rsidRPr="00BD6306">
        <w:rPr>
          <w:sz w:val="26"/>
          <w:szCs w:val="26"/>
        </w:rPr>
        <w:t xml:space="preserve">- восстановление повреждённых перекрытий и крышек </w:t>
      </w:r>
      <w:proofErr w:type="spellStart"/>
      <w:r w:rsidRPr="00BD6306">
        <w:rPr>
          <w:sz w:val="26"/>
          <w:szCs w:val="26"/>
        </w:rPr>
        <w:t>помойниц</w:t>
      </w:r>
      <w:proofErr w:type="spellEnd"/>
      <w:r w:rsidRPr="00BD6306">
        <w:rPr>
          <w:sz w:val="26"/>
          <w:szCs w:val="26"/>
        </w:rPr>
        <w:t>;</w:t>
      </w:r>
    </w:p>
    <w:p w:rsidR="004A0F8B" w:rsidRPr="00BD6306" w:rsidRDefault="004A0F8B" w:rsidP="004A0F8B">
      <w:pPr>
        <w:ind w:firstLine="709"/>
        <w:jc w:val="both"/>
        <w:rPr>
          <w:sz w:val="26"/>
          <w:szCs w:val="26"/>
        </w:rPr>
      </w:pPr>
      <w:r w:rsidRPr="00BD6306">
        <w:rPr>
          <w:sz w:val="26"/>
          <w:szCs w:val="26"/>
        </w:rPr>
        <w:t xml:space="preserve">- очистка подходов к </w:t>
      </w:r>
      <w:proofErr w:type="spellStart"/>
      <w:r w:rsidRPr="00BD6306">
        <w:rPr>
          <w:sz w:val="26"/>
          <w:szCs w:val="26"/>
        </w:rPr>
        <w:t>помойнице</w:t>
      </w:r>
      <w:proofErr w:type="spellEnd"/>
      <w:r w:rsidRPr="00BD6306">
        <w:rPr>
          <w:sz w:val="26"/>
          <w:szCs w:val="26"/>
        </w:rPr>
        <w:t xml:space="preserve"> от снега;</w:t>
      </w:r>
    </w:p>
    <w:p w:rsidR="004A0F8B" w:rsidRPr="00BD6306" w:rsidRDefault="004A0F8B" w:rsidP="004A0F8B">
      <w:pPr>
        <w:ind w:firstLine="709"/>
        <w:jc w:val="both"/>
        <w:rPr>
          <w:sz w:val="26"/>
          <w:szCs w:val="26"/>
        </w:rPr>
      </w:pPr>
      <w:r w:rsidRPr="00BD6306">
        <w:rPr>
          <w:sz w:val="26"/>
          <w:szCs w:val="26"/>
        </w:rPr>
        <w:t xml:space="preserve">- ликвидация </w:t>
      </w:r>
      <w:proofErr w:type="spellStart"/>
      <w:r w:rsidRPr="00BD6306">
        <w:rPr>
          <w:sz w:val="26"/>
          <w:szCs w:val="26"/>
        </w:rPr>
        <w:t>помойниц</w:t>
      </w:r>
      <w:proofErr w:type="spellEnd"/>
      <w:r w:rsidRPr="00BD6306">
        <w:rPr>
          <w:sz w:val="26"/>
          <w:szCs w:val="26"/>
        </w:rPr>
        <w:t>.</w:t>
      </w:r>
    </w:p>
    <w:p w:rsidR="004A0F8B" w:rsidRPr="00BD6306" w:rsidRDefault="004A0F8B" w:rsidP="004A0F8B">
      <w:pPr>
        <w:spacing w:before="120"/>
        <w:jc w:val="both"/>
        <w:rPr>
          <w:sz w:val="26"/>
          <w:szCs w:val="26"/>
          <w:u w:val="single"/>
        </w:rPr>
      </w:pPr>
      <w:r w:rsidRPr="00BD6306">
        <w:rPr>
          <w:sz w:val="26"/>
          <w:szCs w:val="26"/>
          <w:u w:val="single"/>
        </w:rPr>
        <w:t>Летний период.</w:t>
      </w:r>
    </w:p>
    <w:p w:rsidR="004A0F8B" w:rsidRPr="00BD6306" w:rsidRDefault="004A0F8B" w:rsidP="004A0F8B">
      <w:pPr>
        <w:ind w:firstLine="709"/>
        <w:jc w:val="both"/>
        <w:rPr>
          <w:sz w:val="26"/>
          <w:szCs w:val="26"/>
        </w:rPr>
      </w:pPr>
      <w:r w:rsidRPr="00BD6306">
        <w:rPr>
          <w:sz w:val="26"/>
          <w:szCs w:val="26"/>
        </w:rPr>
        <w:t>Летнее содержание включает в себя следующие виды работ:</w:t>
      </w:r>
    </w:p>
    <w:p w:rsidR="004A0F8B" w:rsidRPr="00BD6306" w:rsidRDefault="004A0F8B" w:rsidP="004A0F8B">
      <w:pPr>
        <w:ind w:firstLine="709"/>
        <w:jc w:val="both"/>
        <w:rPr>
          <w:sz w:val="26"/>
          <w:szCs w:val="26"/>
        </w:rPr>
      </w:pPr>
      <w:r w:rsidRPr="00BD6306">
        <w:rPr>
          <w:sz w:val="26"/>
          <w:szCs w:val="26"/>
        </w:rPr>
        <w:t xml:space="preserve">- очистка перекрытия </w:t>
      </w:r>
      <w:proofErr w:type="spellStart"/>
      <w:r w:rsidRPr="00BD6306">
        <w:rPr>
          <w:sz w:val="26"/>
          <w:szCs w:val="26"/>
        </w:rPr>
        <w:t>помойницы</w:t>
      </w:r>
      <w:proofErr w:type="spellEnd"/>
      <w:r w:rsidRPr="00BD6306">
        <w:rPr>
          <w:sz w:val="26"/>
          <w:szCs w:val="26"/>
        </w:rPr>
        <w:t xml:space="preserve"> и прилегающей 5 метровой зоны от мусора </w:t>
      </w:r>
      <w:r w:rsidR="00BD6306">
        <w:rPr>
          <w:sz w:val="26"/>
          <w:szCs w:val="26"/>
        </w:rPr>
        <w:t xml:space="preserve">                        </w:t>
      </w:r>
      <w:r w:rsidRPr="00BD6306">
        <w:rPr>
          <w:sz w:val="26"/>
          <w:szCs w:val="26"/>
        </w:rPr>
        <w:t>(с последующим вывозом на открытую площадку для хранения ТБО);</w:t>
      </w:r>
    </w:p>
    <w:p w:rsidR="004A0F8B" w:rsidRPr="00BD6306" w:rsidRDefault="004A0F8B" w:rsidP="004A0F8B">
      <w:pPr>
        <w:ind w:firstLine="709"/>
        <w:jc w:val="both"/>
        <w:rPr>
          <w:sz w:val="26"/>
          <w:szCs w:val="26"/>
        </w:rPr>
      </w:pPr>
      <w:r w:rsidRPr="00BD6306">
        <w:rPr>
          <w:bCs/>
          <w:sz w:val="26"/>
          <w:szCs w:val="26"/>
        </w:rPr>
        <w:t>- обработка дезинфицирующими средствами;</w:t>
      </w:r>
    </w:p>
    <w:p w:rsidR="004A0F8B" w:rsidRPr="00BD6306" w:rsidRDefault="004A0F8B" w:rsidP="004A0F8B">
      <w:pPr>
        <w:ind w:firstLine="709"/>
        <w:jc w:val="both"/>
        <w:rPr>
          <w:sz w:val="26"/>
          <w:szCs w:val="26"/>
        </w:rPr>
      </w:pPr>
      <w:r w:rsidRPr="00BD6306">
        <w:rPr>
          <w:sz w:val="26"/>
          <w:szCs w:val="26"/>
        </w:rPr>
        <w:t xml:space="preserve">- восстановление повреждённых перекрытий и крышек; </w:t>
      </w:r>
    </w:p>
    <w:p w:rsidR="004A0F8B" w:rsidRPr="00BD6306" w:rsidRDefault="004A0F8B" w:rsidP="004A0F8B">
      <w:pPr>
        <w:ind w:firstLine="709"/>
        <w:jc w:val="both"/>
        <w:rPr>
          <w:sz w:val="26"/>
          <w:szCs w:val="26"/>
        </w:rPr>
      </w:pPr>
      <w:r w:rsidRPr="00BD6306">
        <w:rPr>
          <w:sz w:val="26"/>
          <w:szCs w:val="26"/>
        </w:rPr>
        <w:t xml:space="preserve">- ликвидация </w:t>
      </w:r>
      <w:proofErr w:type="spellStart"/>
      <w:r w:rsidRPr="00BD6306">
        <w:rPr>
          <w:sz w:val="26"/>
          <w:szCs w:val="26"/>
        </w:rPr>
        <w:t>помойниц</w:t>
      </w:r>
      <w:proofErr w:type="spellEnd"/>
      <w:r w:rsidRPr="00BD6306">
        <w:rPr>
          <w:sz w:val="26"/>
          <w:szCs w:val="26"/>
        </w:rPr>
        <w:t>.</w:t>
      </w:r>
    </w:p>
    <w:p w:rsidR="004A0F8B" w:rsidRPr="00EB06AA" w:rsidRDefault="004A0F8B" w:rsidP="004A0F8B">
      <w:pPr>
        <w:ind w:firstLine="709"/>
        <w:jc w:val="both"/>
      </w:pPr>
    </w:p>
    <w:tbl>
      <w:tblPr>
        <w:tblW w:w="5000" w:type="pct"/>
        <w:tblLook w:val="04A0"/>
      </w:tblPr>
      <w:tblGrid>
        <w:gridCol w:w="3688"/>
        <w:gridCol w:w="1678"/>
        <w:gridCol w:w="1684"/>
        <w:gridCol w:w="1465"/>
        <w:gridCol w:w="1906"/>
      </w:tblGrid>
      <w:tr w:rsidR="004A0F8B" w:rsidRPr="00114B5A" w:rsidTr="004A0F8B">
        <w:trPr>
          <w:trHeight w:val="510"/>
        </w:trPr>
        <w:tc>
          <w:tcPr>
            <w:tcW w:w="17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наименование</w:t>
            </w:r>
          </w:p>
        </w:tc>
        <w:tc>
          <w:tcPr>
            <w:tcW w:w="805" w:type="pct"/>
            <w:tcBorders>
              <w:top w:val="single" w:sz="4" w:space="0" w:color="auto"/>
              <w:left w:val="nil"/>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proofErr w:type="spellStart"/>
            <w:r w:rsidRPr="00A91014">
              <w:rPr>
                <w:b/>
                <w:bCs/>
              </w:rPr>
              <w:t>ед</w:t>
            </w:r>
            <w:proofErr w:type="gramStart"/>
            <w:r w:rsidRPr="00A91014">
              <w:rPr>
                <w:b/>
                <w:bCs/>
              </w:rPr>
              <w:t>.и</w:t>
            </w:r>
            <w:proofErr w:type="gramEnd"/>
            <w:r w:rsidRPr="00A91014">
              <w:rPr>
                <w:b/>
                <w:bCs/>
              </w:rPr>
              <w:t>зм</w:t>
            </w:r>
            <w:proofErr w:type="spellEnd"/>
            <w:r w:rsidRPr="00A91014">
              <w:rPr>
                <w:b/>
                <w:bCs/>
              </w:rPr>
              <w:t>.</w:t>
            </w:r>
          </w:p>
        </w:tc>
        <w:tc>
          <w:tcPr>
            <w:tcW w:w="808" w:type="pct"/>
            <w:tcBorders>
              <w:top w:val="single" w:sz="4" w:space="0" w:color="auto"/>
              <w:left w:val="nil"/>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натуральные показатели</w:t>
            </w:r>
          </w:p>
        </w:tc>
        <w:tc>
          <w:tcPr>
            <w:tcW w:w="703" w:type="pct"/>
            <w:tcBorders>
              <w:top w:val="single" w:sz="4" w:space="0" w:color="auto"/>
              <w:left w:val="nil"/>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количество раз</w:t>
            </w:r>
          </w:p>
        </w:tc>
        <w:tc>
          <w:tcPr>
            <w:tcW w:w="914" w:type="pct"/>
            <w:tcBorders>
              <w:top w:val="single" w:sz="4" w:space="0" w:color="auto"/>
              <w:left w:val="nil"/>
              <w:bottom w:val="single" w:sz="4" w:space="0" w:color="auto"/>
              <w:right w:val="single" w:sz="4" w:space="0" w:color="auto"/>
            </w:tcBorders>
            <w:vAlign w:val="center"/>
          </w:tcPr>
          <w:p w:rsidR="004A0F8B" w:rsidRPr="00A91014" w:rsidRDefault="004A0F8B" w:rsidP="004A0F8B">
            <w:pPr>
              <w:jc w:val="center"/>
              <w:rPr>
                <w:b/>
                <w:bCs/>
              </w:rPr>
            </w:pPr>
            <w:r>
              <w:rPr>
                <w:b/>
                <w:bCs/>
              </w:rPr>
              <w:t>Периодичность</w:t>
            </w:r>
          </w:p>
        </w:tc>
      </w:tr>
      <w:tr w:rsidR="004A0F8B" w:rsidRPr="00114B5A" w:rsidTr="004A0F8B">
        <w:trPr>
          <w:trHeight w:val="267"/>
        </w:trPr>
        <w:tc>
          <w:tcPr>
            <w:tcW w:w="1770" w:type="pct"/>
            <w:tcBorders>
              <w:top w:val="nil"/>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 xml:space="preserve">Площадь перекрытия </w:t>
            </w:r>
            <w:proofErr w:type="spellStart"/>
            <w:r w:rsidRPr="00A91014">
              <w:rPr>
                <w:b/>
                <w:bCs/>
              </w:rPr>
              <w:t>помойниц</w:t>
            </w:r>
            <w:proofErr w:type="spellEnd"/>
          </w:p>
        </w:tc>
        <w:tc>
          <w:tcPr>
            <w:tcW w:w="805" w:type="pct"/>
            <w:tcBorders>
              <w:top w:val="nil"/>
              <w:left w:val="nil"/>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кв.м.</w:t>
            </w:r>
          </w:p>
        </w:tc>
        <w:tc>
          <w:tcPr>
            <w:tcW w:w="808" w:type="pct"/>
            <w:tcBorders>
              <w:top w:val="nil"/>
              <w:left w:val="nil"/>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1 080,0</w:t>
            </w:r>
            <w:r>
              <w:rPr>
                <w:b/>
                <w:bCs/>
              </w:rPr>
              <w:t>0</w:t>
            </w:r>
          </w:p>
        </w:tc>
        <w:tc>
          <w:tcPr>
            <w:tcW w:w="703" w:type="pct"/>
            <w:tcBorders>
              <w:top w:val="nil"/>
              <w:left w:val="nil"/>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 </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center"/>
              <w:rPr>
                <w:b/>
                <w:bCs/>
              </w:rPr>
            </w:pPr>
          </w:p>
        </w:tc>
      </w:tr>
      <w:tr w:rsidR="004A0F8B" w:rsidRPr="00114B5A" w:rsidTr="004A0F8B">
        <w:trPr>
          <w:trHeight w:val="255"/>
        </w:trPr>
        <w:tc>
          <w:tcPr>
            <w:tcW w:w="1770" w:type="pct"/>
            <w:tcBorders>
              <w:top w:val="nil"/>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 xml:space="preserve">Количество </w:t>
            </w:r>
            <w:proofErr w:type="spellStart"/>
            <w:r w:rsidRPr="00A91014">
              <w:rPr>
                <w:b/>
                <w:bCs/>
              </w:rPr>
              <w:t>помойниц</w:t>
            </w:r>
            <w:proofErr w:type="spellEnd"/>
          </w:p>
        </w:tc>
        <w:tc>
          <w:tcPr>
            <w:tcW w:w="805" w:type="pct"/>
            <w:tcBorders>
              <w:top w:val="nil"/>
              <w:left w:val="nil"/>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шт.</w:t>
            </w:r>
          </w:p>
        </w:tc>
        <w:tc>
          <w:tcPr>
            <w:tcW w:w="808" w:type="pct"/>
            <w:tcBorders>
              <w:top w:val="nil"/>
              <w:left w:val="nil"/>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61</w:t>
            </w:r>
          </w:p>
        </w:tc>
        <w:tc>
          <w:tcPr>
            <w:tcW w:w="703" w:type="pct"/>
            <w:tcBorders>
              <w:top w:val="nil"/>
              <w:left w:val="nil"/>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 </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center"/>
              <w:rPr>
                <w:b/>
                <w:bCs/>
              </w:rPr>
            </w:pPr>
          </w:p>
        </w:tc>
      </w:tr>
      <w:tr w:rsidR="004A0F8B" w:rsidRPr="00114B5A" w:rsidTr="004A0F8B">
        <w:trPr>
          <w:trHeight w:val="255"/>
        </w:trPr>
        <w:tc>
          <w:tcPr>
            <w:tcW w:w="408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Зимний период (15.10 - 15.05)</w:t>
            </w:r>
          </w:p>
        </w:tc>
        <w:tc>
          <w:tcPr>
            <w:tcW w:w="914" w:type="pct"/>
            <w:tcBorders>
              <w:top w:val="single" w:sz="4" w:space="0" w:color="auto"/>
              <w:left w:val="single" w:sz="4" w:space="0" w:color="auto"/>
              <w:bottom w:val="single" w:sz="4" w:space="0" w:color="auto"/>
              <w:right w:val="single" w:sz="4" w:space="0" w:color="auto"/>
            </w:tcBorders>
            <w:vAlign w:val="center"/>
          </w:tcPr>
          <w:p w:rsidR="004A0F8B" w:rsidRPr="00A91014" w:rsidRDefault="004A0F8B" w:rsidP="004A0F8B">
            <w:pPr>
              <w:jc w:val="center"/>
              <w:rPr>
                <w:b/>
                <w:bCs/>
              </w:rPr>
            </w:pPr>
          </w:p>
        </w:tc>
      </w:tr>
      <w:tr w:rsidR="004A0F8B" w:rsidRPr="00114B5A" w:rsidTr="004A0F8B">
        <w:trPr>
          <w:trHeight w:val="255"/>
        </w:trPr>
        <w:tc>
          <w:tcPr>
            <w:tcW w:w="338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механизированная уборка</w:t>
            </w:r>
          </w:p>
        </w:tc>
        <w:tc>
          <w:tcPr>
            <w:tcW w:w="703" w:type="pct"/>
            <w:tcBorders>
              <w:top w:val="nil"/>
              <w:left w:val="nil"/>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 </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center"/>
              <w:rPr>
                <w:b/>
                <w:bCs/>
              </w:rPr>
            </w:pPr>
          </w:p>
        </w:tc>
      </w:tr>
      <w:tr w:rsidR="004A0F8B" w:rsidRPr="00114B5A" w:rsidTr="004A0F8B">
        <w:trPr>
          <w:trHeight w:val="255"/>
        </w:trPr>
        <w:tc>
          <w:tcPr>
            <w:tcW w:w="1770" w:type="pct"/>
            <w:tcBorders>
              <w:top w:val="nil"/>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r w:rsidRPr="00A91014">
              <w:t>Убираемая площадь</w:t>
            </w:r>
          </w:p>
        </w:tc>
        <w:tc>
          <w:tcPr>
            <w:tcW w:w="805"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center"/>
              <w:rPr>
                <w:color w:val="000000"/>
              </w:rPr>
            </w:pPr>
            <w:r w:rsidRPr="00A91014">
              <w:rPr>
                <w:color w:val="000000"/>
              </w:rPr>
              <w:t>кв.м.</w:t>
            </w:r>
          </w:p>
        </w:tc>
        <w:tc>
          <w:tcPr>
            <w:tcW w:w="808"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5 300,00</w:t>
            </w:r>
          </w:p>
        </w:tc>
        <w:tc>
          <w:tcPr>
            <w:tcW w:w="703"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15</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right"/>
            </w:pPr>
            <w:r>
              <w:t>1 раз в 2 недели</w:t>
            </w:r>
          </w:p>
        </w:tc>
      </w:tr>
      <w:tr w:rsidR="004A0F8B" w:rsidRPr="00114B5A" w:rsidTr="004A0F8B">
        <w:trPr>
          <w:trHeight w:val="60"/>
        </w:trPr>
        <w:tc>
          <w:tcPr>
            <w:tcW w:w="1770" w:type="pct"/>
            <w:tcBorders>
              <w:top w:val="nil"/>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r w:rsidRPr="00A91014">
              <w:t xml:space="preserve">Очистка </w:t>
            </w:r>
            <w:proofErr w:type="spellStart"/>
            <w:r w:rsidRPr="00A91014">
              <w:t>помойниц</w:t>
            </w:r>
            <w:proofErr w:type="spellEnd"/>
            <w:r w:rsidRPr="00A91014">
              <w:t xml:space="preserve"> от бытовых отходов</w:t>
            </w:r>
          </w:p>
        </w:tc>
        <w:tc>
          <w:tcPr>
            <w:tcW w:w="805"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center"/>
              <w:rPr>
                <w:color w:val="000000"/>
              </w:rPr>
            </w:pPr>
            <w:r w:rsidRPr="00A91014">
              <w:rPr>
                <w:color w:val="000000"/>
              </w:rPr>
              <w:t>куб.м.</w:t>
            </w:r>
          </w:p>
        </w:tc>
        <w:tc>
          <w:tcPr>
            <w:tcW w:w="808"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244,40</w:t>
            </w:r>
          </w:p>
        </w:tc>
        <w:tc>
          <w:tcPr>
            <w:tcW w:w="703"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2</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right"/>
            </w:pPr>
            <w:r>
              <w:t>2 раза в год</w:t>
            </w:r>
          </w:p>
        </w:tc>
      </w:tr>
      <w:tr w:rsidR="004A0F8B" w:rsidRPr="00114B5A" w:rsidTr="004A0F8B">
        <w:trPr>
          <w:trHeight w:val="255"/>
        </w:trPr>
        <w:tc>
          <w:tcPr>
            <w:tcW w:w="338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 xml:space="preserve">ликвидация </w:t>
            </w:r>
            <w:proofErr w:type="spellStart"/>
            <w:r w:rsidRPr="00A91014">
              <w:rPr>
                <w:b/>
                <w:bCs/>
              </w:rPr>
              <w:t>помойниц</w:t>
            </w:r>
            <w:proofErr w:type="spellEnd"/>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 </w:t>
            </w:r>
          </w:p>
        </w:tc>
        <w:tc>
          <w:tcPr>
            <w:tcW w:w="914" w:type="pct"/>
            <w:tcBorders>
              <w:top w:val="single" w:sz="4" w:space="0" w:color="auto"/>
              <w:left w:val="nil"/>
              <w:bottom w:val="single" w:sz="4" w:space="0" w:color="auto"/>
              <w:right w:val="single" w:sz="4" w:space="0" w:color="auto"/>
            </w:tcBorders>
            <w:vAlign w:val="center"/>
          </w:tcPr>
          <w:p w:rsidR="004A0F8B" w:rsidRPr="00A91014" w:rsidRDefault="004A0F8B" w:rsidP="004A0F8B">
            <w:pPr>
              <w:jc w:val="right"/>
            </w:pPr>
          </w:p>
        </w:tc>
      </w:tr>
      <w:tr w:rsidR="004A0F8B" w:rsidRPr="00114B5A" w:rsidTr="004A0F8B">
        <w:trPr>
          <w:trHeight w:val="255"/>
        </w:trPr>
        <w:tc>
          <w:tcPr>
            <w:tcW w:w="17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r w:rsidRPr="00A91014">
              <w:t xml:space="preserve">Количество </w:t>
            </w:r>
            <w:proofErr w:type="spellStart"/>
            <w:r w:rsidRPr="00A91014">
              <w:t>помойниц</w:t>
            </w:r>
            <w:proofErr w:type="spellEnd"/>
          </w:p>
        </w:tc>
        <w:tc>
          <w:tcPr>
            <w:tcW w:w="805" w:type="pct"/>
            <w:tcBorders>
              <w:top w:val="single" w:sz="4" w:space="0" w:color="auto"/>
              <w:left w:val="nil"/>
              <w:bottom w:val="single" w:sz="4" w:space="0" w:color="auto"/>
              <w:right w:val="single" w:sz="4" w:space="0" w:color="auto"/>
            </w:tcBorders>
            <w:shd w:val="clear" w:color="auto" w:fill="auto"/>
            <w:vAlign w:val="center"/>
            <w:hideMark/>
          </w:tcPr>
          <w:p w:rsidR="004A0F8B" w:rsidRPr="00A91014" w:rsidRDefault="004A0F8B" w:rsidP="004A0F8B">
            <w:pPr>
              <w:jc w:val="center"/>
            </w:pPr>
            <w:r w:rsidRPr="00A91014">
              <w:t>шт.</w:t>
            </w:r>
          </w:p>
        </w:tc>
        <w:tc>
          <w:tcPr>
            <w:tcW w:w="808" w:type="pct"/>
            <w:tcBorders>
              <w:top w:val="single" w:sz="4" w:space="0" w:color="auto"/>
              <w:left w:val="nil"/>
              <w:bottom w:val="single" w:sz="4" w:space="0" w:color="auto"/>
              <w:right w:val="single" w:sz="4" w:space="0" w:color="auto"/>
            </w:tcBorders>
            <w:shd w:val="clear" w:color="auto" w:fill="auto"/>
            <w:vAlign w:val="center"/>
            <w:hideMark/>
          </w:tcPr>
          <w:p w:rsidR="004A0F8B" w:rsidRPr="00A91014" w:rsidRDefault="004A0F8B" w:rsidP="004A0F8B">
            <w:pPr>
              <w:jc w:val="right"/>
            </w:pPr>
            <w:r w:rsidRPr="00A91014">
              <w:t>10</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 </w:t>
            </w:r>
          </w:p>
        </w:tc>
        <w:tc>
          <w:tcPr>
            <w:tcW w:w="914" w:type="pct"/>
            <w:tcBorders>
              <w:top w:val="single" w:sz="4" w:space="0" w:color="auto"/>
              <w:left w:val="nil"/>
              <w:bottom w:val="single" w:sz="4" w:space="0" w:color="auto"/>
              <w:right w:val="single" w:sz="4" w:space="0" w:color="auto"/>
            </w:tcBorders>
            <w:vAlign w:val="center"/>
          </w:tcPr>
          <w:p w:rsidR="004A0F8B" w:rsidRPr="00A91014" w:rsidRDefault="004A0F8B" w:rsidP="004A0F8B">
            <w:pPr>
              <w:jc w:val="right"/>
            </w:pPr>
          </w:p>
        </w:tc>
      </w:tr>
      <w:tr w:rsidR="004A0F8B" w:rsidRPr="00114B5A" w:rsidTr="004A0F8B">
        <w:trPr>
          <w:trHeight w:val="255"/>
        </w:trPr>
        <w:tc>
          <w:tcPr>
            <w:tcW w:w="1770" w:type="pct"/>
            <w:tcBorders>
              <w:top w:val="nil"/>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r w:rsidRPr="00A91014">
              <w:t>Планировка территории</w:t>
            </w:r>
          </w:p>
        </w:tc>
        <w:tc>
          <w:tcPr>
            <w:tcW w:w="805"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center"/>
              <w:rPr>
                <w:color w:val="000000"/>
              </w:rPr>
            </w:pPr>
            <w:r w:rsidRPr="00A91014">
              <w:rPr>
                <w:color w:val="000000"/>
              </w:rPr>
              <w:t>кв.м.</w:t>
            </w:r>
          </w:p>
        </w:tc>
        <w:tc>
          <w:tcPr>
            <w:tcW w:w="808" w:type="pct"/>
            <w:tcBorders>
              <w:top w:val="nil"/>
              <w:left w:val="nil"/>
              <w:bottom w:val="single" w:sz="4" w:space="0" w:color="auto"/>
              <w:right w:val="single" w:sz="4" w:space="0" w:color="auto"/>
            </w:tcBorders>
            <w:shd w:val="clear" w:color="auto" w:fill="auto"/>
            <w:vAlign w:val="center"/>
            <w:hideMark/>
          </w:tcPr>
          <w:p w:rsidR="004A0F8B" w:rsidRPr="00A91014" w:rsidRDefault="004A0F8B" w:rsidP="004A0F8B">
            <w:pPr>
              <w:jc w:val="right"/>
            </w:pPr>
            <w:r w:rsidRPr="00A91014">
              <w:t>163,00</w:t>
            </w:r>
          </w:p>
        </w:tc>
        <w:tc>
          <w:tcPr>
            <w:tcW w:w="703"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 </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right"/>
            </w:pPr>
          </w:p>
        </w:tc>
      </w:tr>
      <w:tr w:rsidR="004A0F8B" w:rsidRPr="00114B5A" w:rsidTr="004A0F8B">
        <w:trPr>
          <w:trHeight w:val="178"/>
        </w:trPr>
        <w:tc>
          <w:tcPr>
            <w:tcW w:w="1770" w:type="pct"/>
            <w:tcBorders>
              <w:top w:val="nil"/>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r w:rsidRPr="00A91014">
              <w:t xml:space="preserve">Объем песка для засыпки </w:t>
            </w:r>
            <w:proofErr w:type="spellStart"/>
            <w:r w:rsidRPr="00A91014">
              <w:t>помойниц</w:t>
            </w:r>
            <w:proofErr w:type="spellEnd"/>
          </w:p>
        </w:tc>
        <w:tc>
          <w:tcPr>
            <w:tcW w:w="805"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center"/>
              <w:rPr>
                <w:color w:val="000000"/>
              </w:rPr>
            </w:pPr>
            <w:r w:rsidRPr="00A91014">
              <w:rPr>
                <w:color w:val="000000"/>
              </w:rPr>
              <w:t>куб.м.</w:t>
            </w:r>
          </w:p>
        </w:tc>
        <w:tc>
          <w:tcPr>
            <w:tcW w:w="808" w:type="pct"/>
            <w:tcBorders>
              <w:top w:val="nil"/>
              <w:left w:val="nil"/>
              <w:bottom w:val="single" w:sz="4" w:space="0" w:color="auto"/>
              <w:right w:val="single" w:sz="4" w:space="0" w:color="auto"/>
            </w:tcBorders>
            <w:shd w:val="clear" w:color="auto" w:fill="auto"/>
            <w:vAlign w:val="center"/>
            <w:hideMark/>
          </w:tcPr>
          <w:p w:rsidR="004A0F8B" w:rsidRPr="00A91014" w:rsidRDefault="004A0F8B" w:rsidP="004A0F8B">
            <w:pPr>
              <w:jc w:val="right"/>
            </w:pPr>
            <w:r w:rsidRPr="00A91014">
              <w:t>198,00</w:t>
            </w:r>
          </w:p>
        </w:tc>
        <w:tc>
          <w:tcPr>
            <w:tcW w:w="703"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 </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right"/>
            </w:pPr>
          </w:p>
        </w:tc>
      </w:tr>
      <w:tr w:rsidR="004A0F8B" w:rsidRPr="00114B5A" w:rsidTr="004A0F8B">
        <w:trPr>
          <w:trHeight w:val="255"/>
        </w:trPr>
        <w:tc>
          <w:tcPr>
            <w:tcW w:w="1770" w:type="pct"/>
            <w:tcBorders>
              <w:top w:val="nil"/>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r w:rsidRPr="00A91014">
              <w:t>Вывоз ТБО</w:t>
            </w:r>
          </w:p>
        </w:tc>
        <w:tc>
          <w:tcPr>
            <w:tcW w:w="805"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center"/>
              <w:rPr>
                <w:color w:val="000000"/>
              </w:rPr>
            </w:pPr>
            <w:r w:rsidRPr="00A91014">
              <w:rPr>
                <w:color w:val="000000"/>
              </w:rPr>
              <w:t>куб.м.</w:t>
            </w:r>
          </w:p>
        </w:tc>
        <w:tc>
          <w:tcPr>
            <w:tcW w:w="808"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206,00</w:t>
            </w:r>
          </w:p>
        </w:tc>
        <w:tc>
          <w:tcPr>
            <w:tcW w:w="703"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 </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right"/>
            </w:pPr>
          </w:p>
        </w:tc>
      </w:tr>
      <w:tr w:rsidR="004A0F8B" w:rsidRPr="00114B5A" w:rsidTr="004A0F8B">
        <w:trPr>
          <w:trHeight w:val="285"/>
        </w:trPr>
        <w:tc>
          <w:tcPr>
            <w:tcW w:w="338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ручная уборка</w:t>
            </w:r>
          </w:p>
        </w:tc>
        <w:tc>
          <w:tcPr>
            <w:tcW w:w="703"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 </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right"/>
            </w:pPr>
          </w:p>
        </w:tc>
      </w:tr>
      <w:tr w:rsidR="004A0F8B" w:rsidRPr="00114B5A" w:rsidTr="004A0F8B">
        <w:trPr>
          <w:trHeight w:val="255"/>
        </w:trPr>
        <w:tc>
          <w:tcPr>
            <w:tcW w:w="1770" w:type="pct"/>
            <w:tcBorders>
              <w:top w:val="nil"/>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r w:rsidRPr="00A91014">
              <w:t>Убираемая площадь зимой</w:t>
            </w:r>
          </w:p>
        </w:tc>
        <w:tc>
          <w:tcPr>
            <w:tcW w:w="805"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center"/>
              <w:rPr>
                <w:color w:val="000000"/>
              </w:rPr>
            </w:pPr>
            <w:r w:rsidRPr="00A91014">
              <w:rPr>
                <w:color w:val="000000"/>
              </w:rPr>
              <w:t>кв.м.</w:t>
            </w:r>
          </w:p>
        </w:tc>
        <w:tc>
          <w:tcPr>
            <w:tcW w:w="808"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1 169,00</w:t>
            </w:r>
          </w:p>
        </w:tc>
        <w:tc>
          <w:tcPr>
            <w:tcW w:w="703"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15</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right"/>
            </w:pPr>
            <w:r>
              <w:t>1 раз в 2 недели</w:t>
            </w:r>
          </w:p>
        </w:tc>
      </w:tr>
      <w:tr w:rsidR="004A0F8B" w:rsidRPr="00114B5A" w:rsidTr="004A0F8B">
        <w:trPr>
          <w:trHeight w:val="285"/>
        </w:trPr>
        <w:tc>
          <w:tcPr>
            <w:tcW w:w="408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Летний период (16.05-14.10)</w:t>
            </w:r>
          </w:p>
        </w:tc>
        <w:tc>
          <w:tcPr>
            <w:tcW w:w="914" w:type="pct"/>
            <w:tcBorders>
              <w:top w:val="single" w:sz="4" w:space="0" w:color="auto"/>
              <w:left w:val="single" w:sz="4" w:space="0" w:color="auto"/>
              <w:bottom w:val="single" w:sz="4" w:space="0" w:color="auto"/>
              <w:right w:val="single" w:sz="4" w:space="0" w:color="auto"/>
            </w:tcBorders>
            <w:vAlign w:val="center"/>
          </w:tcPr>
          <w:p w:rsidR="004A0F8B" w:rsidRPr="00A91014" w:rsidRDefault="004A0F8B" w:rsidP="004A0F8B">
            <w:pPr>
              <w:jc w:val="center"/>
              <w:rPr>
                <w:b/>
                <w:bCs/>
              </w:rPr>
            </w:pPr>
          </w:p>
        </w:tc>
      </w:tr>
      <w:tr w:rsidR="004A0F8B" w:rsidRPr="00114B5A" w:rsidTr="004A0F8B">
        <w:trPr>
          <w:trHeight w:val="255"/>
        </w:trPr>
        <w:tc>
          <w:tcPr>
            <w:tcW w:w="338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ручная уборка</w:t>
            </w:r>
          </w:p>
        </w:tc>
        <w:tc>
          <w:tcPr>
            <w:tcW w:w="703"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 </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right"/>
            </w:pPr>
          </w:p>
        </w:tc>
      </w:tr>
      <w:tr w:rsidR="004A0F8B" w:rsidRPr="00114B5A" w:rsidTr="004A0F8B">
        <w:trPr>
          <w:trHeight w:val="258"/>
        </w:trPr>
        <w:tc>
          <w:tcPr>
            <w:tcW w:w="1770" w:type="pct"/>
            <w:tcBorders>
              <w:top w:val="nil"/>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r w:rsidRPr="00A91014">
              <w:t>Убираемая площадь летом</w:t>
            </w:r>
          </w:p>
        </w:tc>
        <w:tc>
          <w:tcPr>
            <w:tcW w:w="805"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center"/>
              <w:rPr>
                <w:color w:val="000000"/>
              </w:rPr>
            </w:pPr>
            <w:r w:rsidRPr="00A91014">
              <w:rPr>
                <w:color w:val="000000"/>
              </w:rPr>
              <w:t>кв.м.</w:t>
            </w:r>
          </w:p>
        </w:tc>
        <w:tc>
          <w:tcPr>
            <w:tcW w:w="808"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11 270,00</w:t>
            </w:r>
          </w:p>
        </w:tc>
        <w:tc>
          <w:tcPr>
            <w:tcW w:w="703"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11</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right"/>
            </w:pPr>
            <w:r w:rsidRPr="00571DE0">
              <w:t>1 раз в 2 недели</w:t>
            </w:r>
          </w:p>
        </w:tc>
      </w:tr>
      <w:tr w:rsidR="004A0F8B" w:rsidRPr="00114B5A" w:rsidTr="004A0F8B">
        <w:trPr>
          <w:trHeight w:val="255"/>
        </w:trPr>
        <w:tc>
          <w:tcPr>
            <w:tcW w:w="338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 xml:space="preserve">дератизация </w:t>
            </w:r>
            <w:proofErr w:type="spellStart"/>
            <w:r w:rsidRPr="00A91014">
              <w:rPr>
                <w:b/>
                <w:bCs/>
              </w:rPr>
              <w:t>помойниц</w:t>
            </w:r>
            <w:proofErr w:type="spellEnd"/>
          </w:p>
        </w:tc>
        <w:tc>
          <w:tcPr>
            <w:tcW w:w="703" w:type="pct"/>
            <w:tcBorders>
              <w:top w:val="nil"/>
              <w:left w:val="nil"/>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 </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center"/>
              <w:rPr>
                <w:b/>
                <w:bCs/>
              </w:rPr>
            </w:pPr>
          </w:p>
        </w:tc>
      </w:tr>
      <w:tr w:rsidR="004A0F8B" w:rsidRPr="00114B5A" w:rsidTr="004A0F8B">
        <w:trPr>
          <w:trHeight w:val="255"/>
        </w:trPr>
        <w:tc>
          <w:tcPr>
            <w:tcW w:w="1770" w:type="pct"/>
            <w:tcBorders>
              <w:top w:val="nil"/>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r w:rsidRPr="00A91014">
              <w:t>Площадь обработки</w:t>
            </w:r>
          </w:p>
        </w:tc>
        <w:tc>
          <w:tcPr>
            <w:tcW w:w="805"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center"/>
              <w:rPr>
                <w:color w:val="000000"/>
              </w:rPr>
            </w:pPr>
            <w:r w:rsidRPr="00A91014">
              <w:rPr>
                <w:color w:val="000000"/>
              </w:rPr>
              <w:t>кв.м.</w:t>
            </w:r>
          </w:p>
        </w:tc>
        <w:tc>
          <w:tcPr>
            <w:tcW w:w="808"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1 302,00</w:t>
            </w:r>
          </w:p>
        </w:tc>
        <w:tc>
          <w:tcPr>
            <w:tcW w:w="703"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6</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right"/>
            </w:pPr>
            <w:r>
              <w:t>6 раз в год</w:t>
            </w:r>
          </w:p>
        </w:tc>
      </w:tr>
      <w:tr w:rsidR="004A0F8B" w:rsidRPr="00114B5A" w:rsidTr="004A0F8B">
        <w:trPr>
          <w:trHeight w:val="255"/>
        </w:trPr>
        <w:tc>
          <w:tcPr>
            <w:tcW w:w="3383" w:type="pct"/>
            <w:gridSpan w:val="3"/>
            <w:tcBorders>
              <w:top w:val="nil"/>
              <w:left w:val="single" w:sz="4" w:space="0" w:color="auto"/>
              <w:bottom w:val="single" w:sz="4" w:space="0" w:color="auto"/>
              <w:right w:val="single" w:sz="4" w:space="0" w:color="auto"/>
            </w:tcBorders>
            <w:shd w:val="clear" w:color="auto" w:fill="auto"/>
            <w:vAlign w:val="center"/>
          </w:tcPr>
          <w:p w:rsidR="004A0F8B" w:rsidRPr="00571DE0" w:rsidRDefault="004A0F8B" w:rsidP="004A0F8B">
            <w:pPr>
              <w:jc w:val="center"/>
              <w:rPr>
                <w:b/>
              </w:rPr>
            </w:pPr>
            <w:r w:rsidRPr="00571DE0">
              <w:rPr>
                <w:b/>
              </w:rPr>
              <w:t>Ремонт перекрытия</w:t>
            </w:r>
          </w:p>
        </w:tc>
        <w:tc>
          <w:tcPr>
            <w:tcW w:w="703" w:type="pct"/>
            <w:tcBorders>
              <w:top w:val="nil"/>
              <w:left w:val="nil"/>
              <w:bottom w:val="single" w:sz="4" w:space="0" w:color="auto"/>
              <w:right w:val="single" w:sz="4" w:space="0" w:color="auto"/>
            </w:tcBorders>
            <w:shd w:val="clear" w:color="auto" w:fill="auto"/>
            <w:noWrap/>
            <w:vAlign w:val="center"/>
          </w:tcPr>
          <w:p w:rsidR="004A0F8B" w:rsidRPr="00A91014" w:rsidRDefault="004A0F8B" w:rsidP="004A0F8B">
            <w:pPr>
              <w:jc w:val="right"/>
            </w:pPr>
          </w:p>
        </w:tc>
        <w:tc>
          <w:tcPr>
            <w:tcW w:w="914" w:type="pct"/>
            <w:tcBorders>
              <w:top w:val="nil"/>
              <w:left w:val="nil"/>
              <w:bottom w:val="single" w:sz="4" w:space="0" w:color="auto"/>
              <w:right w:val="single" w:sz="4" w:space="0" w:color="auto"/>
            </w:tcBorders>
            <w:vAlign w:val="center"/>
          </w:tcPr>
          <w:p w:rsidR="004A0F8B" w:rsidRDefault="004A0F8B" w:rsidP="004A0F8B">
            <w:pPr>
              <w:jc w:val="right"/>
            </w:pPr>
          </w:p>
        </w:tc>
      </w:tr>
      <w:tr w:rsidR="004A0F8B" w:rsidRPr="00114B5A" w:rsidTr="004A0F8B">
        <w:trPr>
          <w:trHeight w:val="255"/>
        </w:trPr>
        <w:tc>
          <w:tcPr>
            <w:tcW w:w="1770" w:type="pct"/>
            <w:tcBorders>
              <w:top w:val="nil"/>
              <w:left w:val="single" w:sz="4" w:space="0" w:color="auto"/>
              <w:bottom w:val="single" w:sz="4" w:space="0" w:color="auto"/>
              <w:right w:val="single" w:sz="4" w:space="0" w:color="auto"/>
            </w:tcBorders>
            <w:shd w:val="clear" w:color="auto" w:fill="auto"/>
            <w:vAlign w:val="center"/>
          </w:tcPr>
          <w:p w:rsidR="004A0F8B" w:rsidRPr="00A91014" w:rsidRDefault="004A0F8B" w:rsidP="004A0F8B">
            <w:r>
              <w:t>Ремонт перекрытий и крышек</w:t>
            </w:r>
          </w:p>
        </w:tc>
        <w:tc>
          <w:tcPr>
            <w:tcW w:w="805" w:type="pct"/>
            <w:tcBorders>
              <w:top w:val="nil"/>
              <w:left w:val="nil"/>
              <w:bottom w:val="single" w:sz="4" w:space="0" w:color="auto"/>
              <w:right w:val="single" w:sz="4" w:space="0" w:color="auto"/>
            </w:tcBorders>
            <w:shd w:val="clear" w:color="auto" w:fill="auto"/>
            <w:noWrap/>
            <w:vAlign w:val="center"/>
          </w:tcPr>
          <w:p w:rsidR="004A0F8B" w:rsidRPr="00A91014" w:rsidRDefault="004A0F8B" w:rsidP="004A0F8B">
            <w:pPr>
              <w:jc w:val="center"/>
              <w:rPr>
                <w:color w:val="000000"/>
              </w:rPr>
            </w:pPr>
            <w:r w:rsidRPr="00A91014">
              <w:rPr>
                <w:color w:val="000000"/>
              </w:rPr>
              <w:t>кв.м.</w:t>
            </w:r>
          </w:p>
        </w:tc>
        <w:tc>
          <w:tcPr>
            <w:tcW w:w="808" w:type="pct"/>
            <w:tcBorders>
              <w:top w:val="nil"/>
              <w:left w:val="nil"/>
              <w:bottom w:val="single" w:sz="4" w:space="0" w:color="auto"/>
              <w:right w:val="single" w:sz="4" w:space="0" w:color="auto"/>
            </w:tcBorders>
            <w:shd w:val="clear" w:color="auto" w:fill="auto"/>
            <w:noWrap/>
            <w:vAlign w:val="center"/>
          </w:tcPr>
          <w:p w:rsidR="004A0F8B" w:rsidRPr="00A91014" w:rsidRDefault="004A0F8B" w:rsidP="004A0F8B">
            <w:pPr>
              <w:jc w:val="right"/>
            </w:pPr>
            <w:r>
              <w:t>35,00</w:t>
            </w:r>
          </w:p>
        </w:tc>
        <w:tc>
          <w:tcPr>
            <w:tcW w:w="703" w:type="pct"/>
            <w:tcBorders>
              <w:top w:val="nil"/>
              <w:left w:val="nil"/>
              <w:bottom w:val="single" w:sz="4" w:space="0" w:color="auto"/>
              <w:right w:val="single" w:sz="4" w:space="0" w:color="auto"/>
            </w:tcBorders>
            <w:shd w:val="clear" w:color="auto" w:fill="auto"/>
            <w:noWrap/>
            <w:vAlign w:val="center"/>
          </w:tcPr>
          <w:p w:rsidR="004A0F8B" w:rsidRPr="00A91014" w:rsidRDefault="004A0F8B" w:rsidP="004A0F8B">
            <w:pPr>
              <w:jc w:val="right"/>
            </w:pPr>
            <w:r>
              <w:t>1</w:t>
            </w:r>
          </w:p>
        </w:tc>
        <w:tc>
          <w:tcPr>
            <w:tcW w:w="914" w:type="pct"/>
            <w:tcBorders>
              <w:top w:val="nil"/>
              <w:left w:val="nil"/>
              <w:bottom w:val="single" w:sz="4" w:space="0" w:color="auto"/>
              <w:right w:val="single" w:sz="4" w:space="0" w:color="auto"/>
            </w:tcBorders>
            <w:vAlign w:val="center"/>
          </w:tcPr>
          <w:p w:rsidR="004A0F8B" w:rsidRDefault="004A0F8B" w:rsidP="004A0F8B">
            <w:pPr>
              <w:jc w:val="right"/>
            </w:pPr>
            <w:r>
              <w:t>1 раз в год</w:t>
            </w:r>
          </w:p>
        </w:tc>
      </w:tr>
      <w:tr w:rsidR="004A0F8B" w:rsidRPr="00114B5A" w:rsidTr="004A0F8B">
        <w:trPr>
          <w:trHeight w:val="285"/>
        </w:trPr>
        <w:tc>
          <w:tcPr>
            <w:tcW w:w="408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A0F8B" w:rsidRPr="00A91014" w:rsidRDefault="004A0F8B" w:rsidP="004A0F8B">
            <w:pPr>
              <w:jc w:val="center"/>
              <w:rPr>
                <w:b/>
                <w:bCs/>
              </w:rPr>
            </w:pPr>
            <w:r w:rsidRPr="00A91014">
              <w:rPr>
                <w:b/>
                <w:bCs/>
              </w:rPr>
              <w:t>Вывоз снега, ТБО и талых вод</w:t>
            </w:r>
          </w:p>
        </w:tc>
        <w:tc>
          <w:tcPr>
            <w:tcW w:w="914" w:type="pct"/>
            <w:tcBorders>
              <w:top w:val="single" w:sz="4" w:space="0" w:color="auto"/>
              <w:left w:val="single" w:sz="4" w:space="0" w:color="auto"/>
              <w:bottom w:val="single" w:sz="4" w:space="0" w:color="auto"/>
              <w:right w:val="single" w:sz="4" w:space="0" w:color="000000"/>
            </w:tcBorders>
            <w:vAlign w:val="center"/>
          </w:tcPr>
          <w:p w:rsidR="004A0F8B" w:rsidRPr="00A91014" w:rsidRDefault="004A0F8B" w:rsidP="004A0F8B">
            <w:pPr>
              <w:jc w:val="center"/>
              <w:rPr>
                <w:b/>
                <w:bCs/>
              </w:rPr>
            </w:pPr>
          </w:p>
        </w:tc>
      </w:tr>
      <w:tr w:rsidR="004A0F8B" w:rsidRPr="00114B5A" w:rsidTr="004A0F8B">
        <w:trPr>
          <w:trHeight w:val="255"/>
        </w:trPr>
        <w:tc>
          <w:tcPr>
            <w:tcW w:w="1770" w:type="pct"/>
            <w:tcBorders>
              <w:top w:val="nil"/>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r w:rsidRPr="00A91014">
              <w:t>Вывоз снега</w:t>
            </w:r>
          </w:p>
        </w:tc>
        <w:tc>
          <w:tcPr>
            <w:tcW w:w="805"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center"/>
              <w:rPr>
                <w:color w:val="000000"/>
              </w:rPr>
            </w:pPr>
            <w:r w:rsidRPr="00A91014">
              <w:rPr>
                <w:color w:val="000000"/>
              </w:rPr>
              <w:t>куб.м.</w:t>
            </w:r>
          </w:p>
        </w:tc>
        <w:tc>
          <w:tcPr>
            <w:tcW w:w="808"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rPr>
                <w:color w:val="000000"/>
              </w:rPr>
            </w:pPr>
            <w:r w:rsidRPr="00A91014">
              <w:rPr>
                <w:color w:val="000000"/>
              </w:rPr>
              <w:t>1 058,00</w:t>
            </w:r>
          </w:p>
        </w:tc>
        <w:tc>
          <w:tcPr>
            <w:tcW w:w="703"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 </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right"/>
            </w:pPr>
          </w:p>
        </w:tc>
      </w:tr>
      <w:tr w:rsidR="004A0F8B" w:rsidRPr="00114B5A" w:rsidTr="004A0F8B">
        <w:trPr>
          <w:trHeight w:val="255"/>
        </w:trPr>
        <w:tc>
          <w:tcPr>
            <w:tcW w:w="1770" w:type="pct"/>
            <w:tcBorders>
              <w:top w:val="nil"/>
              <w:left w:val="single" w:sz="4" w:space="0" w:color="auto"/>
              <w:bottom w:val="single" w:sz="4" w:space="0" w:color="auto"/>
              <w:right w:val="single" w:sz="4" w:space="0" w:color="auto"/>
            </w:tcBorders>
            <w:shd w:val="clear" w:color="auto" w:fill="auto"/>
            <w:vAlign w:val="center"/>
            <w:hideMark/>
          </w:tcPr>
          <w:p w:rsidR="004A0F8B" w:rsidRPr="00A91014" w:rsidRDefault="004A0F8B" w:rsidP="004A0F8B">
            <w:r w:rsidRPr="00A91014">
              <w:t>Вывоз ТБО</w:t>
            </w:r>
          </w:p>
        </w:tc>
        <w:tc>
          <w:tcPr>
            <w:tcW w:w="805"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center"/>
              <w:rPr>
                <w:color w:val="000000"/>
              </w:rPr>
            </w:pPr>
            <w:r w:rsidRPr="00A91014">
              <w:rPr>
                <w:color w:val="000000"/>
              </w:rPr>
              <w:t>куб.м.</w:t>
            </w:r>
          </w:p>
        </w:tc>
        <w:tc>
          <w:tcPr>
            <w:tcW w:w="808" w:type="pct"/>
            <w:tcBorders>
              <w:top w:val="nil"/>
              <w:left w:val="nil"/>
              <w:bottom w:val="single" w:sz="4" w:space="0" w:color="auto"/>
              <w:right w:val="single" w:sz="4" w:space="0" w:color="auto"/>
            </w:tcBorders>
            <w:shd w:val="clear" w:color="auto" w:fill="auto"/>
            <w:noWrap/>
            <w:vAlign w:val="center"/>
            <w:hideMark/>
          </w:tcPr>
          <w:p w:rsidR="004A0F8B" w:rsidRPr="00A91014" w:rsidRDefault="004A0F8B" w:rsidP="004A0F8B">
            <w:pPr>
              <w:jc w:val="right"/>
            </w:pPr>
            <w:r w:rsidRPr="00A91014">
              <w:t>450,40</w:t>
            </w:r>
          </w:p>
        </w:tc>
        <w:tc>
          <w:tcPr>
            <w:tcW w:w="703" w:type="pct"/>
            <w:tcBorders>
              <w:top w:val="nil"/>
              <w:left w:val="nil"/>
              <w:bottom w:val="single" w:sz="4" w:space="0" w:color="auto"/>
              <w:right w:val="single" w:sz="4" w:space="0" w:color="auto"/>
            </w:tcBorders>
            <w:shd w:val="clear" w:color="auto" w:fill="auto"/>
            <w:vAlign w:val="center"/>
            <w:hideMark/>
          </w:tcPr>
          <w:p w:rsidR="004A0F8B" w:rsidRPr="00A91014" w:rsidRDefault="004A0F8B" w:rsidP="004A0F8B">
            <w:pPr>
              <w:jc w:val="center"/>
              <w:rPr>
                <w:b/>
                <w:bCs/>
              </w:rPr>
            </w:pPr>
            <w:r w:rsidRPr="00A91014">
              <w:rPr>
                <w:b/>
                <w:bCs/>
              </w:rPr>
              <w:t> </w:t>
            </w:r>
          </w:p>
        </w:tc>
        <w:tc>
          <w:tcPr>
            <w:tcW w:w="914" w:type="pct"/>
            <w:tcBorders>
              <w:top w:val="nil"/>
              <w:left w:val="nil"/>
              <w:bottom w:val="single" w:sz="4" w:space="0" w:color="auto"/>
              <w:right w:val="single" w:sz="4" w:space="0" w:color="auto"/>
            </w:tcBorders>
            <w:vAlign w:val="center"/>
          </w:tcPr>
          <w:p w:rsidR="004A0F8B" w:rsidRPr="00A91014" w:rsidRDefault="004A0F8B" w:rsidP="004A0F8B">
            <w:pPr>
              <w:jc w:val="center"/>
              <w:rPr>
                <w:b/>
                <w:bCs/>
              </w:rPr>
            </w:pPr>
          </w:p>
        </w:tc>
      </w:tr>
    </w:tbl>
    <w:p w:rsidR="004A0F8B" w:rsidRPr="00EB06AA" w:rsidRDefault="004A0F8B" w:rsidP="004A0F8B">
      <w:pPr>
        <w:ind w:firstLine="709"/>
        <w:jc w:val="both"/>
      </w:pPr>
    </w:p>
    <w:p w:rsidR="004A0F8B" w:rsidRPr="00EB06AA" w:rsidRDefault="004A0F8B" w:rsidP="004A0F8B">
      <w:pPr>
        <w:ind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1843"/>
        <w:gridCol w:w="850"/>
        <w:gridCol w:w="2359"/>
        <w:gridCol w:w="1100"/>
        <w:gridCol w:w="1357"/>
        <w:gridCol w:w="1048"/>
        <w:gridCol w:w="1046"/>
      </w:tblGrid>
      <w:tr w:rsidR="004A0F8B" w:rsidRPr="00A91014" w:rsidTr="005478ED">
        <w:trPr>
          <w:trHeight w:val="1691"/>
        </w:trPr>
        <w:tc>
          <w:tcPr>
            <w:tcW w:w="392" w:type="pct"/>
            <w:shd w:val="clear" w:color="auto" w:fill="auto"/>
            <w:noWrap/>
            <w:vAlign w:val="center"/>
            <w:hideMark/>
          </w:tcPr>
          <w:p w:rsidR="004A0F8B" w:rsidRPr="003227E0" w:rsidRDefault="004A0F8B" w:rsidP="004A0F8B">
            <w:pPr>
              <w:jc w:val="center"/>
              <w:rPr>
                <w:b/>
                <w:bCs/>
                <w:color w:val="000000"/>
                <w:sz w:val="18"/>
              </w:rPr>
            </w:pPr>
            <w:r w:rsidRPr="003227E0">
              <w:rPr>
                <w:b/>
                <w:bCs/>
                <w:color w:val="000000"/>
                <w:sz w:val="18"/>
              </w:rPr>
              <w:t>№</w:t>
            </w:r>
          </w:p>
        </w:tc>
        <w:tc>
          <w:tcPr>
            <w:tcW w:w="884" w:type="pct"/>
            <w:shd w:val="clear" w:color="auto" w:fill="auto"/>
            <w:noWrap/>
            <w:vAlign w:val="center"/>
            <w:hideMark/>
          </w:tcPr>
          <w:p w:rsidR="004A0F8B" w:rsidRPr="003227E0" w:rsidRDefault="004A0F8B" w:rsidP="004A0F8B">
            <w:pPr>
              <w:jc w:val="center"/>
              <w:rPr>
                <w:b/>
                <w:bCs/>
                <w:color w:val="000000"/>
                <w:sz w:val="18"/>
              </w:rPr>
            </w:pPr>
            <w:r w:rsidRPr="003227E0">
              <w:rPr>
                <w:b/>
                <w:bCs/>
                <w:color w:val="000000"/>
                <w:sz w:val="18"/>
              </w:rPr>
              <w:t>Адрес</w:t>
            </w:r>
          </w:p>
        </w:tc>
        <w:tc>
          <w:tcPr>
            <w:tcW w:w="408" w:type="pct"/>
            <w:shd w:val="clear" w:color="auto" w:fill="auto"/>
            <w:noWrap/>
            <w:vAlign w:val="center"/>
            <w:hideMark/>
          </w:tcPr>
          <w:p w:rsidR="004A0F8B" w:rsidRPr="003227E0" w:rsidRDefault="004A0F8B" w:rsidP="004A0F8B">
            <w:pPr>
              <w:jc w:val="center"/>
              <w:rPr>
                <w:b/>
                <w:bCs/>
                <w:color w:val="000000"/>
                <w:sz w:val="18"/>
              </w:rPr>
            </w:pPr>
            <w:r w:rsidRPr="003227E0">
              <w:rPr>
                <w:b/>
                <w:bCs/>
                <w:color w:val="000000"/>
                <w:sz w:val="18"/>
              </w:rPr>
              <w:t>№ дома</w:t>
            </w:r>
          </w:p>
        </w:tc>
        <w:tc>
          <w:tcPr>
            <w:tcW w:w="1132" w:type="pct"/>
            <w:shd w:val="clear" w:color="auto" w:fill="auto"/>
            <w:noWrap/>
            <w:vAlign w:val="center"/>
            <w:hideMark/>
          </w:tcPr>
          <w:p w:rsidR="004A0F8B" w:rsidRPr="003227E0" w:rsidRDefault="004A0F8B" w:rsidP="004A0F8B">
            <w:pPr>
              <w:jc w:val="center"/>
              <w:rPr>
                <w:b/>
                <w:bCs/>
                <w:color w:val="000000"/>
                <w:sz w:val="18"/>
              </w:rPr>
            </w:pPr>
            <w:r w:rsidRPr="003227E0">
              <w:rPr>
                <w:b/>
                <w:bCs/>
                <w:color w:val="000000"/>
                <w:sz w:val="18"/>
              </w:rPr>
              <w:t>привязка</w:t>
            </w:r>
          </w:p>
        </w:tc>
        <w:tc>
          <w:tcPr>
            <w:tcW w:w="528" w:type="pct"/>
            <w:shd w:val="clear" w:color="auto" w:fill="auto"/>
            <w:vAlign w:val="center"/>
            <w:hideMark/>
          </w:tcPr>
          <w:p w:rsidR="004A0F8B" w:rsidRPr="003227E0" w:rsidRDefault="004A0F8B" w:rsidP="004A0F8B">
            <w:pPr>
              <w:jc w:val="center"/>
              <w:rPr>
                <w:b/>
                <w:bCs/>
                <w:color w:val="000000"/>
                <w:sz w:val="18"/>
              </w:rPr>
            </w:pPr>
            <w:r w:rsidRPr="003227E0">
              <w:rPr>
                <w:b/>
                <w:bCs/>
                <w:color w:val="000000"/>
                <w:sz w:val="18"/>
              </w:rPr>
              <w:t>Объем помойной ямы, куб.</w:t>
            </w:r>
            <w:proofErr w:type="gramStart"/>
            <w:r w:rsidRPr="003227E0">
              <w:rPr>
                <w:b/>
                <w:bCs/>
                <w:color w:val="000000"/>
                <w:sz w:val="18"/>
              </w:rPr>
              <w:t>м</w:t>
            </w:r>
            <w:proofErr w:type="gramEnd"/>
            <w:r w:rsidRPr="003227E0">
              <w:rPr>
                <w:b/>
                <w:bCs/>
                <w:color w:val="000000"/>
                <w:sz w:val="18"/>
              </w:rPr>
              <w:t>.</w:t>
            </w:r>
          </w:p>
        </w:tc>
        <w:tc>
          <w:tcPr>
            <w:tcW w:w="651" w:type="pct"/>
            <w:shd w:val="clear" w:color="auto" w:fill="auto"/>
            <w:vAlign w:val="center"/>
            <w:hideMark/>
          </w:tcPr>
          <w:p w:rsidR="004A0F8B" w:rsidRPr="003227E0" w:rsidRDefault="004A0F8B" w:rsidP="004A0F8B">
            <w:pPr>
              <w:jc w:val="center"/>
              <w:rPr>
                <w:b/>
                <w:bCs/>
                <w:color w:val="000000"/>
                <w:sz w:val="18"/>
              </w:rPr>
            </w:pPr>
            <w:r w:rsidRPr="003227E0">
              <w:rPr>
                <w:b/>
                <w:bCs/>
                <w:color w:val="000000"/>
                <w:sz w:val="18"/>
              </w:rPr>
              <w:t>Площадь перекрытия, кв.м.</w:t>
            </w:r>
          </w:p>
        </w:tc>
        <w:tc>
          <w:tcPr>
            <w:tcW w:w="503" w:type="pct"/>
            <w:shd w:val="clear" w:color="auto" w:fill="auto"/>
            <w:vAlign w:val="center"/>
            <w:hideMark/>
          </w:tcPr>
          <w:p w:rsidR="004A0F8B" w:rsidRPr="003227E0" w:rsidRDefault="004A0F8B" w:rsidP="004A0F8B">
            <w:pPr>
              <w:jc w:val="center"/>
              <w:rPr>
                <w:b/>
                <w:bCs/>
                <w:color w:val="000000"/>
                <w:sz w:val="18"/>
              </w:rPr>
            </w:pPr>
            <w:r w:rsidRPr="003227E0">
              <w:rPr>
                <w:b/>
                <w:bCs/>
                <w:color w:val="000000"/>
                <w:sz w:val="18"/>
              </w:rPr>
              <w:t>Площадь очистки в зимний период (уборка снега и мусора)</w:t>
            </w:r>
          </w:p>
        </w:tc>
        <w:tc>
          <w:tcPr>
            <w:tcW w:w="502" w:type="pct"/>
            <w:shd w:val="clear" w:color="auto" w:fill="auto"/>
            <w:vAlign w:val="center"/>
            <w:hideMark/>
          </w:tcPr>
          <w:p w:rsidR="004A0F8B" w:rsidRPr="003227E0" w:rsidRDefault="004A0F8B" w:rsidP="004A0F8B">
            <w:pPr>
              <w:jc w:val="center"/>
              <w:rPr>
                <w:b/>
                <w:bCs/>
                <w:color w:val="000000"/>
                <w:sz w:val="18"/>
              </w:rPr>
            </w:pPr>
            <w:r w:rsidRPr="003227E0">
              <w:rPr>
                <w:b/>
                <w:bCs/>
                <w:color w:val="000000"/>
                <w:sz w:val="18"/>
              </w:rPr>
              <w:t>Площадь очистки в летний период (уборка мусора)</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1</w:t>
            </w:r>
          </w:p>
        </w:tc>
        <w:tc>
          <w:tcPr>
            <w:tcW w:w="884"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2</w:t>
            </w:r>
          </w:p>
        </w:tc>
        <w:tc>
          <w:tcPr>
            <w:tcW w:w="408" w:type="pct"/>
            <w:shd w:val="clear" w:color="auto" w:fill="auto"/>
            <w:vAlign w:val="center"/>
            <w:hideMark/>
          </w:tcPr>
          <w:p w:rsidR="004A0F8B" w:rsidRPr="00A91014" w:rsidRDefault="004A0F8B" w:rsidP="004A0F8B">
            <w:pPr>
              <w:jc w:val="center"/>
              <w:rPr>
                <w:b/>
                <w:bCs/>
                <w:color w:val="000000"/>
              </w:rPr>
            </w:pPr>
            <w:r w:rsidRPr="00A91014">
              <w:rPr>
                <w:b/>
                <w:bCs/>
                <w:color w:val="000000"/>
              </w:rPr>
              <w:t>3</w:t>
            </w:r>
          </w:p>
        </w:tc>
        <w:tc>
          <w:tcPr>
            <w:tcW w:w="1132" w:type="pct"/>
            <w:shd w:val="clear" w:color="auto" w:fill="auto"/>
            <w:vAlign w:val="center"/>
            <w:hideMark/>
          </w:tcPr>
          <w:p w:rsidR="004A0F8B" w:rsidRPr="00A91014" w:rsidRDefault="004A0F8B" w:rsidP="004A0F8B">
            <w:pPr>
              <w:jc w:val="center"/>
              <w:rPr>
                <w:b/>
                <w:bCs/>
                <w:color w:val="000000"/>
              </w:rPr>
            </w:pPr>
            <w:r w:rsidRPr="00A91014">
              <w:rPr>
                <w:b/>
                <w:bCs/>
                <w:color w:val="000000"/>
              </w:rPr>
              <w:t>4</w:t>
            </w:r>
          </w:p>
        </w:tc>
        <w:tc>
          <w:tcPr>
            <w:tcW w:w="528" w:type="pct"/>
            <w:shd w:val="clear" w:color="auto" w:fill="auto"/>
            <w:vAlign w:val="center"/>
            <w:hideMark/>
          </w:tcPr>
          <w:p w:rsidR="004A0F8B" w:rsidRPr="00A91014" w:rsidRDefault="004A0F8B" w:rsidP="004A0F8B">
            <w:pPr>
              <w:jc w:val="center"/>
              <w:rPr>
                <w:b/>
                <w:bCs/>
                <w:color w:val="000000"/>
              </w:rPr>
            </w:pPr>
            <w:r w:rsidRPr="00A91014">
              <w:rPr>
                <w:b/>
                <w:bCs/>
                <w:color w:val="000000"/>
              </w:rPr>
              <w:t>5</w:t>
            </w:r>
          </w:p>
        </w:tc>
        <w:tc>
          <w:tcPr>
            <w:tcW w:w="651" w:type="pct"/>
            <w:shd w:val="clear" w:color="auto" w:fill="auto"/>
            <w:vAlign w:val="center"/>
            <w:hideMark/>
          </w:tcPr>
          <w:p w:rsidR="004A0F8B" w:rsidRPr="00A91014" w:rsidRDefault="004A0F8B" w:rsidP="004A0F8B">
            <w:pPr>
              <w:jc w:val="center"/>
              <w:rPr>
                <w:b/>
                <w:bCs/>
                <w:color w:val="000000"/>
              </w:rPr>
            </w:pPr>
            <w:r w:rsidRPr="00A91014">
              <w:rPr>
                <w:b/>
                <w:bCs/>
                <w:color w:val="000000"/>
              </w:rPr>
              <w:t>6</w:t>
            </w:r>
          </w:p>
        </w:tc>
        <w:tc>
          <w:tcPr>
            <w:tcW w:w="503" w:type="pct"/>
            <w:shd w:val="clear" w:color="auto" w:fill="auto"/>
            <w:vAlign w:val="center"/>
            <w:hideMark/>
          </w:tcPr>
          <w:p w:rsidR="004A0F8B" w:rsidRPr="00A91014" w:rsidRDefault="004A0F8B" w:rsidP="004A0F8B">
            <w:pPr>
              <w:jc w:val="center"/>
              <w:rPr>
                <w:b/>
                <w:bCs/>
                <w:color w:val="000000"/>
              </w:rPr>
            </w:pPr>
            <w:r w:rsidRPr="00A91014">
              <w:rPr>
                <w:b/>
                <w:bCs/>
                <w:color w:val="000000"/>
              </w:rPr>
              <w:t>7</w:t>
            </w:r>
          </w:p>
        </w:tc>
        <w:tc>
          <w:tcPr>
            <w:tcW w:w="502" w:type="pct"/>
            <w:shd w:val="clear" w:color="auto" w:fill="auto"/>
            <w:vAlign w:val="center"/>
            <w:hideMark/>
          </w:tcPr>
          <w:p w:rsidR="004A0F8B" w:rsidRPr="00A91014" w:rsidRDefault="004A0F8B" w:rsidP="004A0F8B">
            <w:pPr>
              <w:jc w:val="center"/>
              <w:rPr>
                <w:b/>
                <w:bCs/>
                <w:color w:val="000000"/>
              </w:rPr>
            </w:pPr>
            <w:r w:rsidRPr="00A91014">
              <w:rPr>
                <w:b/>
                <w:bCs/>
                <w:color w:val="000000"/>
              </w:rPr>
              <w:t>8</w:t>
            </w:r>
          </w:p>
        </w:tc>
      </w:tr>
      <w:tr w:rsidR="004A0F8B" w:rsidRPr="00A91014" w:rsidTr="004A0F8B">
        <w:trPr>
          <w:trHeight w:val="255"/>
        </w:trPr>
        <w:tc>
          <w:tcPr>
            <w:tcW w:w="5000" w:type="pct"/>
            <w:gridSpan w:val="8"/>
            <w:shd w:val="clear" w:color="auto" w:fill="auto"/>
            <w:noWrap/>
            <w:vAlign w:val="center"/>
            <w:hideMark/>
          </w:tcPr>
          <w:p w:rsidR="004A0F8B" w:rsidRPr="00A91014" w:rsidRDefault="004A0F8B" w:rsidP="004A0F8B">
            <w:pPr>
              <w:jc w:val="center"/>
              <w:rPr>
                <w:b/>
                <w:bCs/>
                <w:color w:val="000000"/>
              </w:rPr>
            </w:pPr>
            <w:proofErr w:type="spellStart"/>
            <w:proofErr w:type="gramStart"/>
            <w:r w:rsidRPr="00A91014">
              <w:rPr>
                <w:b/>
                <w:bCs/>
                <w:color w:val="000000"/>
              </w:rPr>
              <w:t>М-н</w:t>
            </w:r>
            <w:proofErr w:type="spellEnd"/>
            <w:proofErr w:type="gramEnd"/>
            <w:r w:rsidRPr="00A91014">
              <w:rPr>
                <w:b/>
                <w:bCs/>
                <w:color w:val="000000"/>
              </w:rPr>
              <w:t xml:space="preserve"> центральный</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Авиаторов</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2</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18</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108</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208</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Авиаторов</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6</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196</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3</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Авиаторов</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10</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11</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87</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178</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4</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Ленина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26</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36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23</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117</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219</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5</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Ленина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43</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20</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110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210</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6</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Ленина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46а</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12</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182</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7</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Ленина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47</w:t>
            </w:r>
          </w:p>
        </w:tc>
        <w:tc>
          <w:tcPr>
            <w:tcW w:w="1132" w:type="pct"/>
            <w:shd w:val="clear" w:color="auto" w:fill="auto"/>
            <w:noWrap/>
            <w:vAlign w:val="center"/>
            <w:hideMark/>
          </w:tcPr>
          <w:p w:rsidR="004A0F8B" w:rsidRPr="00A91014" w:rsidRDefault="004A0F8B" w:rsidP="00BD6306">
            <w:pPr>
              <w:jc w:val="center"/>
              <w:rPr>
                <w:color w:val="000000"/>
              </w:rPr>
            </w:pPr>
            <w:r w:rsidRPr="00A91014">
              <w:rPr>
                <w:color w:val="000000"/>
              </w:rPr>
              <w:t>Ленина 47</w:t>
            </w:r>
            <w:r w:rsidR="00BD6306">
              <w:rPr>
                <w:color w:val="000000"/>
              </w:rPr>
              <w:t>А</w:t>
            </w:r>
            <w:r w:rsidRPr="00A91014">
              <w:rPr>
                <w:color w:val="000000"/>
              </w:rPr>
              <w:t>, 47</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22</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115</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217</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8</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Ленина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49</w:t>
            </w:r>
          </w:p>
        </w:tc>
        <w:tc>
          <w:tcPr>
            <w:tcW w:w="1132" w:type="pct"/>
            <w:shd w:val="clear" w:color="auto" w:fill="auto"/>
            <w:noWrap/>
            <w:vAlign w:val="center"/>
            <w:hideMark/>
          </w:tcPr>
          <w:p w:rsidR="004A0F8B" w:rsidRPr="00A91014" w:rsidRDefault="004A0F8B" w:rsidP="00BD6306">
            <w:pPr>
              <w:jc w:val="center"/>
              <w:rPr>
                <w:color w:val="000000"/>
              </w:rPr>
            </w:pPr>
            <w:r w:rsidRPr="00A91014">
              <w:rPr>
                <w:color w:val="000000"/>
              </w:rPr>
              <w:t>Ленина 49</w:t>
            </w:r>
            <w:r w:rsidR="00BD6306">
              <w:rPr>
                <w:color w:val="000000"/>
              </w:rPr>
              <w:t>А</w:t>
            </w:r>
            <w:r w:rsidRPr="00A91014">
              <w:rPr>
                <w:color w:val="000000"/>
              </w:rPr>
              <w:t>, 49</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17</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103</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200</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9</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Ленина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54</w:t>
            </w:r>
          </w:p>
        </w:tc>
        <w:tc>
          <w:tcPr>
            <w:tcW w:w="1132" w:type="pct"/>
            <w:shd w:val="clear" w:color="auto" w:fill="auto"/>
            <w:noWrap/>
            <w:vAlign w:val="center"/>
            <w:hideMark/>
          </w:tcPr>
          <w:p w:rsidR="004A0F8B" w:rsidRPr="00A91014" w:rsidRDefault="004A0F8B" w:rsidP="00BD6306">
            <w:pPr>
              <w:jc w:val="center"/>
              <w:rPr>
                <w:color w:val="000000"/>
              </w:rPr>
            </w:pPr>
            <w:r w:rsidRPr="00A91014">
              <w:rPr>
                <w:color w:val="000000"/>
              </w:rPr>
              <w:t>Ленина 54</w:t>
            </w:r>
            <w:r w:rsidR="00BD6306">
              <w:rPr>
                <w:color w:val="000000"/>
              </w:rPr>
              <w:t>А</w:t>
            </w:r>
            <w:r w:rsidRPr="00A91014">
              <w:rPr>
                <w:color w:val="000000"/>
              </w:rPr>
              <w:t>,56,56</w:t>
            </w:r>
            <w:proofErr w:type="gramStart"/>
            <w:r w:rsidR="00BD6306">
              <w:rPr>
                <w:color w:val="000000"/>
              </w:rPr>
              <w:t>А</w:t>
            </w:r>
            <w:proofErr w:type="gramEnd"/>
            <w:r w:rsidRPr="00A91014">
              <w:rPr>
                <w:color w:val="000000"/>
              </w:rPr>
              <w:t>, Рыбников 55</w:t>
            </w:r>
            <w:r w:rsidR="00BD6306">
              <w:rPr>
                <w:color w:val="000000"/>
              </w:rPr>
              <w:t>А</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62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40</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160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280</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10</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Лесной</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34</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5</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5</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68</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150</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11</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Октябрьская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4</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14</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10</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85</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175</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12</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Октябрьская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15</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10</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10</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85</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175</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13</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Октябрьская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19</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36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24</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120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224</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14</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Октябрьская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29</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32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22</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115</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217</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15</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Октябрьская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34</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196</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Октябрьская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35</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20</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14</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95</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189</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17</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Первомайская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20</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32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196</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18</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Пионерская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15</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20</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13</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93</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186</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19</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Пионерская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30</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19</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108</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207</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20</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Полярная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1а</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20</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110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210</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21</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Сапрыгина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4</w:t>
            </w:r>
          </w:p>
        </w:tc>
        <w:tc>
          <w:tcPr>
            <w:tcW w:w="1132" w:type="pct"/>
            <w:shd w:val="clear" w:color="auto" w:fill="auto"/>
            <w:noWrap/>
            <w:vAlign w:val="center"/>
            <w:hideMark/>
          </w:tcPr>
          <w:p w:rsidR="004A0F8B" w:rsidRPr="00A91014" w:rsidRDefault="004A0F8B" w:rsidP="00BD6306">
            <w:pPr>
              <w:jc w:val="center"/>
              <w:rPr>
                <w:color w:val="000000"/>
              </w:rPr>
            </w:pPr>
            <w:proofErr w:type="spellStart"/>
            <w:r w:rsidRPr="00A91014">
              <w:rPr>
                <w:color w:val="000000"/>
              </w:rPr>
              <w:t>Хатанзейского</w:t>
            </w:r>
            <w:proofErr w:type="spellEnd"/>
            <w:r w:rsidR="00BD6306">
              <w:rPr>
                <w:color w:val="000000"/>
              </w:rPr>
              <w:t>,</w:t>
            </w:r>
            <w:r w:rsidRPr="00A91014">
              <w:rPr>
                <w:color w:val="000000"/>
              </w:rPr>
              <w:t xml:space="preserve"> 1</w:t>
            </w:r>
            <w:r w:rsidR="00BD6306">
              <w:rPr>
                <w:color w:val="000000"/>
              </w:rPr>
              <w:t>А</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15</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20</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110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210</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22</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Сапрыгина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000000" w:fill="CCFFFF"/>
            <w:noWrap/>
            <w:vAlign w:val="center"/>
            <w:hideMark/>
          </w:tcPr>
          <w:p w:rsidR="004A0F8B" w:rsidRPr="00743B78" w:rsidRDefault="004A0F8B" w:rsidP="004A0F8B">
            <w:pPr>
              <w:jc w:val="center"/>
              <w:rPr>
                <w:color w:val="000000"/>
              </w:rPr>
            </w:pPr>
            <w:r w:rsidRPr="00743B78">
              <w:rPr>
                <w:color w:val="000000"/>
              </w:rPr>
              <w:t>20</w:t>
            </w:r>
          </w:p>
        </w:tc>
        <w:tc>
          <w:tcPr>
            <w:tcW w:w="651" w:type="pct"/>
            <w:shd w:val="clear" w:color="000000" w:fill="CCFFFF"/>
            <w:noWrap/>
            <w:vAlign w:val="center"/>
            <w:hideMark/>
          </w:tcPr>
          <w:p w:rsidR="004A0F8B" w:rsidRPr="00743B78" w:rsidRDefault="004A0F8B" w:rsidP="004A0F8B">
            <w:pPr>
              <w:jc w:val="center"/>
              <w:rPr>
                <w:color w:val="000000"/>
              </w:rPr>
            </w:pPr>
            <w:r w:rsidRPr="00743B78">
              <w:rPr>
                <w:color w:val="000000"/>
              </w:rPr>
              <w:t>25</w:t>
            </w:r>
          </w:p>
        </w:tc>
        <w:tc>
          <w:tcPr>
            <w:tcW w:w="503" w:type="pct"/>
            <w:shd w:val="clear" w:color="000000" w:fill="CCFFFF"/>
            <w:vAlign w:val="center"/>
            <w:hideMark/>
          </w:tcPr>
          <w:p w:rsidR="004A0F8B" w:rsidRPr="00743B78" w:rsidRDefault="004A0F8B" w:rsidP="004A0F8B">
            <w:pPr>
              <w:jc w:val="center"/>
              <w:rPr>
                <w:color w:val="000000"/>
              </w:rPr>
            </w:pPr>
            <w:r w:rsidRPr="00743B78">
              <w:rPr>
                <w:color w:val="000000"/>
              </w:rPr>
              <w:t>121</w:t>
            </w:r>
          </w:p>
        </w:tc>
        <w:tc>
          <w:tcPr>
            <w:tcW w:w="502" w:type="pct"/>
            <w:shd w:val="clear" w:color="000000" w:fill="CCFFFF"/>
            <w:vAlign w:val="center"/>
            <w:hideMark/>
          </w:tcPr>
          <w:p w:rsidR="004A0F8B" w:rsidRPr="00743B78" w:rsidRDefault="004A0F8B" w:rsidP="004A0F8B">
            <w:pPr>
              <w:jc w:val="center"/>
              <w:rPr>
                <w:color w:val="000000"/>
              </w:rPr>
            </w:pPr>
            <w:r w:rsidRPr="00743B78">
              <w:rPr>
                <w:color w:val="000000"/>
              </w:rPr>
              <w:t>225</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23</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Сапрыгина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17</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36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27</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125</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231</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24</w:t>
            </w:r>
          </w:p>
        </w:tc>
        <w:tc>
          <w:tcPr>
            <w:tcW w:w="884" w:type="pct"/>
            <w:shd w:val="clear" w:color="auto" w:fill="auto"/>
            <w:noWrap/>
            <w:vAlign w:val="center"/>
            <w:hideMark/>
          </w:tcPr>
          <w:p w:rsidR="004A0F8B" w:rsidRPr="00A91014" w:rsidRDefault="004A0F8B" w:rsidP="004A0F8B">
            <w:pPr>
              <w:jc w:val="center"/>
              <w:rPr>
                <w:color w:val="000000"/>
              </w:rPr>
            </w:pPr>
            <w:proofErr w:type="spellStart"/>
            <w:r w:rsidRPr="00A91014">
              <w:rPr>
                <w:color w:val="000000"/>
              </w:rPr>
              <w:t>Хатанзейского</w:t>
            </w:r>
            <w:proofErr w:type="spellEnd"/>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11</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24</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24</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120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224</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25</w:t>
            </w:r>
          </w:p>
        </w:tc>
        <w:tc>
          <w:tcPr>
            <w:tcW w:w="884" w:type="pct"/>
            <w:shd w:val="clear" w:color="auto" w:fill="auto"/>
            <w:noWrap/>
            <w:vAlign w:val="center"/>
            <w:hideMark/>
          </w:tcPr>
          <w:p w:rsidR="004A0F8B" w:rsidRPr="00A91014" w:rsidRDefault="004A0F8B" w:rsidP="004A0F8B">
            <w:pPr>
              <w:jc w:val="center"/>
              <w:rPr>
                <w:color w:val="000000"/>
              </w:rPr>
            </w:pPr>
            <w:proofErr w:type="spellStart"/>
            <w:r w:rsidRPr="00A91014">
              <w:rPr>
                <w:color w:val="000000"/>
              </w:rPr>
              <w:t>Хатанзейского</w:t>
            </w:r>
            <w:proofErr w:type="spellEnd"/>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25</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121</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225</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25</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 xml:space="preserve">итого по </w:t>
            </w:r>
            <w:proofErr w:type="spellStart"/>
            <w:proofErr w:type="gramStart"/>
            <w:r w:rsidRPr="00A91014">
              <w:rPr>
                <w:color w:val="000000"/>
              </w:rPr>
              <w:t>м-ну</w:t>
            </w:r>
            <w:proofErr w:type="spellEnd"/>
            <w:proofErr w:type="gramEnd"/>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596</w:t>
            </w:r>
          </w:p>
        </w:tc>
        <w:tc>
          <w:tcPr>
            <w:tcW w:w="651"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469</w:t>
            </w:r>
          </w:p>
        </w:tc>
        <w:tc>
          <w:tcPr>
            <w:tcW w:w="503"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2 666</w:t>
            </w:r>
          </w:p>
        </w:tc>
        <w:tc>
          <w:tcPr>
            <w:tcW w:w="502"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5 130</w:t>
            </w:r>
          </w:p>
        </w:tc>
      </w:tr>
      <w:tr w:rsidR="004A0F8B" w:rsidRPr="00A91014" w:rsidTr="004A0F8B">
        <w:trPr>
          <w:trHeight w:val="255"/>
        </w:trPr>
        <w:tc>
          <w:tcPr>
            <w:tcW w:w="5000" w:type="pct"/>
            <w:gridSpan w:val="8"/>
            <w:shd w:val="clear" w:color="auto" w:fill="auto"/>
            <w:noWrap/>
            <w:vAlign w:val="center"/>
            <w:hideMark/>
          </w:tcPr>
          <w:p w:rsidR="004A0F8B" w:rsidRPr="00A91014" w:rsidRDefault="004A0F8B" w:rsidP="004A0F8B">
            <w:pPr>
              <w:jc w:val="center"/>
              <w:rPr>
                <w:b/>
                <w:bCs/>
                <w:color w:val="000000"/>
              </w:rPr>
            </w:pPr>
            <w:proofErr w:type="spellStart"/>
            <w:proofErr w:type="gramStart"/>
            <w:r w:rsidRPr="00A91014">
              <w:rPr>
                <w:b/>
                <w:bCs/>
                <w:color w:val="000000"/>
              </w:rPr>
              <w:t>М-н</w:t>
            </w:r>
            <w:proofErr w:type="spellEnd"/>
            <w:proofErr w:type="gramEnd"/>
            <w:r w:rsidRPr="00A91014">
              <w:rPr>
                <w:b/>
                <w:bCs/>
                <w:color w:val="000000"/>
              </w:rPr>
              <w:t xml:space="preserve"> </w:t>
            </w:r>
            <w:proofErr w:type="spellStart"/>
            <w:r w:rsidRPr="00A91014">
              <w:rPr>
                <w:b/>
                <w:bCs/>
                <w:color w:val="000000"/>
              </w:rPr>
              <w:t>Кармановка</w:t>
            </w:r>
            <w:proofErr w:type="spellEnd"/>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Красная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27а</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13</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93</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186</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Рыбников</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25</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14</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95</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189</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3</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Рыбников</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28</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Рыбников</w:t>
            </w:r>
            <w:r w:rsidR="00BD6306">
              <w:rPr>
                <w:color w:val="000000"/>
              </w:rPr>
              <w:t>,</w:t>
            </w:r>
            <w:r w:rsidRPr="00A91014">
              <w:rPr>
                <w:color w:val="000000"/>
              </w:rPr>
              <w:t xml:space="preserve"> 28</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30</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21</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117</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221</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4</w:t>
            </w:r>
          </w:p>
        </w:tc>
        <w:tc>
          <w:tcPr>
            <w:tcW w:w="884" w:type="pct"/>
            <w:shd w:val="clear" w:color="000000" w:fill="FFFFFF"/>
            <w:noWrap/>
            <w:vAlign w:val="center"/>
            <w:hideMark/>
          </w:tcPr>
          <w:p w:rsidR="004A0F8B" w:rsidRPr="00A91014" w:rsidRDefault="004A0F8B" w:rsidP="004A0F8B">
            <w:pPr>
              <w:jc w:val="center"/>
              <w:rPr>
                <w:color w:val="000000"/>
              </w:rPr>
            </w:pPr>
            <w:r w:rsidRPr="00A91014">
              <w:rPr>
                <w:color w:val="000000"/>
              </w:rPr>
              <w:t>Южная</w:t>
            </w:r>
          </w:p>
        </w:tc>
        <w:tc>
          <w:tcPr>
            <w:tcW w:w="408" w:type="pct"/>
            <w:shd w:val="clear" w:color="000000" w:fill="FFFFFF"/>
            <w:noWrap/>
            <w:vAlign w:val="center"/>
            <w:hideMark/>
          </w:tcPr>
          <w:p w:rsidR="004A0F8B" w:rsidRPr="00A91014" w:rsidRDefault="004A0F8B" w:rsidP="004A0F8B">
            <w:pPr>
              <w:jc w:val="center"/>
              <w:rPr>
                <w:color w:val="000000"/>
              </w:rPr>
            </w:pPr>
            <w:r w:rsidRPr="00A91014">
              <w:rPr>
                <w:color w:val="000000"/>
              </w:rPr>
              <w:t>30</w:t>
            </w:r>
          </w:p>
        </w:tc>
        <w:tc>
          <w:tcPr>
            <w:tcW w:w="1132" w:type="pct"/>
            <w:shd w:val="clear" w:color="000000" w:fill="FFFFFF"/>
            <w:noWrap/>
            <w:vAlign w:val="center"/>
            <w:hideMark/>
          </w:tcPr>
          <w:p w:rsidR="004A0F8B" w:rsidRPr="00A91014" w:rsidRDefault="004A0F8B" w:rsidP="004A0F8B">
            <w:pPr>
              <w:jc w:val="center"/>
              <w:rPr>
                <w:color w:val="000000"/>
              </w:rPr>
            </w:pPr>
            <w:r w:rsidRPr="00A91014">
              <w:rPr>
                <w:color w:val="000000"/>
              </w:rPr>
              <w:t>Пионерская</w:t>
            </w:r>
            <w:r w:rsidR="00BD6306">
              <w:rPr>
                <w:color w:val="000000"/>
              </w:rPr>
              <w:t>,</w:t>
            </w:r>
            <w:r w:rsidRPr="00A91014">
              <w:rPr>
                <w:color w:val="000000"/>
              </w:rPr>
              <w:t xml:space="preserve"> 23</w:t>
            </w:r>
          </w:p>
        </w:tc>
        <w:tc>
          <w:tcPr>
            <w:tcW w:w="528" w:type="pct"/>
            <w:shd w:val="clear" w:color="000000" w:fill="FFFFFF"/>
            <w:noWrap/>
            <w:vAlign w:val="center"/>
            <w:hideMark/>
          </w:tcPr>
          <w:p w:rsidR="004A0F8B" w:rsidRPr="00A91014" w:rsidRDefault="004A0F8B" w:rsidP="004A0F8B">
            <w:pPr>
              <w:jc w:val="center"/>
              <w:rPr>
                <w:color w:val="000000"/>
              </w:rPr>
            </w:pPr>
            <w:r w:rsidRPr="00A91014">
              <w:rPr>
                <w:color w:val="000000"/>
              </w:rPr>
              <w:t>20</w:t>
            </w:r>
          </w:p>
        </w:tc>
        <w:tc>
          <w:tcPr>
            <w:tcW w:w="651" w:type="pct"/>
            <w:shd w:val="clear" w:color="000000" w:fill="FFFFFF"/>
            <w:noWrap/>
            <w:vAlign w:val="center"/>
            <w:hideMark/>
          </w:tcPr>
          <w:p w:rsidR="004A0F8B" w:rsidRPr="00A91014" w:rsidRDefault="004A0F8B" w:rsidP="004A0F8B">
            <w:pPr>
              <w:jc w:val="center"/>
              <w:rPr>
                <w:color w:val="000000"/>
              </w:rPr>
            </w:pPr>
            <w:r w:rsidRPr="00A91014">
              <w:rPr>
                <w:color w:val="000000"/>
              </w:rPr>
              <w:t>18</w:t>
            </w:r>
          </w:p>
        </w:tc>
        <w:tc>
          <w:tcPr>
            <w:tcW w:w="503" w:type="pct"/>
            <w:shd w:val="clear" w:color="000000" w:fill="FFFFFF"/>
            <w:vAlign w:val="center"/>
            <w:hideMark/>
          </w:tcPr>
          <w:p w:rsidR="004A0F8B" w:rsidRPr="00A91014" w:rsidRDefault="004A0F8B" w:rsidP="004A0F8B">
            <w:pPr>
              <w:jc w:val="center"/>
              <w:rPr>
                <w:color w:val="000000"/>
              </w:rPr>
            </w:pPr>
            <w:r w:rsidRPr="00A91014">
              <w:rPr>
                <w:color w:val="000000"/>
              </w:rPr>
              <w:t>108</w:t>
            </w:r>
          </w:p>
        </w:tc>
        <w:tc>
          <w:tcPr>
            <w:tcW w:w="502" w:type="pct"/>
            <w:shd w:val="clear" w:color="000000" w:fill="FFFFFF"/>
            <w:vAlign w:val="center"/>
            <w:hideMark/>
          </w:tcPr>
          <w:p w:rsidR="004A0F8B" w:rsidRPr="00A91014" w:rsidRDefault="004A0F8B" w:rsidP="004A0F8B">
            <w:pPr>
              <w:jc w:val="center"/>
              <w:rPr>
                <w:color w:val="000000"/>
              </w:rPr>
            </w:pPr>
            <w:r w:rsidRPr="00A91014">
              <w:rPr>
                <w:color w:val="000000"/>
              </w:rPr>
              <w:t>208</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5</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Южная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39</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28</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24</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120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224</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5</w:t>
            </w:r>
          </w:p>
        </w:tc>
        <w:tc>
          <w:tcPr>
            <w:tcW w:w="884" w:type="pct"/>
            <w:shd w:val="clear" w:color="000000" w:fill="FFFFFF"/>
            <w:noWrap/>
            <w:vAlign w:val="center"/>
            <w:hideMark/>
          </w:tcPr>
          <w:p w:rsidR="004A0F8B" w:rsidRPr="00A91014" w:rsidRDefault="004A0F8B" w:rsidP="004A0F8B">
            <w:pPr>
              <w:jc w:val="center"/>
              <w:rPr>
                <w:color w:val="000000"/>
              </w:rPr>
            </w:pPr>
            <w:r w:rsidRPr="00A91014">
              <w:rPr>
                <w:color w:val="000000"/>
              </w:rPr>
              <w:t xml:space="preserve">итого по </w:t>
            </w:r>
            <w:proofErr w:type="spellStart"/>
            <w:proofErr w:type="gramStart"/>
            <w:r w:rsidRPr="00A91014">
              <w:rPr>
                <w:color w:val="000000"/>
              </w:rPr>
              <w:t>м-ну</w:t>
            </w:r>
            <w:proofErr w:type="spellEnd"/>
            <w:proofErr w:type="gramEnd"/>
          </w:p>
        </w:tc>
        <w:tc>
          <w:tcPr>
            <w:tcW w:w="408" w:type="pct"/>
            <w:shd w:val="clear" w:color="000000" w:fill="FFFFFF"/>
            <w:noWrap/>
            <w:vAlign w:val="center"/>
            <w:hideMark/>
          </w:tcPr>
          <w:p w:rsidR="004A0F8B" w:rsidRPr="00A91014" w:rsidRDefault="004A0F8B" w:rsidP="004A0F8B">
            <w:pPr>
              <w:jc w:val="center"/>
              <w:rPr>
                <w:color w:val="000000"/>
              </w:rPr>
            </w:pPr>
            <w:r w:rsidRPr="00A91014">
              <w:rPr>
                <w:color w:val="000000"/>
              </w:rPr>
              <w:t> </w:t>
            </w:r>
          </w:p>
        </w:tc>
        <w:tc>
          <w:tcPr>
            <w:tcW w:w="1132" w:type="pct"/>
            <w:shd w:val="clear" w:color="000000" w:fill="FFFFFF"/>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000000" w:fill="FFFFFF"/>
            <w:noWrap/>
            <w:vAlign w:val="center"/>
            <w:hideMark/>
          </w:tcPr>
          <w:p w:rsidR="004A0F8B" w:rsidRPr="00A91014" w:rsidRDefault="004A0F8B" w:rsidP="004A0F8B">
            <w:pPr>
              <w:jc w:val="center"/>
              <w:rPr>
                <w:b/>
                <w:bCs/>
                <w:color w:val="000000"/>
              </w:rPr>
            </w:pPr>
            <w:r w:rsidRPr="00A91014">
              <w:rPr>
                <w:b/>
                <w:bCs/>
                <w:color w:val="000000"/>
              </w:rPr>
              <w:t>102</w:t>
            </w:r>
          </w:p>
        </w:tc>
        <w:tc>
          <w:tcPr>
            <w:tcW w:w="651" w:type="pct"/>
            <w:shd w:val="clear" w:color="000000" w:fill="FFFFFF"/>
            <w:noWrap/>
            <w:vAlign w:val="center"/>
            <w:hideMark/>
          </w:tcPr>
          <w:p w:rsidR="004A0F8B" w:rsidRPr="00A91014" w:rsidRDefault="004A0F8B" w:rsidP="004A0F8B">
            <w:pPr>
              <w:jc w:val="center"/>
              <w:rPr>
                <w:b/>
                <w:bCs/>
                <w:color w:val="000000"/>
              </w:rPr>
            </w:pPr>
            <w:r w:rsidRPr="00A91014">
              <w:rPr>
                <w:b/>
                <w:bCs/>
                <w:color w:val="000000"/>
              </w:rPr>
              <w:t>90</w:t>
            </w:r>
          </w:p>
        </w:tc>
        <w:tc>
          <w:tcPr>
            <w:tcW w:w="503" w:type="pct"/>
            <w:shd w:val="clear" w:color="000000" w:fill="FFFFFF"/>
            <w:noWrap/>
            <w:vAlign w:val="center"/>
            <w:hideMark/>
          </w:tcPr>
          <w:p w:rsidR="004A0F8B" w:rsidRPr="00A91014" w:rsidRDefault="004A0F8B" w:rsidP="004A0F8B">
            <w:pPr>
              <w:jc w:val="center"/>
              <w:rPr>
                <w:b/>
                <w:bCs/>
                <w:color w:val="000000"/>
              </w:rPr>
            </w:pPr>
            <w:r w:rsidRPr="00A91014">
              <w:rPr>
                <w:b/>
                <w:bCs/>
                <w:color w:val="000000"/>
              </w:rPr>
              <w:t>533</w:t>
            </w:r>
          </w:p>
        </w:tc>
        <w:tc>
          <w:tcPr>
            <w:tcW w:w="502" w:type="pct"/>
            <w:shd w:val="clear" w:color="000000" w:fill="FFFFFF"/>
            <w:noWrap/>
            <w:vAlign w:val="center"/>
            <w:hideMark/>
          </w:tcPr>
          <w:p w:rsidR="004A0F8B" w:rsidRPr="00A91014" w:rsidRDefault="004A0F8B" w:rsidP="004A0F8B">
            <w:pPr>
              <w:jc w:val="center"/>
              <w:rPr>
                <w:b/>
                <w:bCs/>
                <w:color w:val="000000"/>
              </w:rPr>
            </w:pPr>
            <w:r w:rsidRPr="00A91014">
              <w:rPr>
                <w:b/>
                <w:bCs/>
                <w:color w:val="000000"/>
              </w:rPr>
              <w:t>1 028</w:t>
            </w:r>
          </w:p>
        </w:tc>
      </w:tr>
      <w:tr w:rsidR="004A0F8B" w:rsidRPr="00A91014" w:rsidTr="004A0F8B">
        <w:trPr>
          <w:trHeight w:val="255"/>
        </w:trPr>
        <w:tc>
          <w:tcPr>
            <w:tcW w:w="5000" w:type="pct"/>
            <w:gridSpan w:val="8"/>
            <w:shd w:val="clear" w:color="auto" w:fill="auto"/>
            <w:noWrap/>
            <w:vAlign w:val="center"/>
            <w:hideMark/>
          </w:tcPr>
          <w:p w:rsidR="004A0F8B" w:rsidRPr="00A91014" w:rsidRDefault="004A0F8B" w:rsidP="004A0F8B">
            <w:pPr>
              <w:jc w:val="center"/>
              <w:rPr>
                <w:b/>
                <w:bCs/>
                <w:color w:val="000000"/>
              </w:rPr>
            </w:pPr>
            <w:proofErr w:type="spellStart"/>
            <w:proofErr w:type="gramStart"/>
            <w:r w:rsidRPr="00A91014">
              <w:rPr>
                <w:b/>
                <w:bCs/>
                <w:color w:val="000000"/>
              </w:rPr>
              <w:t>М-н</w:t>
            </w:r>
            <w:proofErr w:type="spellEnd"/>
            <w:proofErr w:type="gramEnd"/>
            <w:r w:rsidRPr="00A91014">
              <w:rPr>
                <w:b/>
                <w:bCs/>
                <w:color w:val="000000"/>
              </w:rPr>
              <w:t xml:space="preserve"> </w:t>
            </w:r>
            <w:proofErr w:type="spellStart"/>
            <w:r w:rsidRPr="00A91014">
              <w:rPr>
                <w:b/>
                <w:bCs/>
                <w:color w:val="000000"/>
              </w:rPr>
              <w:t>Качгорт</w:t>
            </w:r>
            <w:proofErr w:type="spellEnd"/>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Рабочая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5</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18</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108</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208</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Строительная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6</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Строительная</w:t>
            </w:r>
            <w:r w:rsidR="00BD6306">
              <w:rPr>
                <w:color w:val="000000"/>
              </w:rPr>
              <w:t>,</w:t>
            </w:r>
            <w:r w:rsidRPr="00A91014">
              <w:rPr>
                <w:color w:val="000000"/>
              </w:rPr>
              <w:t xml:space="preserve"> 6</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15</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99</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195</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3</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60 лет Октября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66а</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18</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20</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110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210</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4</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60 лет Октября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75</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13</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93</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186</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5</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Совхозная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2</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Совхозная</w:t>
            </w:r>
            <w:r w:rsidR="00BD6306">
              <w:rPr>
                <w:color w:val="000000"/>
              </w:rPr>
              <w:t>,</w:t>
            </w:r>
            <w:r w:rsidRPr="00A91014">
              <w:rPr>
                <w:color w:val="000000"/>
              </w:rPr>
              <w:t xml:space="preserve"> 2</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12</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182</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6</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Совхозная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5</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18</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22</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115</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217</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7</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Совхозная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9</w:t>
            </w:r>
          </w:p>
        </w:tc>
        <w:tc>
          <w:tcPr>
            <w:tcW w:w="1132" w:type="pct"/>
            <w:shd w:val="clear" w:color="auto" w:fill="auto"/>
            <w:noWrap/>
            <w:vAlign w:val="center"/>
            <w:hideMark/>
          </w:tcPr>
          <w:p w:rsidR="004A0F8B" w:rsidRPr="00A91014" w:rsidRDefault="004A0F8B" w:rsidP="00BD6306">
            <w:pPr>
              <w:jc w:val="center"/>
              <w:rPr>
                <w:color w:val="000000"/>
              </w:rPr>
            </w:pPr>
            <w:r w:rsidRPr="00A91014">
              <w:rPr>
                <w:color w:val="000000"/>
              </w:rPr>
              <w:t>Совхозная</w:t>
            </w:r>
            <w:r w:rsidR="00BD6306">
              <w:rPr>
                <w:color w:val="000000"/>
              </w:rPr>
              <w:t>,</w:t>
            </w:r>
            <w:r w:rsidRPr="00A91014">
              <w:rPr>
                <w:color w:val="000000"/>
              </w:rPr>
              <w:t xml:space="preserve"> 9</w:t>
            </w:r>
            <w:r w:rsidR="00BD6306">
              <w:rPr>
                <w:color w:val="000000"/>
              </w:rPr>
              <w:t>А</w:t>
            </w:r>
            <w:r w:rsidRPr="00A91014">
              <w:rPr>
                <w:color w:val="000000"/>
              </w:rPr>
              <w:t>,</w:t>
            </w:r>
            <w:r w:rsidR="00BD6306">
              <w:rPr>
                <w:color w:val="000000"/>
              </w:rPr>
              <w:t xml:space="preserve"> </w:t>
            </w:r>
            <w:r w:rsidRPr="00A91014">
              <w:rPr>
                <w:color w:val="000000"/>
              </w:rPr>
              <w:t>8</w:t>
            </w:r>
            <w:r w:rsidR="00BD6306">
              <w:rPr>
                <w:color w:val="000000"/>
              </w:rPr>
              <w:t>А</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14</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14</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95</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189</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8</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Совхозная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10</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Совхозная</w:t>
            </w:r>
            <w:r w:rsidR="00BD6306">
              <w:rPr>
                <w:color w:val="000000"/>
              </w:rPr>
              <w:t>,</w:t>
            </w:r>
            <w:r w:rsidRPr="00A91014">
              <w:rPr>
                <w:color w:val="000000"/>
              </w:rPr>
              <w:t xml:space="preserve"> 11</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196</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8</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 xml:space="preserve">итого по </w:t>
            </w:r>
            <w:proofErr w:type="spellStart"/>
            <w:proofErr w:type="gramStart"/>
            <w:r w:rsidRPr="00A91014">
              <w:rPr>
                <w:color w:val="000000"/>
              </w:rPr>
              <w:t>м-ну</w:t>
            </w:r>
            <w:proofErr w:type="spellEnd"/>
            <w:proofErr w:type="gramEnd"/>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128</w:t>
            </w:r>
          </w:p>
        </w:tc>
        <w:tc>
          <w:tcPr>
            <w:tcW w:w="651"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130</w:t>
            </w:r>
          </w:p>
        </w:tc>
        <w:tc>
          <w:tcPr>
            <w:tcW w:w="503"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810</w:t>
            </w:r>
          </w:p>
        </w:tc>
        <w:tc>
          <w:tcPr>
            <w:tcW w:w="502"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1 583</w:t>
            </w:r>
          </w:p>
        </w:tc>
      </w:tr>
      <w:tr w:rsidR="004A0F8B" w:rsidRPr="00A91014" w:rsidTr="004A0F8B">
        <w:trPr>
          <w:trHeight w:val="255"/>
        </w:trPr>
        <w:tc>
          <w:tcPr>
            <w:tcW w:w="5000" w:type="pct"/>
            <w:gridSpan w:val="8"/>
            <w:shd w:val="clear" w:color="auto" w:fill="auto"/>
            <w:noWrap/>
            <w:vAlign w:val="center"/>
            <w:hideMark/>
          </w:tcPr>
          <w:p w:rsidR="004A0F8B" w:rsidRPr="00A91014" w:rsidRDefault="004A0F8B" w:rsidP="004A0F8B">
            <w:pPr>
              <w:jc w:val="center"/>
              <w:rPr>
                <w:b/>
                <w:bCs/>
                <w:color w:val="000000"/>
              </w:rPr>
            </w:pPr>
            <w:proofErr w:type="spellStart"/>
            <w:proofErr w:type="gramStart"/>
            <w:r w:rsidRPr="00A91014">
              <w:rPr>
                <w:b/>
                <w:bCs/>
                <w:color w:val="000000"/>
              </w:rPr>
              <w:t>М-н</w:t>
            </w:r>
            <w:proofErr w:type="spellEnd"/>
            <w:proofErr w:type="gramEnd"/>
            <w:r w:rsidRPr="00A91014">
              <w:rPr>
                <w:b/>
                <w:bCs/>
                <w:color w:val="000000"/>
              </w:rPr>
              <w:t xml:space="preserve"> Лесозавод</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Калмыкова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18</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13</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93</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186</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Калмыкова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7</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13</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93</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186</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3</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Калмыкова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11</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30</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196</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4</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Калмыкова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13</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20</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17</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103</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200</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5</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Комсомольская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2</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11</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87</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178</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6</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пер.</w:t>
            </w:r>
            <w:r w:rsidR="005478ED">
              <w:rPr>
                <w:color w:val="000000"/>
              </w:rPr>
              <w:t xml:space="preserve"> </w:t>
            </w:r>
            <w:r w:rsidRPr="00A91014">
              <w:rPr>
                <w:color w:val="000000"/>
              </w:rPr>
              <w:t>Северный</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4</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Северный</w:t>
            </w:r>
            <w:r w:rsidR="00BD6306">
              <w:rPr>
                <w:color w:val="000000"/>
              </w:rPr>
              <w:t>,</w:t>
            </w:r>
            <w:r w:rsidRPr="00A91014">
              <w:rPr>
                <w:color w:val="000000"/>
              </w:rPr>
              <w:t xml:space="preserve"> 6</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36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20</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110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210</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7</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пер.</w:t>
            </w:r>
            <w:r w:rsidR="005478ED">
              <w:rPr>
                <w:color w:val="000000"/>
              </w:rPr>
              <w:t xml:space="preserve"> </w:t>
            </w:r>
            <w:r w:rsidRPr="00A91014">
              <w:rPr>
                <w:color w:val="000000"/>
              </w:rPr>
              <w:t>Северный</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5</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25</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121</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225</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8</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пер</w:t>
            </w:r>
            <w:proofErr w:type="gramStart"/>
            <w:r w:rsidRPr="00A91014">
              <w:rPr>
                <w:color w:val="000000"/>
              </w:rPr>
              <w:t>.С</w:t>
            </w:r>
            <w:proofErr w:type="gramEnd"/>
            <w:r w:rsidRPr="00A91014">
              <w:rPr>
                <w:color w:val="000000"/>
              </w:rPr>
              <w:t>еверный</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7</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17</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103</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200</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9</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Заводская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4</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28</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31</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138</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249</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10</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Заводская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9а</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24</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17</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103</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200</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11</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Заводская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12</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14</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10</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85</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175</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12</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Заводская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14</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14</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12</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182</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13</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Заводская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14</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95</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189</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14</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Заводская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19</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14</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10</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85</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175</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15</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Заводская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21</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24</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21</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117</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221</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Заводская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24</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Заводская</w:t>
            </w:r>
            <w:r w:rsidR="00BD6306">
              <w:rPr>
                <w:color w:val="000000"/>
              </w:rPr>
              <w:t>,</w:t>
            </w:r>
            <w:r w:rsidRPr="00A91014">
              <w:rPr>
                <w:color w:val="000000"/>
              </w:rPr>
              <w:t xml:space="preserve"> 26</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22</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20</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110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210</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17</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Заводская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25</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10</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8</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80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168</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18</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Заводская</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28</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20</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32</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140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252</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19</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Заполярный</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1</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26</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16</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100</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196</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20</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Заполярный</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4</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14</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21</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117</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221</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21</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Макара Баева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7</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24</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17</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103</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200</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22</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Макара Баева</w:t>
            </w:r>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8</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24</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15</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99</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195</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23</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Юбилейная</w:t>
            </w:r>
          </w:p>
        </w:tc>
        <w:tc>
          <w:tcPr>
            <w:tcW w:w="408" w:type="pct"/>
            <w:shd w:val="clear" w:color="auto" w:fill="auto"/>
            <w:noWrap/>
            <w:vAlign w:val="center"/>
            <w:hideMark/>
          </w:tcPr>
          <w:p w:rsidR="004A0F8B" w:rsidRPr="00A91014" w:rsidRDefault="004A0F8B" w:rsidP="00BD6306">
            <w:pPr>
              <w:jc w:val="center"/>
              <w:rPr>
                <w:color w:val="000000"/>
              </w:rPr>
            </w:pPr>
            <w:r w:rsidRPr="00A91014">
              <w:rPr>
                <w:color w:val="000000"/>
              </w:rPr>
              <w:t>36</w:t>
            </w:r>
            <w:r w:rsidR="00BD6306">
              <w:rPr>
                <w:color w:val="000000"/>
              </w:rPr>
              <w:t>А</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color w:val="000000"/>
              </w:rPr>
            </w:pPr>
            <w:r w:rsidRPr="00A91014">
              <w:rPr>
                <w:color w:val="000000"/>
              </w:rPr>
              <w:t>18</w:t>
            </w:r>
          </w:p>
        </w:tc>
        <w:tc>
          <w:tcPr>
            <w:tcW w:w="651" w:type="pct"/>
            <w:shd w:val="clear" w:color="auto" w:fill="auto"/>
            <w:noWrap/>
            <w:vAlign w:val="center"/>
            <w:hideMark/>
          </w:tcPr>
          <w:p w:rsidR="004A0F8B" w:rsidRPr="00A91014" w:rsidRDefault="004A0F8B" w:rsidP="004A0F8B">
            <w:pPr>
              <w:jc w:val="center"/>
              <w:rPr>
                <w:color w:val="000000"/>
              </w:rPr>
            </w:pPr>
            <w:r w:rsidRPr="00A91014">
              <w:rPr>
                <w:color w:val="000000"/>
              </w:rPr>
              <w:t>15</w:t>
            </w:r>
          </w:p>
        </w:tc>
        <w:tc>
          <w:tcPr>
            <w:tcW w:w="503" w:type="pct"/>
            <w:shd w:val="clear" w:color="auto" w:fill="auto"/>
            <w:vAlign w:val="center"/>
            <w:hideMark/>
          </w:tcPr>
          <w:p w:rsidR="004A0F8B" w:rsidRPr="00A91014" w:rsidRDefault="004A0F8B" w:rsidP="004A0F8B">
            <w:pPr>
              <w:jc w:val="center"/>
              <w:rPr>
                <w:color w:val="000000"/>
              </w:rPr>
            </w:pPr>
            <w:r w:rsidRPr="00A91014">
              <w:rPr>
                <w:color w:val="000000"/>
              </w:rPr>
              <w:t>99</w:t>
            </w:r>
          </w:p>
        </w:tc>
        <w:tc>
          <w:tcPr>
            <w:tcW w:w="502" w:type="pct"/>
            <w:shd w:val="clear" w:color="auto" w:fill="auto"/>
            <w:vAlign w:val="center"/>
            <w:hideMark/>
          </w:tcPr>
          <w:p w:rsidR="004A0F8B" w:rsidRPr="00A91014" w:rsidRDefault="004A0F8B" w:rsidP="004A0F8B">
            <w:pPr>
              <w:jc w:val="center"/>
              <w:rPr>
                <w:color w:val="000000"/>
              </w:rPr>
            </w:pPr>
            <w:r w:rsidRPr="00A91014">
              <w:rPr>
                <w:color w:val="000000"/>
              </w:rPr>
              <w:t>195</w:t>
            </w:r>
          </w:p>
        </w:tc>
      </w:tr>
      <w:tr w:rsidR="004A0F8B" w:rsidRPr="00A91014" w:rsidTr="004A0F8B">
        <w:trPr>
          <w:trHeight w:val="255"/>
        </w:trPr>
        <w:tc>
          <w:tcPr>
            <w:tcW w:w="392" w:type="pct"/>
            <w:shd w:val="clear" w:color="auto" w:fill="auto"/>
            <w:noWrap/>
            <w:vAlign w:val="center"/>
            <w:hideMark/>
          </w:tcPr>
          <w:p w:rsidR="004A0F8B" w:rsidRPr="00A91014" w:rsidRDefault="004A0F8B" w:rsidP="004A0F8B">
            <w:pPr>
              <w:jc w:val="center"/>
              <w:rPr>
                <w:color w:val="000000"/>
              </w:rPr>
            </w:pPr>
            <w:r w:rsidRPr="00A91014">
              <w:rPr>
                <w:color w:val="000000"/>
              </w:rPr>
              <w:t>23</w:t>
            </w:r>
          </w:p>
        </w:tc>
        <w:tc>
          <w:tcPr>
            <w:tcW w:w="884" w:type="pct"/>
            <w:shd w:val="clear" w:color="auto" w:fill="auto"/>
            <w:noWrap/>
            <w:vAlign w:val="center"/>
            <w:hideMark/>
          </w:tcPr>
          <w:p w:rsidR="004A0F8B" w:rsidRPr="00A91014" w:rsidRDefault="004A0F8B" w:rsidP="004A0F8B">
            <w:pPr>
              <w:jc w:val="center"/>
              <w:rPr>
                <w:color w:val="000000"/>
              </w:rPr>
            </w:pPr>
            <w:r w:rsidRPr="00A91014">
              <w:rPr>
                <w:color w:val="000000"/>
              </w:rPr>
              <w:t xml:space="preserve">итого по </w:t>
            </w:r>
            <w:proofErr w:type="spellStart"/>
            <w:proofErr w:type="gramStart"/>
            <w:r w:rsidRPr="00A91014">
              <w:rPr>
                <w:color w:val="000000"/>
              </w:rPr>
              <w:t>м-ну</w:t>
            </w:r>
            <w:proofErr w:type="spellEnd"/>
            <w:proofErr w:type="gramEnd"/>
          </w:p>
        </w:tc>
        <w:tc>
          <w:tcPr>
            <w:tcW w:w="408"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1132" w:type="pct"/>
            <w:shd w:val="clear" w:color="auto" w:fill="auto"/>
            <w:noWrap/>
            <w:vAlign w:val="center"/>
            <w:hideMark/>
          </w:tcPr>
          <w:p w:rsidR="004A0F8B" w:rsidRPr="00A91014" w:rsidRDefault="004A0F8B" w:rsidP="004A0F8B">
            <w:pPr>
              <w:jc w:val="center"/>
              <w:rPr>
                <w:color w:val="000000"/>
              </w:rPr>
            </w:pPr>
            <w:r w:rsidRPr="00A91014">
              <w:rPr>
                <w:color w:val="000000"/>
              </w:rPr>
              <w:t> </w:t>
            </w:r>
          </w:p>
        </w:tc>
        <w:tc>
          <w:tcPr>
            <w:tcW w:w="528"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476</w:t>
            </w:r>
          </w:p>
        </w:tc>
        <w:tc>
          <w:tcPr>
            <w:tcW w:w="651"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391</w:t>
            </w:r>
          </w:p>
        </w:tc>
        <w:tc>
          <w:tcPr>
            <w:tcW w:w="503"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2 371</w:t>
            </w:r>
          </w:p>
        </w:tc>
        <w:tc>
          <w:tcPr>
            <w:tcW w:w="502"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4 609</w:t>
            </w:r>
          </w:p>
        </w:tc>
      </w:tr>
      <w:tr w:rsidR="004A0F8B" w:rsidRPr="00A91014" w:rsidTr="004A0F8B">
        <w:trPr>
          <w:trHeight w:val="285"/>
        </w:trPr>
        <w:tc>
          <w:tcPr>
            <w:tcW w:w="392"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61</w:t>
            </w:r>
          </w:p>
        </w:tc>
        <w:tc>
          <w:tcPr>
            <w:tcW w:w="1292" w:type="pct"/>
            <w:gridSpan w:val="2"/>
            <w:shd w:val="clear" w:color="auto" w:fill="auto"/>
            <w:noWrap/>
            <w:vAlign w:val="center"/>
            <w:hideMark/>
          </w:tcPr>
          <w:p w:rsidR="004A0F8B" w:rsidRPr="00A91014" w:rsidRDefault="004A0F8B" w:rsidP="004A0F8B">
            <w:pPr>
              <w:jc w:val="center"/>
              <w:rPr>
                <w:b/>
                <w:bCs/>
                <w:color w:val="000000"/>
              </w:rPr>
            </w:pPr>
            <w:r w:rsidRPr="00A91014">
              <w:rPr>
                <w:b/>
                <w:bCs/>
                <w:color w:val="000000"/>
              </w:rPr>
              <w:t>Итого по городу</w:t>
            </w:r>
          </w:p>
        </w:tc>
        <w:tc>
          <w:tcPr>
            <w:tcW w:w="1132"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 </w:t>
            </w:r>
          </w:p>
        </w:tc>
        <w:tc>
          <w:tcPr>
            <w:tcW w:w="528"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1 302</w:t>
            </w:r>
          </w:p>
        </w:tc>
        <w:tc>
          <w:tcPr>
            <w:tcW w:w="651"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1 080</w:t>
            </w:r>
          </w:p>
        </w:tc>
        <w:tc>
          <w:tcPr>
            <w:tcW w:w="503"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6 380</w:t>
            </w:r>
          </w:p>
        </w:tc>
        <w:tc>
          <w:tcPr>
            <w:tcW w:w="502" w:type="pct"/>
            <w:shd w:val="clear" w:color="auto" w:fill="auto"/>
            <w:noWrap/>
            <w:vAlign w:val="center"/>
            <w:hideMark/>
          </w:tcPr>
          <w:p w:rsidR="004A0F8B" w:rsidRPr="00A91014" w:rsidRDefault="004A0F8B" w:rsidP="004A0F8B">
            <w:pPr>
              <w:jc w:val="center"/>
              <w:rPr>
                <w:b/>
                <w:bCs/>
                <w:color w:val="000000"/>
              </w:rPr>
            </w:pPr>
            <w:r w:rsidRPr="00A91014">
              <w:rPr>
                <w:b/>
                <w:bCs/>
                <w:color w:val="000000"/>
              </w:rPr>
              <w:t>12 350</w:t>
            </w:r>
          </w:p>
        </w:tc>
      </w:tr>
    </w:tbl>
    <w:p w:rsidR="004A0F8B" w:rsidRDefault="004A0F8B" w:rsidP="004A0F8B">
      <w:pPr>
        <w:ind w:firstLine="709"/>
        <w:jc w:val="both"/>
      </w:pPr>
    </w:p>
    <w:p w:rsidR="004A0F8B" w:rsidRDefault="004A0F8B" w:rsidP="004A0F8B">
      <w:pPr>
        <w:tabs>
          <w:tab w:val="left" w:pos="9963"/>
        </w:tabs>
        <w:jc w:val="right"/>
      </w:pPr>
      <w:r>
        <w:tab/>
        <w:t>".</w:t>
      </w:r>
    </w:p>
    <w:p w:rsidR="005416E3" w:rsidRDefault="005416E3" w:rsidP="005416E3">
      <w:pPr>
        <w:jc w:val="both"/>
      </w:pPr>
    </w:p>
    <w:p w:rsidR="005416E3" w:rsidRDefault="005416E3" w:rsidP="005416E3">
      <w:pPr>
        <w:jc w:val="both"/>
        <w:rPr>
          <w:sz w:val="26"/>
          <w:szCs w:val="26"/>
        </w:rPr>
      </w:pPr>
    </w:p>
    <w:sectPr w:rsidR="005416E3" w:rsidSect="00BD6306">
      <w:pgSz w:w="11906" w:h="16838"/>
      <w:pgMar w:top="1134" w:right="567"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300" w:rsidRDefault="006F1300" w:rsidP="0035168A">
      <w:r>
        <w:separator/>
      </w:r>
    </w:p>
  </w:endnote>
  <w:endnote w:type="continuationSeparator" w:id="0">
    <w:p w:rsidR="006F1300" w:rsidRDefault="006F1300" w:rsidP="00351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300" w:rsidRDefault="006F1300" w:rsidP="0035168A">
      <w:r>
        <w:separator/>
      </w:r>
    </w:p>
  </w:footnote>
  <w:footnote w:type="continuationSeparator" w:id="0">
    <w:p w:rsidR="006F1300" w:rsidRDefault="006F1300" w:rsidP="00351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4864"/>
      <w:docPartObj>
        <w:docPartGallery w:val="Page Numbers (Top of Page)"/>
        <w:docPartUnique/>
      </w:docPartObj>
    </w:sdtPr>
    <w:sdtContent>
      <w:p w:rsidR="00BD6306" w:rsidRDefault="00BD6306">
        <w:pPr>
          <w:pStyle w:val="a3"/>
          <w:jc w:val="center"/>
        </w:pPr>
        <w:fldSimple w:instr=" PAGE   \* MERGEFORMAT ">
          <w:r w:rsidR="00621E65">
            <w:rPr>
              <w:noProof/>
            </w:rPr>
            <w:t>8</w:t>
          </w:r>
        </w:fldSimple>
      </w:p>
    </w:sdtContent>
  </w:sdt>
  <w:p w:rsidR="00BD6306" w:rsidRDefault="00BD630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7E9"/>
    <w:multiLevelType w:val="multilevel"/>
    <w:tmpl w:val="EBC697EE"/>
    <w:lvl w:ilvl="0">
      <w:start w:val="1"/>
      <w:numFmt w:val="decimal"/>
      <w:lvlText w:val="%11.4."/>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3D3809"/>
    <w:multiLevelType w:val="multilevel"/>
    <w:tmpl w:val="634E33B6"/>
    <w:lvl w:ilvl="0">
      <w:start w:val="9"/>
      <w:numFmt w:val="decimal"/>
      <w:lvlText w:val="%1.5."/>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A522C1"/>
    <w:multiLevelType w:val="hybridMultilevel"/>
    <w:tmpl w:val="E592B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87FDE"/>
    <w:multiLevelType w:val="hybridMultilevel"/>
    <w:tmpl w:val="29FAD7FC"/>
    <w:lvl w:ilvl="0" w:tplc="6400B556">
      <w:start w:val="1"/>
      <w:numFmt w:val="decimal"/>
      <w:lvlText w:val="%1)"/>
      <w:lvlJc w:val="left"/>
      <w:pPr>
        <w:ind w:left="102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7DC7670"/>
    <w:multiLevelType w:val="multilevel"/>
    <w:tmpl w:val="C8641FF4"/>
    <w:lvl w:ilvl="0">
      <w:start w:val="1"/>
      <w:numFmt w:val="decimal"/>
      <w:lvlText w:val="%1."/>
      <w:lvlJc w:val="left"/>
      <w:pPr>
        <w:ind w:left="720" w:hanging="360"/>
      </w:pPr>
      <w:rPr>
        <w:rFonts w:hint="default"/>
      </w:rPr>
    </w:lvl>
    <w:lvl w:ilvl="1">
      <w:start w:val="1"/>
      <w:numFmt w:val="decimal"/>
      <w:lvlText w:val="%2.4."/>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9C46FA"/>
    <w:multiLevelType w:val="multilevel"/>
    <w:tmpl w:val="0A083406"/>
    <w:lvl w:ilvl="0">
      <w:start w:val="12"/>
      <w:numFmt w:val="decimal"/>
      <w:lvlText w:val="%1."/>
      <w:lvlJc w:val="left"/>
      <w:pPr>
        <w:ind w:left="480" w:hanging="480"/>
      </w:pPr>
      <w:rPr>
        <w:rFonts w:hint="default"/>
      </w:rPr>
    </w:lvl>
    <w:lvl w:ilvl="1">
      <w:start w:val="1"/>
      <w:numFmt w:val="decimal"/>
      <w:lvlText w:val="%22.1."/>
      <w:lvlJc w:val="left"/>
      <w:pPr>
        <w:ind w:left="960" w:hanging="48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1B8D1D36"/>
    <w:multiLevelType w:val="hybridMultilevel"/>
    <w:tmpl w:val="0456CA5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B16CAC"/>
    <w:multiLevelType w:val="multilevel"/>
    <w:tmpl w:val="18E69AA4"/>
    <w:lvl w:ilvl="0">
      <w:start w:val="12"/>
      <w:numFmt w:val="decimal"/>
      <w:lvlText w:val="%1."/>
      <w:lvlJc w:val="left"/>
      <w:pPr>
        <w:ind w:left="480" w:hanging="480"/>
      </w:pPr>
      <w:rPr>
        <w:rFonts w:hint="default"/>
      </w:rPr>
    </w:lvl>
    <w:lvl w:ilvl="1">
      <w:start w:val="1"/>
      <w:numFmt w:val="decimal"/>
      <w:lvlText w:val="%22.2."/>
      <w:lvlJc w:val="left"/>
      <w:pPr>
        <w:ind w:left="960" w:hanging="48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nsid w:val="1CF63DA6"/>
    <w:multiLevelType w:val="multilevel"/>
    <w:tmpl w:val="97DE85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8315F9"/>
    <w:multiLevelType w:val="multilevel"/>
    <w:tmpl w:val="0E6467AA"/>
    <w:lvl w:ilvl="0">
      <w:start w:val="1"/>
      <w:numFmt w:val="decimal"/>
      <w:lvlText w:val="%1."/>
      <w:lvlJc w:val="left"/>
      <w:pPr>
        <w:ind w:left="1428" w:hanging="360"/>
      </w:p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10">
    <w:nsid w:val="23D26026"/>
    <w:multiLevelType w:val="multilevel"/>
    <w:tmpl w:val="109A43F6"/>
    <w:lvl w:ilvl="0">
      <w:start w:val="12"/>
      <w:numFmt w:val="decimal"/>
      <w:lvlText w:val="%1."/>
      <w:lvlJc w:val="left"/>
      <w:pPr>
        <w:ind w:left="480" w:hanging="480"/>
      </w:pPr>
      <w:rPr>
        <w:rFonts w:hint="default"/>
        <w:sz w:val="24"/>
        <w:szCs w:val="24"/>
      </w:rPr>
    </w:lvl>
    <w:lvl w:ilvl="1">
      <w:start w:val="1"/>
      <w:numFmt w:val="decimal"/>
      <w:lvlText w:val="%23.3."/>
      <w:lvlJc w:val="left"/>
      <w:pPr>
        <w:ind w:left="1140" w:hanging="480"/>
      </w:pPr>
      <w:rPr>
        <w:rFonts w:hint="default"/>
        <w:b w:val="0"/>
        <w:i w:val="0"/>
        <w:color w:val="auto"/>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1">
    <w:nsid w:val="24AE524E"/>
    <w:multiLevelType w:val="hybridMultilevel"/>
    <w:tmpl w:val="3274E06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473DC7"/>
    <w:multiLevelType w:val="hybridMultilevel"/>
    <w:tmpl w:val="B888B6F4"/>
    <w:lvl w:ilvl="0" w:tplc="EB664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60B29A8"/>
    <w:multiLevelType w:val="multilevel"/>
    <w:tmpl w:val="A8CE6B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279530AE"/>
    <w:multiLevelType w:val="multilevel"/>
    <w:tmpl w:val="40323302"/>
    <w:lvl w:ilvl="0">
      <w:start w:val="1"/>
      <w:numFmt w:val="decimal"/>
      <w:lvlText w:val="%1."/>
      <w:lvlJc w:val="left"/>
      <w:pPr>
        <w:ind w:left="720" w:hanging="360"/>
      </w:pPr>
      <w:rPr>
        <w:rFonts w:hint="default"/>
      </w:rPr>
    </w:lvl>
    <w:lvl w:ilvl="1">
      <w:start w:val="1"/>
      <w:numFmt w:val="decimal"/>
      <w:lvlText w:val="%2.4."/>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7C15701"/>
    <w:multiLevelType w:val="multilevel"/>
    <w:tmpl w:val="442E199A"/>
    <w:lvl w:ilvl="0">
      <w:start w:val="9"/>
      <w:numFmt w:val="decimal"/>
      <w:lvlText w:val="%1.6."/>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EEC41DA"/>
    <w:multiLevelType w:val="multilevel"/>
    <w:tmpl w:val="885E019C"/>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F06340A"/>
    <w:multiLevelType w:val="multilevel"/>
    <w:tmpl w:val="38C8D33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3FE5657"/>
    <w:multiLevelType w:val="multilevel"/>
    <w:tmpl w:val="217AB568"/>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159"/>
        </w:tabs>
        <w:ind w:left="1159" w:hanging="450"/>
      </w:pPr>
      <w:rPr>
        <w:rFonts w:cs="Times New Roman" w:hint="default"/>
        <w:b w:val="0"/>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1789"/>
        </w:tabs>
        <w:ind w:left="1789" w:hanging="108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9">
    <w:nsid w:val="38DC1113"/>
    <w:multiLevelType w:val="multilevel"/>
    <w:tmpl w:val="8DD24ADE"/>
    <w:lvl w:ilvl="0">
      <w:start w:val="4"/>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39D02F24"/>
    <w:multiLevelType w:val="multilevel"/>
    <w:tmpl w:val="744636BC"/>
    <w:lvl w:ilvl="0">
      <w:start w:val="3"/>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A0D39F5"/>
    <w:multiLevelType w:val="multilevel"/>
    <w:tmpl w:val="29200420"/>
    <w:lvl w:ilvl="0">
      <w:start w:val="12"/>
      <w:numFmt w:val="decimal"/>
      <w:lvlText w:val="%1."/>
      <w:lvlJc w:val="left"/>
      <w:pPr>
        <w:ind w:left="480" w:hanging="480"/>
      </w:pPr>
      <w:rPr>
        <w:rFonts w:hint="default"/>
      </w:rPr>
    </w:lvl>
    <w:lvl w:ilvl="1">
      <w:start w:val="1"/>
      <w:numFmt w:val="decimal"/>
      <w:lvlText w:val="%22."/>
      <w:lvlJc w:val="left"/>
      <w:pPr>
        <w:ind w:left="960" w:hanging="480"/>
      </w:pPr>
      <w:rPr>
        <w:rFonts w:ascii="Times New Roman" w:hAnsi="Times New Roman" w:cs="Times New Roman" w:hint="default"/>
        <w:b/>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nsid w:val="3A674B7C"/>
    <w:multiLevelType w:val="multilevel"/>
    <w:tmpl w:val="50646036"/>
    <w:lvl w:ilvl="0">
      <w:start w:val="12"/>
      <w:numFmt w:val="decimal"/>
      <w:lvlText w:val="%1."/>
      <w:lvlJc w:val="left"/>
      <w:pPr>
        <w:ind w:left="480" w:hanging="480"/>
      </w:pPr>
      <w:rPr>
        <w:rFonts w:hint="default"/>
        <w:sz w:val="24"/>
        <w:szCs w:val="24"/>
      </w:rPr>
    </w:lvl>
    <w:lvl w:ilvl="1">
      <w:start w:val="1"/>
      <w:numFmt w:val="decimal"/>
      <w:lvlText w:val="%23.4."/>
      <w:lvlJc w:val="left"/>
      <w:pPr>
        <w:ind w:left="1140" w:hanging="480"/>
      </w:pPr>
      <w:rPr>
        <w:rFonts w:hint="default"/>
        <w:b w:val="0"/>
        <w:i w:val="0"/>
        <w:color w:val="auto"/>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3">
    <w:nsid w:val="3F7417E0"/>
    <w:multiLevelType w:val="hybridMultilevel"/>
    <w:tmpl w:val="D44E6538"/>
    <w:lvl w:ilvl="0" w:tplc="96DCDF1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4">
    <w:nsid w:val="43001FE2"/>
    <w:multiLevelType w:val="hybridMultilevel"/>
    <w:tmpl w:val="A9D85B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AC51FC"/>
    <w:multiLevelType w:val="hybridMultilevel"/>
    <w:tmpl w:val="37D43A9C"/>
    <w:lvl w:ilvl="0" w:tplc="DE2CF93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F7266E"/>
    <w:multiLevelType w:val="multilevel"/>
    <w:tmpl w:val="23328CBA"/>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5F33037"/>
    <w:multiLevelType w:val="multilevel"/>
    <w:tmpl w:val="7BD05CF8"/>
    <w:lvl w:ilvl="0">
      <w:start w:val="1"/>
      <w:numFmt w:val="decimal"/>
      <w:lvlText w:val="%1."/>
      <w:lvlJc w:val="left"/>
      <w:pPr>
        <w:ind w:left="720" w:hanging="360"/>
      </w:pPr>
      <w:rPr>
        <w:rFonts w:hint="default"/>
      </w:rPr>
    </w:lvl>
    <w:lvl w:ilvl="1">
      <w:start w:val="1"/>
      <w:numFmt w:val="decimal"/>
      <w:lvlText w:val="%2.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CFB76DB"/>
    <w:multiLevelType w:val="multilevel"/>
    <w:tmpl w:val="C0FAC6B2"/>
    <w:lvl w:ilvl="0">
      <w:start w:val="1"/>
      <w:numFmt w:val="decimal"/>
      <w:lvlText w:val="%1."/>
      <w:lvlJc w:val="left"/>
      <w:pPr>
        <w:ind w:left="720" w:hanging="360"/>
      </w:pPr>
      <w:rPr>
        <w:rFonts w:hint="default"/>
      </w:rPr>
    </w:lvl>
    <w:lvl w:ilvl="1">
      <w:start w:val="1"/>
      <w:numFmt w:val="decimal"/>
      <w:lvlText w:val="%2.3."/>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B075D3"/>
    <w:multiLevelType w:val="multilevel"/>
    <w:tmpl w:val="5CC8D7B8"/>
    <w:lvl w:ilvl="0">
      <w:start w:val="9"/>
      <w:numFmt w:val="decimal"/>
      <w:lvlText w:val="%1.4."/>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29860B3"/>
    <w:multiLevelType w:val="hybridMultilevel"/>
    <w:tmpl w:val="A3D6ECEE"/>
    <w:lvl w:ilvl="0" w:tplc="119268C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1">
    <w:nsid w:val="52B82CEF"/>
    <w:multiLevelType w:val="multilevel"/>
    <w:tmpl w:val="28B4CE4C"/>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71A4441"/>
    <w:multiLevelType w:val="hybridMultilevel"/>
    <w:tmpl w:val="B7886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422BB1"/>
    <w:multiLevelType w:val="multilevel"/>
    <w:tmpl w:val="FCA03DCE"/>
    <w:lvl w:ilvl="0">
      <w:start w:val="9"/>
      <w:numFmt w:val="decimal"/>
      <w:lvlText w:val="%1.7."/>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8A7542D"/>
    <w:multiLevelType w:val="multilevel"/>
    <w:tmpl w:val="AC7EF2D4"/>
    <w:lvl w:ilvl="0">
      <w:start w:val="9"/>
      <w:numFmt w:val="decimal"/>
      <w:lvlText w:val="%1.3."/>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B9646EF"/>
    <w:multiLevelType w:val="hybridMultilevel"/>
    <w:tmpl w:val="F0EC4776"/>
    <w:lvl w:ilvl="0" w:tplc="A8D8E606">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542940"/>
    <w:multiLevelType w:val="hybridMultilevel"/>
    <w:tmpl w:val="7E8E7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C351F0"/>
    <w:multiLevelType w:val="multilevel"/>
    <w:tmpl w:val="C40CAF64"/>
    <w:lvl w:ilvl="0">
      <w:start w:val="12"/>
      <w:numFmt w:val="decimal"/>
      <w:lvlText w:val="%1."/>
      <w:lvlJc w:val="left"/>
      <w:pPr>
        <w:ind w:left="480" w:hanging="480"/>
      </w:pPr>
      <w:rPr>
        <w:rFonts w:hint="default"/>
        <w:sz w:val="24"/>
        <w:szCs w:val="24"/>
      </w:rPr>
    </w:lvl>
    <w:lvl w:ilvl="1">
      <w:start w:val="1"/>
      <w:numFmt w:val="decimal"/>
      <w:lvlText w:val="%23.5."/>
      <w:lvlJc w:val="left"/>
      <w:pPr>
        <w:ind w:left="1140" w:hanging="480"/>
      </w:pPr>
      <w:rPr>
        <w:rFonts w:hint="default"/>
        <w:b w:val="0"/>
        <w:i w:val="0"/>
        <w:color w:val="auto"/>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8">
    <w:nsid w:val="5EDA1167"/>
    <w:multiLevelType w:val="hybridMultilevel"/>
    <w:tmpl w:val="D44E6538"/>
    <w:lvl w:ilvl="0" w:tplc="96DCDF1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9">
    <w:nsid w:val="64D34BBC"/>
    <w:multiLevelType w:val="multilevel"/>
    <w:tmpl w:val="8C74C0E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B711760"/>
    <w:multiLevelType w:val="multilevel"/>
    <w:tmpl w:val="0A76B55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6C8278D5"/>
    <w:multiLevelType w:val="multilevel"/>
    <w:tmpl w:val="7F9E5C08"/>
    <w:lvl w:ilvl="0">
      <w:start w:val="1"/>
      <w:numFmt w:val="decimal"/>
      <w:lvlText w:val="%1."/>
      <w:lvlJc w:val="left"/>
      <w:pPr>
        <w:ind w:left="720" w:hanging="360"/>
      </w:pPr>
      <w:rPr>
        <w:rFonts w:hint="default"/>
      </w:rPr>
    </w:lvl>
    <w:lvl w:ilvl="1">
      <w:start w:val="1"/>
      <w:numFmt w:val="decimal"/>
      <w:lvlText w:val="%2.5."/>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1D718AB"/>
    <w:multiLevelType w:val="multilevel"/>
    <w:tmpl w:val="D4E86360"/>
    <w:lvl w:ilvl="0">
      <w:start w:val="1"/>
      <w:numFmt w:val="decimal"/>
      <w:lvlText w:val="1%1.6."/>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30C537C"/>
    <w:multiLevelType w:val="multilevel"/>
    <w:tmpl w:val="1A6E732C"/>
    <w:lvl w:ilvl="0">
      <w:start w:val="1"/>
      <w:numFmt w:val="decimal"/>
      <w:lvlText w:val="1%1.5."/>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4135800"/>
    <w:multiLevelType w:val="multilevel"/>
    <w:tmpl w:val="5FA474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B4C539C"/>
    <w:multiLevelType w:val="hybridMultilevel"/>
    <w:tmpl w:val="8C40F258"/>
    <w:lvl w:ilvl="0" w:tplc="4F98019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C837F02"/>
    <w:multiLevelType w:val="multilevel"/>
    <w:tmpl w:val="9F7A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DC0CA2"/>
    <w:multiLevelType w:val="hybridMultilevel"/>
    <w:tmpl w:val="72348F2E"/>
    <w:lvl w:ilvl="0" w:tplc="0FC65A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F77332"/>
    <w:multiLevelType w:val="multilevel"/>
    <w:tmpl w:val="F1BC625C"/>
    <w:lvl w:ilvl="0">
      <w:start w:val="12"/>
      <w:numFmt w:val="decimal"/>
      <w:lvlText w:val="%1."/>
      <w:lvlJc w:val="left"/>
      <w:pPr>
        <w:ind w:left="480" w:hanging="480"/>
      </w:pPr>
      <w:rPr>
        <w:rFonts w:hint="default"/>
        <w:sz w:val="24"/>
        <w:szCs w:val="24"/>
      </w:rPr>
    </w:lvl>
    <w:lvl w:ilvl="1">
      <w:start w:val="1"/>
      <w:numFmt w:val="decimal"/>
      <w:lvlText w:val="%23.6."/>
      <w:lvlJc w:val="left"/>
      <w:pPr>
        <w:ind w:left="1140" w:hanging="480"/>
      </w:pPr>
      <w:rPr>
        <w:rFonts w:hint="default"/>
        <w:b w:val="0"/>
        <w:i w:val="0"/>
        <w:color w:val="auto"/>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abstractNumId w:val="9"/>
  </w:num>
  <w:num w:numId="2">
    <w:abstractNumId w:val="13"/>
  </w:num>
  <w:num w:numId="3">
    <w:abstractNumId w:val="18"/>
  </w:num>
  <w:num w:numId="4">
    <w:abstractNumId w:val="23"/>
  </w:num>
  <w:num w:numId="5">
    <w:abstractNumId w:val="2"/>
  </w:num>
  <w:num w:numId="6">
    <w:abstractNumId w:val="36"/>
  </w:num>
  <w:num w:numId="7">
    <w:abstractNumId w:val="46"/>
  </w:num>
  <w:num w:numId="8">
    <w:abstractNumId w:val="32"/>
  </w:num>
  <w:num w:numId="9">
    <w:abstractNumId w:val="12"/>
  </w:num>
  <w:num w:numId="10">
    <w:abstractNumId w:val="19"/>
  </w:num>
  <w:num w:numId="11">
    <w:abstractNumId w:val="25"/>
  </w:num>
  <w:num w:numId="12">
    <w:abstractNumId w:val="20"/>
  </w:num>
  <w:num w:numId="13">
    <w:abstractNumId w:val="47"/>
  </w:num>
  <w:num w:numId="14">
    <w:abstractNumId w:val="44"/>
  </w:num>
  <w:num w:numId="15">
    <w:abstractNumId w:val="34"/>
  </w:num>
  <w:num w:numId="16">
    <w:abstractNumId w:val="29"/>
  </w:num>
  <w:num w:numId="17">
    <w:abstractNumId w:val="1"/>
  </w:num>
  <w:num w:numId="18">
    <w:abstractNumId w:val="15"/>
  </w:num>
  <w:num w:numId="19">
    <w:abstractNumId w:val="33"/>
  </w:num>
  <w:num w:numId="20">
    <w:abstractNumId w:val="26"/>
  </w:num>
  <w:num w:numId="21">
    <w:abstractNumId w:val="3"/>
  </w:num>
  <w:num w:numId="22">
    <w:abstractNumId w:val="4"/>
  </w:num>
  <w:num w:numId="23">
    <w:abstractNumId w:val="27"/>
  </w:num>
  <w:num w:numId="24">
    <w:abstractNumId w:val="40"/>
  </w:num>
  <w:num w:numId="25">
    <w:abstractNumId w:val="28"/>
  </w:num>
  <w:num w:numId="26">
    <w:abstractNumId w:val="14"/>
  </w:num>
  <w:num w:numId="27">
    <w:abstractNumId w:val="41"/>
  </w:num>
  <w:num w:numId="28">
    <w:abstractNumId w:val="8"/>
  </w:num>
  <w:num w:numId="29">
    <w:abstractNumId w:val="17"/>
  </w:num>
  <w:num w:numId="30">
    <w:abstractNumId w:val="0"/>
  </w:num>
  <w:num w:numId="31">
    <w:abstractNumId w:val="16"/>
  </w:num>
  <w:num w:numId="32">
    <w:abstractNumId w:val="21"/>
  </w:num>
  <w:num w:numId="33">
    <w:abstractNumId w:val="5"/>
  </w:num>
  <w:num w:numId="34">
    <w:abstractNumId w:val="7"/>
  </w:num>
  <w:num w:numId="35">
    <w:abstractNumId w:val="39"/>
  </w:num>
  <w:num w:numId="36">
    <w:abstractNumId w:val="10"/>
  </w:num>
  <w:num w:numId="37">
    <w:abstractNumId w:val="22"/>
  </w:num>
  <w:num w:numId="38">
    <w:abstractNumId w:val="37"/>
  </w:num>
  <w:num w:numId="39">
    <w:abstractNumId w:val="43"/>
  </w:num>
  <w:num w:numId="40">
    <w:abstractNumId w:val="42"/>
  </w:num>
  <w:num w:numId="41">
    <w:abstractNumId w:val="48"/>
  </w:num>
  <w:num w:numId="42">
    <w:abstractNumId w:val="31"/>
  </w:num>
  <w:num w:numId="43">
    <w:abstractNumId w:val="24"/>
  </w:num>
  <w:num w:numId="44">
    <w:abstractNumId w:val="38"/>
  </w:num>
  <w:num w:numId="45">
    <w:abstractNumId w:val="6"/>
  </w:num>
  <w:num w:numId="46">
    <w:abstractNumId w:val="11"/>
  </w:num>
  <w:num w:numId="47">
    <w:abstractNumId w:val="45"/>
  </w:num>
  <w:num w:numId="48">
    <w:abstractNumId w:val="30"/>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34A3"/>
    <w:rsid w:val="00003A4B"/>
    <w:rsid w:val="00003D95"/>
    <w:rsid w:val="000043B9"/>
    <w:rsid w:val="00004551"/>
    <w:rsid w:val="00004566"/>
    <w:rsid w:val="000047AF"/>
    <w:rsid w:val="0000489B"/>
    <w:rsid w:val="00004C1F"/>
    <w:rsid w:val="00004ED6"/>
    <w:rsid w:val="00005043"/>
    <w:rsid w:val="0000554B"/>
    <w:rsid w:val="00005FBD"/>
    <w:rsid w:val="000068A7"/>
    <w:rsid w:val="00006BC9"/>
    <w:rsid w:val="000073CD"/>
    <w:rsid w:val="000073EF"/>
    <w:rsid w:val="00007511"/>
    <w:rsid w:val="00007772"/>
    <w:rsid w:val="00007972"/>
    <w:rsid w:val="00007D44"/>
    <w:rsid w:val="00007EDA"/>
    <w:rsid w:val="00010330"/>
    <w:rsid w:val="00010A10"/>
    <w:rsid w:val="00010C30"/>
    <w:rsid w:val="000112B2"/>
    <w:rsid w:val="00011503"/>
    <w:rsid w:val="000115DB"/>
    <w:rsid w:val="0001191E"/>
    <w:rsid w:val="00011F8A"/>
    <w:rsid w:val="00012F6B"/>
    <w:rsid w:val="0001332C"/>
    <w:rsid w:val="0001373A"/>
    <w:rsid w:val="00013989"/>
    <w:rsid w:val="00013ECD"/>
    <w:rsid w:val="00014248"/>
    <w:rsid w:val="00014BE9"/>
    <w:rsid w:val="00014C78"/>
    <w:rsid w:val="00014E87"/>
    <w:rsid w:val="00015382"/>
    <w:rsid w:val="0001576B"/>
    <w:rsid w:val="00016512"/>
    <w:rsid w:val="0001681D"/>
    <w:rsid w:val="0001793C"/>
    <w:rsid w:val="00017CF0"/>
    <w:rsid w:val="00017D59"/>
    <w:rsid w:val="00017D81"/>
    <w:rsid w:val="000207F7"/>
    <w:rsid w:val="00021CCD"/>
    <w:rsid w:val="00022162"/>
    <w:rsid w:val="0002230A"/>
    <w:rsid w:val="000224A2"/>
    <w:rsid w:val="00022808"/>
    <w:rsid w:val="000233F8"/>
    <w:rsid w:val="00023B6B"/>
    <w:rsid w:val="00023CFD"/>
    <w:rsid w:val="00024089"/>
    <w:rsid w:val="00024760"/>
    <w:rsid w:val="000247A1"/>
    <w:rsid w:val="000250B6"/>
    <w:rsid w:val="0002565F"/>
    <w:rsid w:val="00025E70"/>
    <w:rsid w:val="00026432"/>
    <w:rsid w:val="000269BE"/>
    <w:rsid w:val="000275D1"/>
    <w:rsid w:val="00027AB0"/>
    <w:rsid w:val="00027EF6"/>
    <w:rsid w:val="00030423"/>
    <w:rsid w:val="000304FB"/>
    <w:rsid w:val="0003112C"/>
    <w:rsid w:val="0003121C"/>
    <w:rsid w:val="00031251"/>
    <w:rsid w:val="000318D3"/>
    <w:rsid w:val="00031A53"/>
    <w:rsid w:val="00031E7A"/>
    <w:rsid w:val="00032122"/>
    <w:rsid w:val="000323A7"/>
    <w:rsid w:val="00032456"/>
    <w:rsid w:val="00032922"/>
    <w:rsid w:val="00032EDD"/>
    <w:rsid w:val="00032FF8"/>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909"/>
    <w:rsid w:val="0005019E"/>
    <w:rsid w:val="000501BC"/>
    <w:rsid w:val="000507A6"/>
    <w:rsid w:val="000507FE"/>
    <w:rsid w:val="000509D6"/>
    <w:rsid w:val="00050BF6"/>
    <w:rsid w:val="00050C52"/>
    <w:rsid w:val="00050C64"/>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4E3E"/>
    <w:rsid w:val="00054F72"/>
    <w:rsid w:val="000551B4"/>
    <w:rsid w:val="00055578"/>
    <w:rsid w:val="00055F1A"/>
    <w:rsid w:val="00056543"/>
    <w:rsid w:val="00056590"/>
    <w:rsid w:val="00056AEF"/>
    <w:rsid w:val="00056D6A"/>
    <w:rsid w:val="00057227"/>
    <w:rsid w:val="00057650"/>
    <w:rsid w:val="000578B8"/>
    <w:rsid w:val="000578E0"/>
    <w:rsid w:val="00060443"/>
    <w:rsid w:val="000606C8"/>
    <w:rsid w:val="000607EE"/>
    <w:rsid w:val="00060960"/>
    <w:rsid w:val="00060A95"/>
    <w:rsid w:val="00061629"/>
    <w:rsid w:val="00061778"/>
    <w:rsid w:val="00061792"/>
    <w:rsid w:val="00062746"/>
    <w:rsid w:val="000627DA"/>
    <w:rsid w:val="00062987"/>
    <w:rsid w:val="00062D20"/>
    <w:rsid w:val="00062F4B"/>
    <w:rsid w:val="00064EEA"/>
    <w:rsid w:val="00065031"/>
    <w:rsid w:val="0006522D"/>
    <w:rsid w:val="00065549"/>
    <w:rsid w:val="000655CD"/>
    <w:rsid w:val="00065BE7"/>
    <w:rsid w:val="00066725"/>
    <w:rsid w:val="00066DA2"/>
    <w:rsid w:val="00066E99"/>
    <w:rsid w:val="00066FB4"/>
    <w:rsid w:val="000678F7"/>
    <w:rsid w:val="00067A45"/>
    <w:rsid w:val="00067E53"/>
    <w:rsid w:val="0007035E"/>
    <w:rsid w:val="0007049A"/>
    <w:rsid w:val="00070669"/>
    <w:rsid w:val="00070B40"/>
    <w:rsid w:val="00070D7E"/>
    <w:rsid w:val="00071413"/>
    <w:rsid w:val="00071CD1"/>
    <w:rsid w:val="00072891"/>
    <w:rsid w:val="00072A91"/>
    <w:rsid w:val="00072B8E"/>
    <w:rsid w:val="00073024"/>
    <w:rsid w:val="00073034"/>
    <w:rsid w:val="00073E2F"/>
    <w:rsid w:val="0007408E"/>
    <w:rsid w:val="00074970"/>
    <w:rsid w:val="000750C1"/>
    <w:rsid w:val="000752AD"/>
    <w:rsid w:val="00075A46"/>
    <w:rsid w:val="000767F9"/>
    <w:rsid w:val="00077A47"/>
    <w:rsid w:val="00080ED5"/>
    <w:rsid w:val="000812E1"/>
    <w:rsid w:val="00081E86"/>
    <w:rsid w:val="00081F24"/>
    <w:rsid w:val="000820C3"/>
    <w:rsid w:val="000820D9"/>
    <w:rsid w:val="000826A0"/>
    <w:rsid w:val="00082823"/>
    <w:rsid w:val="00082A40"/>
    <w:rsid w:val="00082E2B"/>
    <w:rsid w:val="00083523"/>
    <w:rsid w:val="00083999"/>
    <w:rsid w:val="00083BE9"/>
    <w:rsid w:val="00085277"/>
    <w:rsid w:val="00085279"/>
    <w:rsid w:val="00085486"/>
    <w:rsid w:val="0008558A"/>
    <w:rsid w:val="000857F1"/>
    <w:rsid w:val="00085B21"/>
    <w:rsid w:val="000860A6"/>
    <w:rsid w:val="0008620C"/>
    <w:rsid w:val="0008636C"/>
    <w:rsid w:val="000863D5"/>
    <w:rsid w:val="00086C5D"/>
    <w:rsid w:val="00087431"/>
    <w:rsid w:val="00087527"/>
    <w:rsid w:val="00087656"/>
    <w:rsid w:val="00087BE4"/>
    <w:rsid w:val="00087FFB"/>
    <w:rsid w:val="00090E99"/>
    <w:rsid w:val="0009222E"/>
    <w:rsid w:val="000922ED"/>
    <w:rsid w:val="0009264B"/>
    <w:rsid w:val="000927BE"/>
    <w:rsid w:val="00092DA9"/>
    <w:rsid w:val="00093757"/>
    <w:rsid w:val="00093B9C"/>
    <w:rsid w:val="0009418F"/>
    <w:rsid w:val="0009420D"/>
    <w:rsid w:val="0009466C"/>
    <w:rsid w:val="00094740"/>
    <w:rsid w:val="00095143"/>
    <w:rsid w:val="0009522A"/>
    <w:rsid w:val="0009550C"/>
    <w:rsid w:val="00095937"/>
    <w:rsid w:val="00095B23"/>
    <w:rsid w:val="00096A9D"/>
    <w:rsid w:val="00097087"/>
    <w:rsid w:val="000971F3"/>
    <w:rsid w:val="00097817"/>
    <w:rsid w:val="00097993"/>
    <w:rsid w:val="00097B9B"/>
    <w:rsid w:val="00097ECA"/>
    <w:rsid w:val="000A0384"/>
    <w:rsid w:val="000A078E"/>
    <w:rsid w:val="000A0965"/>
    <w:rsid w:val="000A0983"/>
    <w:rsid w:val="000A0B78"/>
    <w:rsid w:val="000A10EE"/>
    <w:rsid w:val="000A1600"/>
    <w:rsid w:val="000A1686"/>
    <w:rsid w:val="000A1C9F"/>
    <w:rsid w:val="000A2612"/>
    <w:rsid w:val="000A2BC8"/>
    <w:rsid w:val="000A2C0F"/>
    <w:rsid w:val="000A2D5A"/>
    <w:rsid w:val="000A2DC3"/>
    <w:rsid w:val="000A3568"/>
    <w:rsid w:val="000A3D8D"/>
    <w:rsid w:val="000A3DAA"/>
    <w:rsid w:val="000A4442"/>
    <w:rsid w:val="000A4603"/>
    <w:rsid w:val="000A5401"/>
    <w:rsid w:val="000A597B"/>
    <w:rsid w:val="000A5B83"/>
    <w:rsid w:val="000A643E"/>
    <w:rsid w:val="000A652B"/>
    <w:rsid w:val="000A6995"/>
    <w:rsid w:val="000A6C37"/>
    <w:rsid w:val="000A6FAD"/>
    <w:rsid w:val="000A70EF"/>
    <w:rsid w:val="000A713C"/>
    <w:rsid w:val="000A71D4"/>
    <w:rsid w:val="000A721E"/>
    <w:rsid w:val="000A7271"/>
    <w:rsid w:val="000A7901"/>
    <w:rsid w:val="000A7FA8"/>
    <w:rsid w:val="000B01A8"/>
    <w:rsid w:val="000B0DF1"/>
    <w:rsid w:val="000B12CD"/>
    <w:rsid w:val="000B1463"/>
    <w:rsid w:val="000B14FD"/>
    <w:rsid w:val="000B1DC7"/>
    <w:rsid w:val="000B1E86"/>
    <w:rsid w:val="000B2151"/>
    <w:rsid w:val="000B21E2"/>
    <w:rsid w:val="000B24AB"/>
    <w:rsid w:val="000B2678"/>
    <w:rsid w:val="000B361B"/>
    <w:rsid w:val="000B3F20"/>
    <w:rsid w:val="000B4055"/>
    <w:rsid w:val="000B4194"/>
    <w:rsid w:val="000B4382"/>
    <w:rsid w:val="000B4C52"/>
    <w:rsid w:val="000B4D95"/>
    <w:rsid w:val="000B58FE"/>
    <w:rsid w:val="000B5BF9"/>
    <w:rsid w:val="000B5D18"/>
    <w:rsid w:val="000B5ED3"/>
    <w:rsid w:val="000B6ABA"/>
    <w:rsid w:val="000B6E40"/>
    <w:rsid w:val="000C07A6"/>
    <w:rsid w:val="000C08A4"/>
    <w:rsid w:val="000C1698"/>
    <w:rsid w:val="000C2043"/>
    <w:rsid w:val="000C2086"/>
    <w:rsid w:val="000C240D"/>
    <w:rsid w:val="000C244B"/>
    <w:rsid w:val="000C26FF"/>
    <w:rsid w:val="000C285E"/>
    <w:rsid w:val="000C2A9B"/>
    <w:rsid w:val="000C2CCE"/>
    <w:rsid w:val="000C2E6D"/>
    <w:rsid w:val="000C334C"/>
    <w:rsid w:val="000C3615"/>
    <w:rsid w:val="000C399F"/>
    <w:rsid w:val="000C3DFA"/>
    <w:rsid w:val="000C455C"/>
    <w:rsid w:val="000C4E53"/>
    <w:rsid w:val="000C577D"/>
    <w:rsid w:val="000C57C8"/>
    <w:rsid w:val="000C5918"/>
    <w:rsid w:val="000C5DB6"/>
    <w:rsid w:val="000C5FBD"/>
    <w:rsid w:val="000C61D7"/>
    <w:rsid w:val="000C6746"/>
    <w:rsid w:val="000C704A"/>
    <w:rsid w:val="000C7593"/>
    <w:rsid w:val="000C7652"/>
    <w:rsid w:val="000C7BD0"/>
    <w:rsid w:val="000C7C67"/>
    <w:rsid w:val="000D000B"/>
    <w:rsid w:val="000D0112"/>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8C8"/>
    <w:rsid w:val="000D39A8"/>
    <w:rsid w:val="000D39F7"/>
    <w:rsid w:val="000D3B05"/>
    <w:rsid w:val="000D3BE6"/>
    <w:rsid w:val="000D403C"/>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A50"/>
    <w:rsid w:val="000E1DB5"/>
    <w:rsid w:val="000E21A3"/>
    <w:rsid w:val="000E22EF"/>
    <w:rsid w:val="000E271D"/>
    <w:rsid w:val="000E2856"/>
    <w:rsid w:val="000E2DD8"/>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3C5"/>
    <w:rsid w:val="000E64E4"/>
    <w:rsid w:val="000E64E6"/>
    <w:rsid w:val="000E6CC2"/>
    <w:rsid w:val="000E701D"/>
    <w:rsid w:val="000E7153"/>
    <w:rsid w:val="000E71CC"/>
    <w:rsid w:val="000E7A85"/>
    <w:rsid w:val="000E7B4F"/>
    <w:rsid w:val="000F0144"/>
    <w:rsid w:val="000F0897"/>
    <w:rsid w:val="000F0D32"/>
    <w:rsid w:val="000F2594"/>
    <w:rsid w:val="000F2BEF"/>
    <w:rsid w:val="000F2C06"/>
    <w:rsid w:val="000F2E64"/>
    <w:rsid w:val="000F372E"/>
    <w:rsid w:val="000F3BA1"/>
    <w:rsid w:val="000F43AF"/>
    <w:rsid w:val="000F4705"/>
    <w:rsid w:val="000F47B5"/>
    <w:rsid w:val="000F4AA3"/>
    <w:rsid w:val="000F4C1D"/>
    <w:rsid w:val="000F500C"/>
    <w:rsid w:val="000F50AD"/>
    <w:rsid w:val="000F5613"/>
    <w:rsid w:val="000F5617"/>
    <w:rsid w:val="000F599D"/>
    <w:rsid w:val="000F5DCA"/>
    <w:rsid w:val="000F6109"/>
    <w:rsid w:val="000F6181"/>
    <w:rsid w:val="000F61B0"/>
    <w:rsid w:val="000F642E"/>
    <w:rsid w:val="000F6906"/>
    <w:rsid w:val="000F695D"/>
    <w:rsid w:val="000F6A6C"/>
    <w:rsid w:val="000F6A76"/>
    <w:rsid w:val="000F71E4"/>
    <w:rsid w:val="000F7A67"/>
    <w:rsid w:val="000F7ABB"/>
    <w:rsid w:val="00100363"/>
    <w:rsid w:val="00100522"/>
    <w:rsid w:val="0010091E"/>
    <w:rsid w:val="0010106B"/>
    <w:rsid w:val="00101376"/>
    <w:rsid w:val="0010156B"/>
    <w:rsid w:val="00101596"/>
    <w:rsid w:val="00101A2A"/>
    <w:rsid w:val="001023A1"/>
    <w:rsid w:val="001024F3"/>
    <w:rsid w:val="001025BD"/>
    <w:rsid w:val="00102CD3"/>
    <w:rsid w:val="001033AA"/>
    <w:rsid w:val="00103D1E"/>
    <w:rsid w:val="00104025"/>
    <w:rsid w:val="00104496"/>
    <w:rsid w:val="00104762"/>
    <w:rsid w:val="00104E50"/>
    <w:rsid w:val="001054B6"/>
    <w:rsid w:val="0010584B"/>
    <w:rsid w:val="001059D8"/>
    <w:rsid w:val="00105FAD"/>
    <w:rsid w:val="00106A31"/>
    <w:rsid w:val="001072C4"/>
    <w:rsid w:val="001076EB"/>
    <w:rsid w:val="0010799B"/>
    <w:rsid w:val="00107C75"/>
    <w:rsid w:val="00107DD8"/>
    <w:rsid w:val="001101CC"/>
    <w:rsid w:val="0011067D"/>
    <w:rsid w:val="00110B93"/>
    <w:rsid w:val="00110E23"/>
    <w:rsid w:val="00111300"/>
    <w:rsid w:val="00111727"/>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D1E"/>
    <w:rsid w:val="00123F4B"/>
    <w:rsid w:val="00124058"/>
    <w:rsid w:val="001242E7"/>
    <w:rsid w:val="00124F7A"/>
    <w:rsid w:val="00125BB7"/>
    <w:rsid w:val="00125E4B"/>
    <w:rsid w:val="00126384"/>
    <w:rsid w:val="001269CF"/>
    <w:rsid w:val="00126F28"/>
    <w:rsid w:val="0012719B"/>
    <w:rsid w:val="00127211"/>
    <w:rsid w:val="00127347"/>
    <w:rsid w:val="00127472"/>
    <w:rsid w:val="0012747D"/>
    <w:rsid w:val="001279DB"/>
    <w:rsid w:val="00127F0D"/>
    <w:rsid w:val="00130386"/>
    <w:rsid w:val="00130B3B"/>
    <w:rsid w:val="00130F92"/>
    <w:rsid w:val="00131B70"/>
    <w:rsid w:val="00131E39"/>
    <w:rsid w:val="00132572"/>
    <w:rsid w:val="001325D4"/>
    <w:rsid w:val="001326A3"/>
    <w:rsid w:val="00132795"/>
    <w:rsid w:val="00133413"/>
    <w:rsid w:val="00133AA4"/>
    <w:rsid w:val="00133BD6"/>
    <w:rsid w:val="00133DD6"/>
    <w:rsid w:val="00133ECB"/>
    <w:rsid w:val="00133F38"/>
    <w:rsid w:val="0013405D"/>
    <w:rsid w:val="0013449B"/>
    <w:rsid w:val="00134615"/>
    <w:rsid w:val="00134A70"/>
    <w:rsid w:val="00134BDC"/>
    <w:rsid w:val="00134E84"/>
    <w:rsid w:val="001359F5"/>
    <w:rsid w:val="00135D07"/>
    <w:rsid w:val="00135D85"/>
    <w:rsid w:val="0013603A"/>
    <w:rsid w:val="00136352"/>
    <w:rsid w:val="00136698"/>
    <w:rsid w:val="00136705"/>
    <w:rsid w:val="00137310"/>
    <w:rsid w:val="001374F4"/>
    <w:rsid w:val="001378B6"/>
    <w:rsid w:val="00137E1C"/>
    <w:rsid w:val="0014027B"/>
    <w:rsid w:val="00141093"/>
    <w:rsid w:val="001410C3"/>
    <w:rsid w:val="00141377"/>
    <w:rsid w:val="0014205E"/>
    <w:rsid w:val="001422F5"/>
    <w:rsid w:val="00142A27"/>
    <w:rsid w:val="00142E04"/>
    <w:rsid w:val="00142F1E"/>
    <w:rsid w:val="001431EE"/>
    <w:rsid w:val="001433B7"/>
    <w:rsid w:val="00143E4D"/>
    <w:rsid w:val="00143F5C"/>
    <w:rsid w:val="00144380"/>
    <w:rsid w:val="00144DE2"/>
    <w:rsid w:val="0014598B"/>
    <w:rsid w:val="00145F40"/>
    <w:rsid w:val="001461EF"/>
    <w:rsid w:val="00146655"/>
    <w:rsid w:val="0014675A"/>
    <w:rsid w:val="0014691F"/>
    <w:rsid w:val="00146CB4"/>
    <w:rsid w:val="00147F2A"/>
    <w:rsid w:val="0015001E"/>
    <w:rsid w:val="0015014A"/>
    <w:rsid w:val="00150783"/>
    <w:rsid w:val="001509BE"/>
    <w:rsid w:val="00150B91"/>
    <w:rsid w:val="00151016"/>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9F8"/>
    <w:rsid w:val="00157C33"/>
    <w:rsid w:val="00157F5A"/>
    <w:rsid w:val="001602ED"/>
    <w:rsid w:val="00160720"/>
    <w:rsid w:val="001607D8"/>
    <w:rsid w:val="001607EB"/>
    <w:rsid w:val="00160A2F"/>
    <w:rsid w:val="00160A60"/>
    <w:rsid w:val="00160AFC"/>
    <w:rsid w:val="00161328"/>
    <w:rsid w:val="0016169C"/>
    <w:rsid w:val="001619B4"/>
    <w:rsid w:val="00161A48"/>
    <w:rsid w:val="00162019"/>
    <w:rsid w:val="001624CD"/>
    <w:rsid w:val="001625F3"/>
    <w:rsid w:val="00163994"/>
    <w:rsid w:val="00163A87"/>
    <w:rsid w:val="00163CC0"/>
    <w:rsid w:val="00163DC1"/>
    <w:rsid w:val="00164585"/>
    <w:rsid w:val="00165410"/>
    <w:rsid w:val="001655A0"/>
    <w:rsid w:val="00165E83"/>
    <w:rsid w:val="00165FA4"/>
    <w:rsid w:val="00165FFF"/>
    <w:rsid w:val="001666AF"/>
    <w:rsid w:val="001671D7"/>
    <w:rsid w:val="0016726F"/>
    <w:rsid w:val="00167AF4"/>
    <w:rsid w:val="00170996"/>
    <w:rsid w:val="00170AB9"/>
    <w:rsid w:val="00171A02"/>
    <w:rsid w:val="0017222F"/>
    <w:rsid w:val="00172926"/>
    <w:rsid w:val="001731BE"/>
    <w:rsid w:val="00173204"/>
    <w:rsid w:val="00173238"/>
    <w:rsid w:val="00173AA1"/>
    <w:rsid w:val="00173F32"/>
    <w:rsid w:val="0017452B"/>
    <w:rsid w:val="0017458E"/>
    <w:rsid w:val="001745FF"/>
    <w:rsid w:val="00174800"/>
    <w:rsid w:val="00174C85"/>
    <w:rsid w:val="00174EC8"/>
    <w:rsid w:val="00175473"/>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B5C"/>
    <w:rsid w:val="00182BCB"/>
    <w:rsid w:val="00182C2E"/>
    <w:rsid w:val="00182D52"/>
    <w:rsid w:val="00182E7E"/>
    <w:rsid w:val="00182FF9"/>
    <w:rsid w:val="00183627"/>
    <w:rsid w:val="00184080"/>
    <w:rsid w:val="00184D95"/>
    <w:rsid w:val="001850CE"/>
    <w:rsid w:val="00186001"/>
    <w:rsid w:val="00186422"/>
    <w:rsid w:val="001868D7"/>
    <w:rsid w:val="00186E7F"/>
    <w:rsid w:val="00187732"/>
    <w:rsid w:val="00187A28"/>
    <w:rsid w:val="0019002C"/>
    <w:rsid w:val="00190127"/>
    <w:rsid w:val="00190184"/>
    <w:rsid w:val="00190464"/>
    <w:rsid w:val="001906C5"/>
    <w:rsid w:val="0019081D"/>
    <w:rsid w:val="00190914"/>
    <w:rsid w:val="001914BB"/>
    <w:rsid w:val="00191529"/>
    <w:rsid w:val="00191EF9"/>
    <w:rsid w:val="00191F27"/>
    <w:rsid w:val="00192065"/>
    <w:rsid w:val="0019276A"/>
    <w:rsid w:val="001935BC"/>
    <w:rsid w:val="00193E91"/>
    <w:rsid w:val="00193EB3"/>
    <w:rsid w:val="00194887"/>
    <w:rsid w:val="00194DCA"/>
    <w:rsid w:val="00195C94"/>
    <w:rsid w:val="001960D3"/>
    <w:rsid w:val="00196291"/>
    <w:rsid w:val="00196BF7"/>
    <w:rsid w:val="00196E34"/>
    <w:rsid w:val="00197093"/>
    <w:rsid w:val="00197652"/>
    <w:rsid w:val="00197890"/>
    <w:rsid w:val="001979E6"/>
    <w:rsid w:val="001A020D"/>
    <w:rsid w:val="001A044C"/>
    <w:rsid w:val="001A103C"/>
    <w:rsid w:val="001A123A"/>
    <w:rsid w:val="001A1388"/>
    <w:rsid w:val="001A1421"/>
    <w:rsid w:val="001A1432"/>
    <w:rsid w:val="001A1587"/>
    <w:rsid w:val="001A1AD2"/>
    <w:rsid w:val="001A3106"/>
    <w:rsid w:val="001A32D2"/>
    <w:rsid w:val="001A32D7"/>
    <w:rsid w:val="001A36CC"/>
    <w:rsid w:val="001A3902"/>
    <w:rsid w:val="001A3B76"/>
    <w:rsid w:val="001A4324"/>
    <w:rsid w:val="001A44B1"/>
    <w:rsid w:val="001A4AA2"/>
    <w:rsid w:val="001A4F8D"/>
    <w:rsid w:val="001A512F"/>
    <w:rsid w:val="001A533F"/>
    <w:rsid w:val="001A575E"/>
    <w:rsid w:val="001A5F2A"/>
    <w:rsid w:val="001A60FA"/>
    <w:rsid w:val="001A6116"/>
    <w:rsid w:val="001A644D"/>
    <w:rsid w:val="001A74A7"/>
    <w:rsid w:val="001A7E00"/>
    <w:rsid w:val="001A7E17"/>
    <w:rsid w:val="001B00BA"/>
    <w:rsid w:val="001B0222"/>
    <w:rsid w:val="001B0486"/>
    <w:rsid w:val="001B1DD6"/>
    <w:rsid w:val="001B257E"/>
    <w:rsid w:val="001B25BA"/>
    <w:rsid w:val="001B2869"/>
    <w:rsid w:val="001B2B67"/>
    <w:rsid w:val="001B2F30"/>
    <w:rsid w:val="001B3032"/>
    <w:rsid w:val="001B33B1"/>
    <w:rsid w:val="001B369D"/>
    <w:rsid w:val="001B3AFD"/>
    <w:rsid w:val="001B45A6"/>
    <w:rsid w:val="001B48CB"/>
    <w:rsid w:val="001B4A63"/>
    <w:rsid w:val="001B4F25"/>
    <w:rsid w:val="001B5477"/>
    <w:rsid w:val="001B5CC1"/>
    <w:rsid w:val="001B6802"/>
    <w:rsid w:val="001B6C2D"/>
    <w:rsid w:val="001B6FEF"/>
    <w:rsid w:val="001B7274"/>
    <w:rsid w:val="001B78DE"/>
    <w:rsid w:val="001B7EA0"/>
    <w:rsid w:val="001C09A8"/>
    <w:rsid w:val="001C0E9E"/>
    <w:rsid w:val="001C0F94"/>
    <w:rsid w:val="001C140B"/>
    <w:rsid w:val="001C172B"/>
    <w:rsid w:val="001C1A2A"/>
    <w:rsid w:val="001C1A85"/>
    <w:rsid w:val="001C1B29"/>
    <w:rsid w:val="001C1E61"/>
    <w:rsid w:val="001C20AF"/>
    <w:rsid w:val="001C325E"/>
    <w:rsid w:val="001C33BD"/>
    <w:rsid w:val="001C4290"/>
    <w:rsid w:val="001C4B90"/>
    <w:rsid w:val="001C4D7A"/>
    <w:rsid w:val="001C4F5E"/>
    <w:rsid w:val="001C5141"/>
    <w:rsid w:val="001C5278"/>
    <w:rsid w:val="001C565D"/>
    <w:rsid w:val="001C5B04"/>
    <w:rsid w:val="001C6329"/>
    <w:rsid w:val="001C6489"/>
    <w:rsid w:val="001C6579"/>
    <w:rsid w:val="001C6C04"/>
    <w:rsid w:val="001C70E9"/>
    <w:rsid w:val="001C79D1"/>
    <w:rsid w:val="001C7F72"/>
    <w:rsid w:val="001D0904"/>
    <w:rsid w:val="001D0EC3"/>
    <w:rsid w:val="001D1501"/>
    <w:rsid w:val="001D2013"/>
    <w:rsid w:val="001D219B"/>
    <w:rsid w:val="001D2FAA"/>
    <w:rsid w:val="001D30D8"/>
    <w:rsid w:val="001D3509"/>
    <w:rsid w:val="001D35AD"/>
    <w:rsid w:val="001D38A2"/>
    <w:rsid w:val="001D3C26"/>
    <w:rsid w:val="001D3D14"/>
    <w:rsid w:val="001D452B"/>
    <w:rsid w:val="001D4609"/>
    <w:rsid w:val="001D4701"/>
    <w:rsid w:val="001D4AB9"/>
    <w:rsid w:val="001D4E57"/>
    <w:rsid w:val="001D5023"/>
    <w:rsid w:val="001D59F2"/>
    <w:rsid w:val="001D5C5A"/>
    <w:rsid w:val="001D5DBF"/>
    <w:rsid w:val="001D5E1B"/>
    <w:rsid w:val="001D61A7"/>
    <w:rsid w:val="001D69FC"/>
    <w:rsid w:val="001D6B2E"/>
    <w:rsid w:val="001D7340"/>
    <w:rsid w:val="001D73FB"/>
    <w:rsid w:val="001D7A63"/>
    <w:rsid w:val="001E02FA"/>
    <w:rsid w:val="001E0561"/>
    <w:rsid w:val="001E0678"/>
    <w:rsid w:val="001E0D61"/>
    <w:rsid w:val="001E0F33"/>
    <w:rsid w:val="001E1097"/>
    <w:rsid w:val="001E167E"/>
    <w:rsid w:val="001E18C1"/>
    <w:rsid w:val="001E18DB"/>
    <w:rsid w:val="001E19CF"/>
    <w:rsid w:val="001E20FF"/>
    <w:rsid w:val="001E2205"/>
    <w:rsid w:val="001E2264"/>
    <w:rsid w:val="001E2AE6"/>
    <w:rsid w:val="001E2D31"/>
    <w:rsid w:val="001E3805"/>
    <w:rsid w:val="001E3E37"/>
    <w:rsid w:val="001E424E"/>
    <w:rsid w:val="001E433A"/>
    <w:rsid w:val="001E4A55"/>
    <w:rsid w:val="001E5036"/>
    <w:rsid w:val="001E5167"/>
    <w:rsid w:val="001E5187"/>
    <w:rsid w:val="001E5750"/>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B08"/>
    <w:rsid w:val="001F1D04"/>
    <w:rsid w:val="001F1D32"/>
    <w:rsid w:val="001F2237"/>
    <w:rsid w:val="001F22AA"/>
    <w:rsid w:val="001F231E"/>
    <w:rsid w:val="001F245B"/>
    <w:rsid w:val="001F38DC"/>
    <w:rsid w:val="001F3A65"/>
    <w:rsid w:val="001F3ACE"/>
    <w:rsid w:val="001F3C62"/>
    <w:rsid w:val="001F3FA0"/>
    <w:rsid w:val="001F5306"/>
    <w:rsid w:val="001F5365"/>
    <w:rsid w:val="001F5604"/>
    <w:rsid w:val="001F5A56"/>
    <w:rsid w:val="001F5C04"/>
    <w:rsid w:val="001F5DF2"/>
    <w:rsid w:val="001F627B"/>
    <w:rsid w:val="001F6E7F"/>
    <w:rsid w:val="001F7295"/>
    <w:rsid w:val="001F768E"/>
    <w:rsid w:val="001F7A79"/>
    <w:rsid w:val="001F7DF0"/>
    <w:rsid w:val="002006AA"/>
    <w:rsid w:val="00200CBC"/>
    <w:rsid w:val="00201428"/>
    <w:rsid w:val="00201B38"/>
    <w:rsid w:val="00201B6A"/>
    <w:rsid w:val="00202E60"/>
    <w:rsid w:val="00202F82"/>
    <w:rsid w:val="002035D2"/>
    <w:rsid w:val="00203692"/>
    <w:rsid w:val="00203B2A"/>
    <w:rsid w:val="00203C15"/>
    <w:rsid w:val="00204552"/>
    <w:rsid w:val="00204961"/>
    <w:rsid w:val="00204DC7"/>
    <w:rsid w:val="00204EF6"/>
    <w:rsid w:val="0020539B"/>
    <w:rsid w:val="002055D9"/>
    <w:rsid w:val="00205966"/>
    <w:rsid w:val="00205CFF"/>
    <w:rsid w:val="00205EEB"/>
    <w:rsid w:val="00206363"/>
    <w:rsid w:val="00206718"/>
    <w:rsid w:val="00206F26"/>
    <w:rsid w:val="00207234"/>
    <w:rsid w:val="00210A51"/>
    <w:rsid w:val="00210BE9"/>
    <w:rsid w:val="00210D04"/>
    <w:rsid w:val="00210DC9"/>
    <w:rsid w:val="00211418"/>
    <w:rsid w:val="002116AA"/>
    <w:rsid w:val="00211D7B"/>
    <w:rsid w:val="00211F2D"/>
    <w:rsid w:val="0021231A"/>
    <w:rsid w:val="0021239C"/>
    <w:rsid w:val="0021254C"/>
    <w:rsid w:val="002128F1"/>
    <w:rsid w:val="00213A97"/>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663"/>
    <w:rsid w:val="0022082B"/>
    <w:rsid w:val="00220A6F"/>
    <w:rsid w:val="00220DF3"/>
    <w:rsid w:val="00221136"/>
    <w:rsid w:val="00221355"/>
    <w:rsid w:val="00221787"/>
    <w:rsid w:val="0022188B"/>
    <w:rsid w:val="002219AF"/>
    <w:rsid w:val="00221BCC"/>
    <w:rsid w:val="002227B4"/>
    <w:rsid w:val="0022303A"/>
    <w:rsid w:val="002234CB"/>
    <w:rsid w:val="002235E4"/>
    <w:rsid w:val="00223680"/>
    <w:rsid w:val="00223BB8"/>
    <w:rsid w:val="002249C7"/>
    <w:rsid w:val="00224A8E"/>
    <w:rsid w:val="00224C05"/>
    <w:rsid w:val="00225085"/>
    <w:rsid w:val="00225A64"/>
    <w:rsid w:val="00225B8F"/>
    <w:rsid w:val="0022652A"/>
    <w:rsid w:val="00226578"/>
    <w:rsid w:val="0022680B"/>
    <w:rsid w:val="00226D1C"/>
    <w:rsid w:val="00227EB2"/>
    <w:rsid w:val="0023077A"/>
    <w:rsid w:val="00230F01"/>
    <w:rsid w:val="0023107A"/>
    <w:rsid w:val="00231822"/>
    <w:rsid w:val="002320DB"/>
    <w:rsid w:val="0023259D"/>
    <w:rsid w:val="0023265B"/>
    <w:rsid w:val="00232715"/>
    <w:rsid w:val="00233023"/>
    <w:rsid w:val="00233955"/>
    <w:rsid w:val="00233BC3"/>
    <w:rsid w:val="00233E81"/>
    <w:rsid w:val="002344EC"/>
    <w:rsid w:val="002346E1"/>
    <w:rsid w:val="00234C09"/>
    <w:rsid w:val="00235452"/>
    <w:rsid w:val="0023547F"/>
    <w:rsid w:val="0023583C"/>
    <w:rsid w:val="00235B7F"/>
    <w:rsid w:val="00235D88"/>
    <w:rsid w:val="00235E33"/>
    <w:rsid w:val="0023617A"/>
    <w:rsid w:val="002362D9"/>
    <w:rsid w:val="00237970"/>
    <w:rsid w:val="00237CA8"/>
    <w:rsid w:val="00237CFF"/>
    <w:rsid w:val="00237EF0"/>
    <w:rsid w:val="0024106A"/>
    <w:rsid w:val="00241541"/>
    <w:rsid w:val="002419DE"/>
    <w:rsid w:val="00241FCB"/>
    <w:rsid w:val="00242500"/>
    <w:rsid w:val="00242638"/>
    <w:rsid w:val="00243648"/>
    <w:rsid w:val="00243D1C"/>
    <w:rsid w:val="0024412A"/>
    <w:rsid w:val="002447C5"/>
    <w:rsid w:val="002452EE"/>
    <w:rsid w:val="002453F4"/>
    <w:rsid w:val="00245738"/>
    <w:rsid w:val="00245AF0"/>
    <w:rsid w:val="0024623A"/>
    <w:rsid w:val="0024734A"/>
    <w:rsid w:val="002477F5"/>
    <w:rsid w:val="00250007"/>
    <w:rsid w:val="002500AE"/>
    <w:rsid w:val="0025067F"/>
    <w:rsid w:val="0025090D"/>
    <w:rsid w:val="0025128E"/>
    <w:rsid w:val="0025165C"/>
    <w:rsid w:val="002517F2"/>
    <w:rsid w:val="00252202"/>
    <w:rsid w:val="002522D7"/>
    <w:rsid w:val="00252913"/>
    <w:rsid w:val="00252E61"/>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F5A"/>
    <w:rsid w:val="00260147"/>
    <w:rsid w:val="0026092D"/>
    <w:rsid w:val="002612D1"/>
    <w:rsid w:val="00261332"/>
    <w:rsid w:val="0026174A"/>
    <w:rsid w:val="00261885"/>
    <w:rsid w:val="00261ACD"/>
    <w:rsid w:val="00262AC1"/>
    <w:rsid w:val="00262B24"/>
    <w:rsid w:val="00263147"/>
    <w:rsid w:val="002631C7"/>
    <w:rsid w:val="002631F9"/>
    <w:rsid w:val="00263286"/>
    <w:rsid w:val="002633A4"/>
    <w:rsid w:val="00263808"/>
    <w:rsid w:val="00263D08"/>
    <w:rsid w:val="00263E17"/>
    <w:rsid w:val="002644C5"/>
    <w:rsid w:val="0026467E"/>
    <w:rsid w:val="00264F15"/>
    <w:rsid w:val="00264F8A"/>
    <w:rsid w:val="002657CE"/>
    <w:rsid w:val="00265A2D"/>
    <w:rsid w:val="00265EEE"/>
    <w:rsid w:val="00266270"/>
    <w:rsid w:val="00266A1D"/>
    <w:rsid w:val="00266C86"/>
    <w:rsid w:val="00266FB9"/>
    <w:rsid w:val="00267123"/>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4505"/>
    <w:rsid w:val="00274681"/>
    <w:rsid w:val="00274967"/>
    <w:rsid w:val="00274A2C"/>
    <w:rsid w:val="00274DDC"/>
    <w:rsid w:val="00275420"/>
    <w:rsid w:val="002754E2"/>
    <w:rsid w:val="00275ADB"/>
    <w:rsid w:val="00275B55"/>
    <w:rsid w:val="00275FC0"/>
    <w:rsid w:val="00276123"/>
    <w:rsid w:val="00276426"/>
    <w:rsid w:val="002765E7"/>
    <w:rsid w:val="00276F4D"/>
    <w:rsid w:val="002771BC"/>
    <w:rsid w:val="00277926"/>
    <w:rsid w:val="002779FD"/>
    <w:rsid w:val="00277A47"/>
    <w:rsid w:val="00277ABC"/>
    <w:rsid w:val="0028012C"/>
    <w:rsid w:val="00280C70"/>
    <w:rsid w:val="00280DE7"/>
    <w:rsid w:val="00281248"/>
    <w:rsid w:val="002813D6"/>
    <w:rsid w:val="00281856"/>
    <w:rsid w:val="00281E7D"/>
    <w:rsid w:val="0028290E"/>
    <w:rsid w:val="00282C29"/>
    <w:rsid w:val="002831CC"/>
    <w:rsid w:val="0028320F"/>
    <w:rsid w:val="0028338C"/>
    <w:rsid w:val="002835F3"/>
    <w:rsid w:val="00283658"/>
    <w:rsid w:val="0028371A"/>
    <w:rsid w:val="00283802"/>
    <w:rsid w:val="00284137"/>
    <w:rsid w:val="00284563"/>
    <w:rsid w:val="00284998"/>
    <w:rsid w:val="002850DC"/>
    <w:rsid w:val="00285232"/>
    <w:rsid w:val="00285A91"/>
    <w:rsid w:val="00285B6D"/>
    <w:rsid w:val="00286404"/>
    <w:rsid w:val="00286774"/>
    <w:rsid w:val="002867DC"/>
    <w:rsid w:val="00286CD5"/>
    <w:rsid w:val="002874A8"/>
    <w:rsid w:val="0028753D"/>
    <w:rsid w:val="00287BC9"/>
    <w:rsid w:val="00290038"/>
    <w:rsid w:val="00290162"/>
    <w:rsid w:val="0029049A"/>
    <w:rsid w:val="002911D1"/>
    <w:rsid w:val="002916C3"/>
    <w:rsid w:val="0029172A"/>
    <w:rsid w:val="00291ADE"/>
    <w:rsid w:val="00291B10"/>
    <w:rsid w:val="00292146"/>
    <w:rsid w:val="002922E6"/>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A46"/>
    <w:rsid w:val="00295F56"/>
    <w:rsid w:val="0029648A"/>
    <w:rsid w:val="002967F5"/>
    <w:rsid w:val="00296E9F"/>
    <w:rsid w:val="00297868"/>
    <w:rsid w:val="00297D8A"/>
    <w:rsid w:val="00297DCB"/>
    <w:rsid w:val="002A0026"/>
    <w:rsid w:val="002A06D1"/>
    <w:rsid w:val="002A0CBE"/>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A4A"/>
    <w:rsid w:val="002A4A50"/>
    <w:rsid w:val="002A5A7E"/>
    <w:rsid w:val="002A5CF7"/>
    <w:rsid w:val="002A670D"/>
    <w:rsid w:val="002A7A9B"/>
    <w:rsid w:val="002A7CD0"/>
    <w:rsid w:val="002B0122"/>
    <w:rsid w:val="002B0D38"/>
    <w:rsid w:val="002B0EFB"/>
    <w:rsid w:val="002B1A93"/>
    <w:rsid w:val="002B1F0F"/>
    <w:rsid w:val="002B200C"/>
    <w:rsid w:val="002B2414"/>
    <w:rsid w:val="002B28DC"/>
    <w:rsid w:val="002B2C90"/>
    <w:rsid w:val="002B2FB5"/>
    <w:rsid w:val="002B3498"/>
    <w:rsid w:val="002B3A31"/>
    <w:rsid w:val="002B3A6B"/>
    <w:rsid w:val="002B3C5B"/>
    <w:rsid w:val="002B3ED8"/>
    <w:rsid w:val="002B42E1"/>
    <w:rsid w:val="002B4D1E"/>
    <w:rsid w:val="002B56D9"/>
    <w:rsid w:val="002B5E1A"/>
    <w:rsid w:val="002B6B02"/>
    <w:rsid w:val="002B6ED0"/>
    <w:rsid w:val="002B724F"/>
    <w:rsid w:val="002B7A8C"/>
    <w:rsid w:val="002B7BB2"/>
    <w:rsid w:val="002C0038"/>
    <w:rsid w:val="002C01A0"/>
    <w:rsid w:val="002C0307"/>
    <w:rsid w:val="002C05EF"/>
    <w:rsid w:val="002C06F6"/>
    <w:rsid w:val="002C0839"/>
    <w:rsid w:val="002C098B"/>
    <w:rsid w:val="002C0B2D"/>
    <w:rsid w:val="002C0C2A"/>
    <w:rsid w:val="002C0D5F"/>
    <w:rsid w:val="002C12E9"/>
    <w:rsid w:val="002C1D95"/>
    <w:rsid w:val="002C1E50"/>
    <w:rsid w:val="002C2489"/>
    <w:rsid w:val="002C2ADE"/>
    <w:rsid w:val="002C2C9A"/>
    <w:rsid w:val="002C2D38"/>
    <w:rsid w:val="002C2E43"/>
    <w:rsid w:val="002C2EB0"/>
    <w:rsid w:val="002C2FF2"/>
    <w:rsid w:val="002C311B"/>
    <w:rsid w:val="002C3479"/>
    <w:rsid w:val="002C3FB7"/>
    <w:rsid w:val="002C469C"/>
    <w:rsid w:val="002C4769"/>
    <w:rsid w:val="002C4874"/>
    <w:rsid w:val="002C4C78"/>
    <w:rsid w:val="002C4F55"/>
    <w:rsid w:val="002C53EF"/>
    <w:rsid w:val="002C57B3"/>
    <w:rsid w:val="002C5A79"/>
    <w:rsid w:val="002C5A7D"/>
    <w:rsid w:val="002C6113"/>
    <w:rsid w:val="002C6444"/>
    <w:rsid w:val="002C6750"/>
    <w:rsid w:val="002C69CF"/>
    <w:rsid w:val="002C6D0C"/>
    <w:rsid w:val="002C7249"/>
    <w:rsid w:val="002C7D84"/>
    <w:rsid w:val="002C7F99"/>
    <w:rsid w:val="002D00FD"/>
    <w:rsid w:val="002D017F"/>
    <w:rsid w:val="002D0ABC"/>
    <w:rsid w:val="002D10C2"/>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C24"/>
    <w:rsid w:val="002F1FCF"/>
    <w:rsid w:val="002F209A"/>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4FB"/>
    <w:rsid w:val="002F770F"/>
    <w:rsid w:val="002F77B2"/>
    <w:rsid w:val="002F7891"/>
    <w:rsid w:val="002F7A43"/>
    <w:rsid w:val="002F7B23"/>
    <w:rsid w:val="002F7BB2"/>
    <w:rsid w:val="00300167"/>
    <w:rsid w:val="0030072D"/>
    <w:rsid w:val="00300B52"/>
    <w:rsid w:val="00300E65"/>
    <w:rsid w:val="003012E4"/>
    <w:rsid w:val="0030187D"/>
    <w:rsid w:val="00301B76"/>
    <w:rsid w:val="00301E40"/>
    <w:rsid w:val="003027B1"/>
    <w:rsid w:val="0030282C"/>
    <w:rsid w:val="0030287B"/>
    <w:rsid w:val="00302A82"/>
    <w:rsid w:val="00302D2F"/>
    <w:rsid w:val="00302DEA"/>
    <w:rsid w:val="003035E2"/>
    <w:rsid w:val="00303745"/>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6AC"/>
    <w:rsid w:val="0031070A"/>
    <w:rsid w:val="00311084"/>
    <w:rsid w:val="0031123B"/>
    <w:rsid w:val="0031137C"/>
    <w:rsid w:val="0031279D"/>
    <w:rsid w:val="00313467"/>
    <w:rsid w:val="0031371E"/>
    <w:rsid w:val="0031378E"/>
    <w:rsid w:val="003137C2"/>
    <w:rsid w:val="00313815"/>
    <w:rsid w:val="00313C1F"/>
    <w:rsid w:val="00313CA4"/>
    <w:rsid w:val="00313E4A"/>
    <w:rsid w:val="00314100"/>
    <w:rsid w:val="00314EFF"/>
    <w:rsid w:val="0031514E"/>
    <w:rsid w:val="0031516E"/>
    <w:rsid w:val="003151FE"/>
    <w:rsid w:val="003163BD"/>
    <w:rsid w:val="00317029"/>
    <w:rsid w:val="00317682"/>
    <w:rsid w:val="00317A8A"/>
    <w:rsid w:val="00317F1B"/>
    <w:rsid w:val="00317FCE"/>
    <w:rsid w:val="0032097F"/>
    <w:rsid w:val="00320F32"/>
    <w:rsid w:val="00321191"/>
    <w:rsid w:val="00321896"/>
    <w:rsid w:val="00321E03"/>
    <w:rsid w:val="003223EE"/>
    <w:rsid w:val="00322C36"/>
    <w:rsid w:val="00322E70"/>
    <w:rsid w:val="00323756"/>
    <w:rsid w:val="00323DA2"/>
    <w:rsid w:val="0032428E"/>
    <w:rsid w:val="00324475"/>
    <w:rsid w:val="003247B4"/>
    <w:rsid w:val="00325248"/>
    <w:rsid w:val="00325513"/>
    <w:rsid w:val="003262CC"/>
    <w:rsid w:val="00326310"/>
    <w:rsid w:val="003264A2"/>
    <w:rsid w:val="0032675B"/>
    <w:rsid w:val="003269ED"/>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BB0"/>
    <w:rsid w:val="00332C93"/>
    <w:rsid w:val="00333F49"/>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8AB"/>
    <w:rsid w:val="0034292E"/>
    <w:rsid w:val="00343066"/>
    <w:rsid w:val="003433DD"/>
    <w:rsid w:val="0034344F"/>
    <w:rsid w:val="00343B15"/>
    <w:rsid w:val="00343B6B"/>
    <w:rsid w:val="00343B6D"/>
    <w:rsid w:val="00343C1E"/>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7131"/>
    <w:rsid w:val="00347C65"/>
    <w:rsid w:val="00350712"/>
    <w:rsid w:val="003507D9"/>
    <w:rsid w:val="003507DA"/>
    <w:rsid w:val="00350E55"/>
    <w:rsid w:val="00350EB5"/>
    <w:rsid w:val="00351569"/>
    <w:rsid w:val="0035168A"/>
    <w:rsid w:val="00351823"/>
    <w:rsid w:val="00351B6B"/>
    <w:rsid w:val="00351F35"/>
    <w:rsid w:val="003523AE"/>
    <w:rsid w:val="003523EA"/>
    <w:rsid w:val="003523FC"/>
    <w:rsid w:val="00352401"/>
    <w:rsid w:val="0035242F"/>
    <w:rsid w:val="0035272F"/>
    <w:rsid w:val="00352AB0"/>
    <w:rsid w:val="0035324A"/>
    <w:rsid w:val="0035377C"/>
    <w:rsid w:val="00353945"/>
    <w:rsid w:val="00353AC4"/>
    <w:rsid w:val="00353CAB"/>
    <w:rsid w:val="00353E18"/>
    <w:rsid w:val="00354261"/>
    <w:rsid w:val="003542A9"/>
    <w:rsid w:val="003547BE"/>
    <w:rsid w:val="003550A9"/>
    <w:rsid w:val="0035526E"/>
    <w:rsid w:val="0035572D"/>
    <w:rsid w:val="00355E38"/>
    <w:rsid w:val="003564AF"/>
    <w:rsid w:val="00356B21"/>
    <w:rsid w:val="00356E5A"/>
    <w:rsid w:val="00356F6D"/>
    <w:rsid w:val="00357635"/>
    <w:rsid w:val="00357967"/>
    <w:rsid w:val="00357A51"/>
    <w:rsid w:val="003601BB"/>
    <w:rsid w:val="00360323"/>
    <w:rsid w:val="003607F2"/>
    <w:rsid w:val="00360B3D"/>
    <w:rsid w:val="00360C75"/>
    <w:rsid w:val="0036144D"/>
    <w:rsid w:val="00361B4A"/>
    <w:rsid w:val="00361FA7"/>
    <w:rsid w:val="00362EBD"/>
    <w:rsid w:val="00362F67"/>
    <w:rsid w:val="0036343D"/>
    <w:rsid w:val="0036400B"/>
    <w:rsid w:val="003644BF"/>
    <w:rsid w:val="003649C4"/>
    <w:rsid w:val="00364B8A"/>
    <w:rsid w:val="00364F64"/>
    <w:rsid w:val="00364FAF"/>
    <w:rsid w:val="0036539A"/>
    <w:rsid w:val="00365964"/>
    <w:rsid w:val="00365C04"/>
    <w:rsid w:val="00365CCA"/>
    <w:rsid w:val="00366797"/>
    <w:rsid w:val="00366FC4"/>
    <w:rsid w:val="00367311"/>
    <w:rsid w:val="00367484"/>
    <w:rsid w:val="00367897"/>
    <w:rsid w:val="00367AF6"/>
    <w:rsid w:val="003700D9"/>
    <w:rsid w:val="00370413"/>
    <w:rsid w:val="00370536"/>
    <w:rsid w:val="0037061D"/>
    <w:rsid w:val="0037095D"/>
    <w:rsid w:val="00370E93"/>
    <w:rsid w:val="00371341"/>
    <w:rsid w:val="003713E5"/>
    <w:rsid w:val="00371993"/>
    <w:rsid w:val="00371AB0"/>
    <w:rsid w:val="00371DDF"/>
    <w:rsid w:val="003720AD"/>
    <w:rsid w:val="00372642"/>
    <w:rsid w:val="00372930"/>
    <w:rsid w:val="003730D1"/>
    <w:rsid w:val="003732BE"/>
    <w:rsid w:val="003736E9"/>
    <w:rsid w:val="0037376D"/>
    <w:rsid w:val="00373828"/>
    <w:rsid w:val="003738FB"/>
    <w:rsid w:val="00374C34"/>
    <w:rsid w:val="00374DDC"/>
    <w:rsid w:val="003752B9"/>
    <w:rsid w:val="00375A5B"/>
    <w:rsid w:val="00375AA7"/>
    <w:rsid w:val="00375FA7"/>
    <w:rsid w:val="00376940"/>
    <w:rsid w:val="00376A91"/>
    <w:rsid w:val="00376EEE"/>
    <w:rsid w:val="00377349"/>
    <w:rsid w:val="00377570"/>
    <w:rsid w:val="00377EC3"/>
    <w:rsid w:val="00380147"/>
    <w:rsid w:val="003805E9"/>
    <w:rsid w:val="003813A4"/>
    <w:rsid w:val="003815BC"/>
    <w:rsid w:val="00381651"/>
    <w:rsid w:val="003819BE"/>
    <w:rsid w:val="00381AF7"/>
    <w:rsid w:val="0038357E"/>
    <w:rsid w:val="00383BCF"/>
    <w:rsid w:val="00383E8E"/>
    <w:rsid w:val="00384296"/>
    <w:rsid w:val="003844BE"/>
    <w:rsid w:val="00384552"/>
    <w:rsid w:val="003845EC"/>
    <w:rsid w:val="00384A50"/>
    <w:rsid w:val="00385C0B"/>
    <w:rsid w:val="00385E88"/>
    <w:rsid w:val="003865CE"/>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2022"/>
    <w:rsid w:val="003923E6"/>
    <w:rsid w:val="00392587"/>
    <w:rsid w:val="00392968"/>
    <w:rsid w:val="00393008"/>
    <w:rsid w:val="0039359B"/>
    <w:rsid w:val="003949FA"/>
    <w:rsid w:val="00394EF2"/>
    <w:rsid w:val="00394FC8"/>
    <w:rsid w:val="003960E2"/>
    <w:rsid w:val="00396A15"/>
    <w:rsid w:val="00397D0F"/>
    <w:rsid w:val="003A005E"/>
    <w:rsid w:val="003A07F5"/>
    <w:rsid w:val="003A0CE3"/>
    <w:rsid w:val="003A1112"/>
    <w:rsid w:val="003A11B6"/>
    <w:rsid w:val="003A1551"/>
    <w:rsid w:val="003A21D1"/>
    <w:rsid w:val="003A28B5"/>
    <w:rsid w:val="003A2A77"/>
    <w:rsid w:val="003A3599"/>
    <w:rsid w:val="003A39D2"/>
    <w:rsid w:val="003A3C0A"/>
    <w:rsid w:val="003A3EC7"/>
    <w:rsid w:val="003A3FC5"/>
    <w:rsid w:val="003A41BC"/>
    <w:rsid w:val="003A4A16"/>
    <w:rsid w:val="003A4B2D"/>
    <w:rsid w:val="003A4FF4"/>
    <w:rsid w:val="003A52D4"/>
    <w:rsid w:val="003A53CA"/>
    <w:rsid w:val="003A580D"/>
    <w:rsid w:val="003A5946"/>
    <w:rsid w:val="003A5D6B"/>
    <w:rsid w:val="003A61F5"/>
    <w:rsid w:val="003A6EC9"/>
    <w:rsid w:val="003A6F35"/>
    <w:rsid w:val="003A6F64"/>
    <w:rsid w:val="003A6F95"/>
    <w:rsid w:val="003A7245"/>
    <w:rsid w:val="003A7479"/>
    <w:rsid w:val="003A7AF0"/>
    <w:rsid w:val="003A7E69"/>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65AB"/>
    <w:rsid w:val="003B65D2"/>
    <w:rsid w:val="003B67D2"/>
    <w:rsid w:val="003B6E69"/>
    <w:rsid w:val="003B705A"/>
    <w:rsid w:val="003B720F"/>
    <w:rsid w:val="003B77FA"/>
    <w:rsid w:val="003B7998"/>
    <w:rsid w:val="003C0153"/>
    <w:rsid w:val="003C04DB"/>
    <w:rsid w:val="003C05CF"/>
    <w:rsid w:val="003C06A6"/>
    <w:rsid w:val="003C0899"/>
    <w:rsid w:val="003C09C9"/>
    <w:rsid w:val="003C0A74"/>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61F3"/>
    <w:rsid w:val="003C65A0"/>
    <w:rsid w:val="003C664D"/>
    <w:rsid w:val="003C6BFA"/>
    <w:rsid w:val="003C6FF2"/>
    <w:rsid w:val="003C7038"/>
    <w:rsid w:val="003C74C8"/>
    <w:rsid w:val="003C74E8"/>
    <w:rsid w:val="003C7550"/>
    <w:rsid w:val="003C761F"/>
    <w:rsid w:val="003C7E7C"/>
    <w:rsid w:val="003D02C3"/>
    <w:rsid w:val="003D06CA"/>
    <w:rsid w:val="003D082E"/>
    <w:rsid w:val="003D0A10"/>
    <w:rsid w:val="003D10AD"/>
    <w:rsid w:val="003D12C5"/>
    <w:rsid w:val="003D1669"/>
    <w:rsid w:val="003D16FA"/>
    <w:rsid w:val="003D1B17"/>
    <w:rsid w:val="003D1D22"/>
    <w:rsid w:val="003D1F43"/>
    <w:rsid w:val="003D2A90"/>
    <w:rsid w:val="003D2F1E"/>
    <w:rsid w:val="003D31E1"/>
    <w:rsid w:val="003D3557"/>
    <w:rsid w:val="003D35FB"/>
    <w:rsid w:val="003D37E4"/>
    <w:rsid w:val="003D3C84"/>
    <w:rsid w:val="003D41B0"/>
    <w:rsid w:val="003D478C"/>
    <w:rsid w:val="003D4C3A"/>
    <w:rsid w:val="003D50F1"/>
    <w:rsid w:val="003D528E"/>
    <w:rsid w:val="003D5475"/>
    <w:rsid w:val="003D574D"/>
    <w:rsid w:val="003D64A9"/>
    <w:rsid w:val="003D6F65"/>
    <w:rsid w:val="003D740D"/>
    <w:rsid w:val="003D75FF"/>
    <w:rsid w:val="003D7748"/>
    <w:rsid w:val="003D77EF"/>
    <w:rsid w:val="003D789C"/>
    <w:rsid w:val="003D7FD6"/>
    <w:rsid w:val="003E01D0"/>
    <w:rsid w:val="003E01E8"/>
    <w:rsid w:val="003E0990"/>
    <w:rsid w:val="003E0A88"/>
    <w:rsid w:val="003E106B"/>
    <w:rsid w:val="003E11AA"/>
    <w:rsid w:val="003E2000"/>
    <w:rsid w:val="003E2030"/>
    <w:rsid w:val="003E22F8"/>
    <w:rsid w:val="003E2447"/>
    <w:rsid w:val="003E2FD6"/>
    <w:rsid w:val="003E332A"/>
    <w:rsid w:val="003E3338"/>
    <w:rsid w:val="003E366E"/>
    <w:rsid w:val="003E3811"/>
    <w:rsid w:val="003E3BC6"/>
    <w:rsid w:val="003E404D"/>
    <w:rsid w:val="003E501E"/>
    <w:rsid w:val="003E54B5"/>
    <w:rsid w:val="003E5F61"/>
    <w:rsid w:val="003E5FC1"/>
    <w:rsid w:val="003E6065"/>
    <w:rsid w:val="003E62D1"/>
    <w:rsid w:val="003E64E3"/>
    <w:rsid w:val="003E6767"/>
    <w:rsid w:val="003E6967"/>
    <w:rsid w:val="003E7221"/>
    <w:rsid w:val="003E73F6"/>
    <w:rsid w:val="003E77E0"/>
    <w:rsid w:val="003E786E"/>
    <w:rsid w:val="003F010F"/>
    <w:rsid w:val="003F01A5"/>
    <w:rsid w:val="003F0818"/>
    <w:rsid w:val="003F0A72"/>
    <w:rsid w:val="003F0D0C"/>
    <w:rsid w:val="003F1056"/>
    <w:rsid w:val="003F202F"/>
    <w:rsid w:val="003F20EF"/>
    <w:rsid w:val="003F2605"/>
    <w:rsid w:val="003F2813"/>
    <w:rsid w:val="003F2B16"/>
    <w:rsid w:val="003F3B33"/>
    <w:rsid w:val="003F3DFF"/>
    <w:rsid w:val="003F435D"/>
    <w:rsid w:val="003F4692"/>
    <w:rsid w:val="003F4C1A"/>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30"/>
    <w:rsid w:val="00413370"/>
    <w:rsid w:val="0041338C"/>
    <w:rsid w:val="00413943"/>
    <w:rsid w:val="00413B36"/>
    <w:rsid w:val="0041414F"/>
    <w:rsid w:val="004145C9"/>
    <w:rsid w:val="004149A3"/>
    <w:rsid w:val="00414E6A"/>
    <w:rsid w:val="00414E79"/>
    <w:rsid w:val="00414EE8"/>
    <w:rsid w:val="00415986"/>
    <w:rsid w:val="00415BFF"/>
    <w:rsid w:val="00416221"/>
    <w:rsid w:val="00416987"/>
    <w:rsid w:val="00416BC4"/>
    <w:rsid w:val="00416DC7"/>
    <w:rsid w:val="00416E02"/>
    <w:rsid w:val="00416F6C"/>
    <w:rsid w:val="004178B3"/>
    <w:rsid w:val="00417CB3"/>
    <w:rsid w:val="004202B3"/>
    <w:rsid w:val="0042053A"/>
    <w:rsid w:val="00420FA5"/>
    <w:rsid w:val="00421ABE"/>
    <w:rsid w:val="00421ACC"/>
    <w:rsid w:val="00421E21"/>
    <w:rsid w:val="0042305B"/>
    <w:rsid w:val="004230A3"/>
    <w:rsid w:val="004231EF"/>
    <w:rsid w:val="00423220"/>
    <w:rsid w:val="00423225"/>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33B"/>
    <w:rsid w:val="00430494"/>
    <w:rsid w:val="004304BC"/>
    <w:rsid w:val="004307FF"/>
    <w:rsid w:val="0043090A"/>
    <w:rsid w:val="00430E04"/>
    <w:rsid w:val="00430E25"/>
    <w:rsid w:val="004313B4"/>
    <w:rsid w:val="00431AA9"/>
    <w:rsid w:val="00432589"/>
    <w:rsid w:val="00433104"/>
    <w:rsid w:val="00433573"/>
    <w:rsid w:val="0043357E"/>
    <w:rsid w:val="00434741"/>
    <w:rsid w:val="00434844"/>
    <w:rsid w:val="004348B6"/>
    <w:rsid w:val="00434DE9"/>
    <w:rsid w:val="004363F9"/>
    <w:rsid w:val="0043684E"/>
    <w:rsid w:val="00436BBD"/>
    <w:rsid w:val="004373E8"/>
    <w:rsid w:val="00437900"/>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791"/>
    <w:rsid w:val="00446AAD"/>
    <w:rsid w:val="00446B96"/>
    <w:rsid w:val="00446D99"/>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7AA"/>
    <w:rsid w:val="00453B47"/>
    <w:rsid w:val="00453F7A"/>
    <w:rsid w:val="00453FFC"/>
    <w:rsid w:val="004544B6"/>
    <w:rsid w:val="00454674"/>
    <w:rsid w:val="0045470D"/>
    <w:rsid w:val="00454F51"/>
    <w:rsid w:val="00455C1F"/>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A9D"/>
    <w:rsid w:val="00463F2B"/>
    <w:rsid w:val="00464362"/>
    <w:rsid w:val="0046439E"/>
    <w:rsid w:val="00464448"/>
    <w:rsid w:val="004644AE"/>
    <w:rsid w:val="004657EF"/>
    <w:rsid w:val="004658BB"/>
    <w:rsid w:val="00465D4F"/>
    <w:rsid w:val="004664CA"/>
    <w:rsid w:val="00467378"/>
    <w:rsid w:val="0046765E"/>
    <w:rsid w:val="00467D91"/>
    <w:rsid w:val="004701D4"/>
    <w:rsid w:val="004702A2"/>
    <w:rsid w:val="00470612"/>
    <w:rsid w:val="00470995"/>
    <w:rsid w:val="00470A27"/>
    <w:rsid w:val="00470E82"/>
    <w:rsid w:val="004712EE"/>
    <w:rsid w:val="0047182A"/>
    <w:rsid w:val="0047192A"/>
    <w:rsid w:val="00471C40"/>
    <w:rsid w:val="00472A47"/>
    <w:rsid w:val="00473370"/>
    <w:rsid w:val="00473832"/>
    <w:rsid w:val="004739B1"/>
    <w:rsid w:val="00473C0D"/>
    <w:rsid w:val="004740A1"/>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41E"/>
    <w:rsid w:val="00480CCA"/>
    <w:rsid w:val="00480F88"/>
    <w:rsid w:val="0048109F"/>
    <w:rsid w:val="004817F9"/>
    <w:rsid w:val="00481A74"/>
    <w:rsid w:val="00481C86"/>
    <w:rsid w:val="00482799"/>
    <w:rsid w:val="00483184"/>
    <w:rsid w:val="004835F2"/>
    <w:rsid w:val="0048382B"/>
    <w:rsid w:val="00483D60"/>
    <w:rsid w:val="00483F1E"/>
    <w:rsid w:val="00484479"/>
    <w:rsid w:val="004849E0"/>
    <w:rsid w:val="00484A66"/>
    <w:rsid w:val="00484C13"/>
    <w:rsid w:val="004851C8"/>
    <w:rsid w:val="00485CDA"/>
    <w:rsid w:val="00485EDC"/>
    <w:rsid w:val="00486182"/>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9A1"/>
    <w:rsid w:val="00493EDB"/>
    <w:rsid w:val="004946FC"/>
    <w:rsid w:val="0049493D"/>
    <w:rsid w:val="00495DB4"/>
    <w:rsid w:val="00496069"/>
    <w:rsid w:val="00496C4C"/>
    <w:rsid w:val="0049705D"/>
    <w:rsid w:val="0049795E"/>
    <w:rsid w:val="00497CCE"/>
    <w:rsid w:val="004A0659"/>
    <w:rsid w:val="004A07BA"/>
    <w:rsid w:val="004A08C5"/>
    <w:rsid w:val="004A0BC6"/>
    <w:rsid w:val="004A0C81"/>
    <w:rsid w:val="004A0F3A"/>
    <w:rsid w:val="004A0F8B"/>
    <w:rsid w:val="004A1267"/>
    <w:rsid w:val="004A12B3"/>
    <w:rsid w:val="004A1325"/>
    <w:rsid w:val="004A14A2"/>
    <w:rsid w:val="004A1726"/>
    <w:rsid w:val="004A18A3"/>
    <w:rsid w:val="004A195E"/>
    <w:rsid w:val="004A1A2E"/>
    <w:rsid w:val="004A2A6E"/>
    <w:rsid w:val="004A2E39"/>
    <w:rsid w:val="004A3073"/>
    <w:rsid w:val="004A3795"/>
    <w:rsid w:val="004A3B78"/>
    <w:rsid w:val="004A3B8B"/>
    <w:rsid w:val="004A41CC"/>
    <w:rsid w:val="004A46C2"/>
    <w:rsid w:val="004A48D1"/>
    <w:rsid w:val="004A4915"/>
    <w:rsid w:val="004A4BAB"/>
    <w:rsid w:val="004A5413"/>
    <w:rsid w:val="004A5595"/>
    <w:rsid w:val="004A57B0"/>
    <w:rsid w:val="004A5D4C"/>
    <w:rsid w:val="004A6340"/>
    <w:rsid w:val="004A6864"/>
    <w:rsid w:val="004A6D75"/>
    <w:rsid w:val="004A709D"/>
    <w:rsid w:val="004A7696"/>
    <w:rsid w:val="004B004F"/>
    <w:rsid w:val="004B0134"/>
    <w:rsid w:val="004B01BF"/>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4B4"/>
    <w:rsid w:val="004B66EC"/>
    <w:rsid w:val="004B67CB"/>
    <w:rsid w:val="004B6A08"/>
    <w:rsid w:val="004B6B9C"/>
    <w:rsid w:val="004B6D1F"/>
    <w:rsid w:val="004B6D5A"/>
    <w:rsid w:val="004B6D9B"/>
    <w:rsid w:val="004B7170"/>
    <w:rsid w:val="004B7675"/>
    <w:rsid w:val="004C04FB"/>
    <w:rsid w:val="004C0AEE"/>
    <w:rsid w:val="004C2292"/>
    <w:rsid w:val="004C22FD"/>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7E"/>
    <w:rsid w:val="004C738B"/>
    <w:rsid w:val="004C7689"/>
    <w:rsid w:val="004C791B"/>
    <w:rsid w:val="004C7A85"/>
    <w:rsid w:val="004C7CA6"/>
    <w:rsid w:val="004D01A2"/>
    <w:rsid w:val="004D0358"/>
    <w:rsid w:val="004D06D8"/>
    <w:rsid w:val="004D0906"/>
    <w:rsid w:val="004D0F11"/>
    <w:rsid w:val="004D0FBD"/>
    <w:rsid w:val="004D1383"/>
    <w:rsid w:val="004D1B8E"/>
    <w:rsid w:val="004D1CC8"/>
    <w:rsid w:val="004D1FC2"/>
    <w:rsid w:val="004D2988"/>
    <w:rsid w:val="004D2A35"/>
    <w:rsid w:val="004D2C64"/>
    <w:rsid w:val="004D2D75"/>
    <w:rsid w:val="004D3098"/>
    <w:rsid w:val="004D3588"/>
    <w:rsid w:val="004D3B72"/>
    <w:rsid w:val="004D4908"/>
    <w:rsid w:val="004D4936"/>
    <w:rsid w:val="004D4E43"/>
    <w:rsid w:val="004D506F"/>
    <w:rsid w:val="004D559A"/>
    <w:rsid w:val="004D6315"/>
    <w:rsid w:val="004D65BD"/>
    <w:rsid w:val="004D688C"/>
    <w:rsid w:val="004D6B10"/>
    <w:rsid w:val="004D74EF"/>
    <w:rsid w:val="004D792B"/>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369"/>
    <w:rsid w:val="004E470D"/>
    <w:rsid w:val="004E471F"/>
    <w:rsid w:val="004E472F"/>
    <w:rsid w:val="004E487A"/>
    <w:rsid w:val="004E4880"/>
    <w:rsid w:val="004E4D47"/>
    <w:rsid w:val="004E562B"/>
    <w:rsid w:val="004E5D36"/>
    <w:rsid w:val="004E6395"/>
    <w:rsid w:val="004E6698"/>
    <w:rsid w:val="004E67B4"/>
    <w:rsid w:val="004E6F09"/>
    <w:rsid w:val="004E732D"/>
    <w:rsid w:val="004E7467"/>
    <w:rsid w:val="004F0179"/>
    <w:rsid w:val="004F0403"/>
    <w:rsid w:val="004F0D96"/>
    <w:rsid w:val="004F1AFF"/>
    <w:rsid w:val="004F3230"/>
    <w:rsid w:val="004F325F"/>
    <w:rsid w:val="004F3C5B"/>
    <w:rsid w:val="004F3D35"/>
    <w:rsid w:val="004F4034"/>
    <w:rsid w:val="004F4405"/>
    <w:rsid w:val="004F45DD"/>
    <w:rsid w:val="004F475B"/>
    <w:rsid w:val="004F4772"/>
    <w:rsid w:val="004F4A64"/>
    <w:rsid w:val="004F4E28"/>
    <w:rsid w:val="004F518F"/>
    <w:rsid w:val="004F52C5"/>
    <w:rsid w:val="004F5CDA"/>
    <w:rsid w:val="004F63D4"/>
    <w:rsid w:val="004F6F0B"/>
    <w:rsid w:val="004F7777"/>
    <w:rsid w:val="004F7847"/>
    <w:rsid w:val="004F7F1C"/>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D"/>
    <w:rsid w:val="0050303E"/>
    <w:rsid w:val="005038E2"/>
    <w:rsid w:val="00503A7F"/>
    <w:rsid w:val="005040F2"/>
    <w:rsid w:val="00505032"/>
    <w:rsid w:val="0050505B"/>
    <w:rsid w:val="0050517D"/>
    <w:rsid w:val="00505250"/>
    <w:rsid w:val="005052DC"/>
    <w:rsid w:val="00505414"/>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9A6"/>
    <w:rsid w:val="00514D50"/>
    <w:rsid w:val="00514E64"/>
    <w:rsid w:val="00515132"/>
    <w:rsid w:val="0051596E"/>
    <w:rsid w:val="005161B5"/>
    <w:rsid w:val="005169AC"/>
    <w:rsid w:val="00516A70"/>
    <w:rsid w:val="00517DF4"/>
    <w:rsid w:val="005202D5"/>
    <w:rsid w:val="0052038B"/>
    <w:rsid w:val="005206C9"/>
    <w:rsid w:val="00520D92"/>
    <w:rsid w:val="00521277"/>
    <w:rsid w:val="00521286"/>
    <w:rsid w:val="005213C4"/>
    <w:rsid w:val="00521435"/>
    <w:rsid w:val="005215F2"/>
    <w:rsid w:val="0052196F"/>
    <w:rsid w:val="00521CA5"/>
    <w:rsid w:val="0052217F"/>
    <w:rsid w:val="005221EB"/>
    <w:rsid w:val="00523853"/>
    <w:rsid w:val="00523FFC"/>
    <w:rsid w:val="00524042"/>
    <w:rsid w:val="00524600"/>
    <w:rsid w:val="005247C7"/>
    <w:rsid w:val="00524A38"/>
    <w:rsid w:val="00524E01"/>
    <w:rsid w:val="005254BA"/>
    <w:rsid w:val="0052580B"/>
    <w:rsid w:val="00525D16"/>
    <w:rsid w:val="00525DB3"/>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FD4"/>
    <w:rsid w:val="005340D9"/>
    <w:rsid w:val="005345B6"/>
    <w:rsid w:val="005348DF"/>
    <w:rsid w:val="00534BA2"/>
    <w:rsid w:val="00534BF7"/>
    <w:rsid w:val="00534DA2"/>
    <w:rsid w:val="0053565B"/>
    <w:rsid w:val="005356DB"/>
    <w:rsid w:val="00535E30"/>
    <w:rsid w:val="00535F97"/>
    <w:rsid w:val="00536587"/>
    <w:rsid w:val="00536D2D"/>
    <w:rsid w:val="00536D59"/>
    <w:rsid w:val="00536DB4"/>
    <w:rsid w:val="00537C77"/>
    <w:rsid w:val="00537E17"/>
    <w:rsid w:val="0054091D"/>
    <w:rsid w:val="00540F35"/>
    <w:rsid w:val="00541246"/>
    <w:rsid w:val="005416E3"/>
    <w:rsid w:val="00541723"/>
    <w:rsid w:val="0054205C"/>
    <w:rsid w:val="0054289E"/>
    <w:rsid w:val="00542AAB"/>
    <w:rsid w:val="00543512"/>
    <w:rsid w:val="00544904"/>
    <w:rsid w:val="00544F7C"/>
    <w:rsid w:val="00545144"/>
    <w:rsid w:val="0054553D"/>
    <w:rsid w:val="005456F4"/>
    <w:rsid w:val="0054592F"/>
    <w:rsid w:val="0054655E"/>
    <w:rsid w:val="005465D9"/>
    <w:rsid w:val="00546688"/>
    <w:rsid w:val="005467D3"/>
    <w:rsid w:val="00547028"/>
    <w:rsid w:val="00547811"/>
    <w:rsid w:val="005478ED"/>
    <w:rsid w:val="00547E1B"/>
    <w:rsid w:val="005500CA"/>
    <w:rsid w:val="00550163"/>
    <w:rsid w:val="00550A02"/>
    <w:rsid w:val="00550B81"/>
    <w:rsid w:val="00550BFC"/>
    <w:rsid w:val="0055168B"/>
    <w:rsid w:val="0055175B"/>
    <w:rsid w:val="00551B62"/>
    <w:rsid w:val="00551E92"/>
    <w:rsid w:val="00552621"/>
    <w:rsid w:val="00553012"/>
    <w:rsid w:val="0055367E"/>
    <w:rsid w:val="00553949"/>
    <w:rsid w:val="00553AB2"/>
    <w:rsid w:val="005543AB"/>
    <w:rsid w:val="00554C94"/>
    <w:rsid w:val="005550D6"/>
    <w:rsid w:val="00555125"/>
    <w:rsid w:val="00555313"/>
    <w:rsid w:val="00555D42"/>
    <w:rsid w:val="00555EED"/>
    <w:rsid w:val="005560A7"/>
    <w:rsid w:val="00556436"/>
    <w:rsid w:val="00556714"/>
    <w:rsid w:val="0055698C"/>
    <w:rsid w:val="00556BF4"/>
    <w:rsid w:val="0055757B"/>
    <w:rsid w:val="00557A9E"/>
    <w:rsid w:val="00557AA0"/>
    <w:rsid w:val="0056050E"/>
    <w:rsid w:val="0056051A"/>
    <w:rsid w:val="00560CE5"/>
    <w:rsid w:val="00561219"/>
    <w:rsid w:val="00561C62"/>
    <w:rsid w:val="00562243"/>
    <w:rsid w:val="0056232D"/>
    <w:rsid w:val="00562B51"/>
    <w:rsid w:val="00562D41"/>
    <w:rsid w:val="00562E44"/>
    <w:rsid w:val="005639C0"/>
    <w:rsid w:val="00563CA8"/>
    <w:rsid w:val="00563EC7"/>
    <w:rsid w:val="00564598"/>
    <w:rsid w:val="00564E14"/>
    <w:rsid w:val="00564EEF"/>
    <w:rsid w:val="00565999"/>
    <w:rsid w:val="00565C88"/>
    <w:rsid w:val="005666AC"/>
    <w:rsid w:val="0056772F"/>
    <w:rsid w:val="0056781F"/>
    <w:rsid w:val="00567987"/>
    <w:rsid w:val="00567AE0"/>
    <w:rsid w:val="00570026"/>
    <w:rsid w:val="00570559"/>
    <w:rsid w:val="005708B0"/>
    <w:rsid w:val="00570C24"/>
    <w:rsid w:val="00570D20"/>
    <w:rsid w:val="00570DCE"/>
    <w:rsid w:val="00570DDC"/>
    <w:rsid w:val="00570EFF"/>
    <w:rsid w:val="00570FA9"/>
    <w:rsid w:val="00571720"/>
    <w:rsid w:val="00571943"/>
    <w:rsid w:val="00571B2A"/>
    <w:rsid w:val="00571C8E"/>
    <w:rsid w:val="00571E38"/>
    <w:rsid w:val="005720FC"/>
    <w:rsid w:val="005722C5"/>
    <w:rsid w:val="00572C2B"/>
    <w:rsid w:val="005739EA"/>
    <w:rsid w:val="00574EB3"/>
    <w:rsid w:val="00574FA1"/>
    <w:rsid w:val="00575E0D"/>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B11"/>
    <w:rsid w:val="00582AA7"/>
    <w:rsid w:val="00583034"/>
    <w:rsid w:val="0058330F"/>
    <w:rsid w:val="00583E94"/>
    <w:rsid w:val="00584187"/>
    <w:rsid w:val="00584B27"/>
    <w:rsid w:val="00584B84"/>
    <w:rsid w:val="00584BB1"/>
    <w:rsid w:val="00584D93"/>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87B"/>
    <w:rsid w:val="00590C5E"/>
    <w:rsid w:val="00590EC1"/>
    <w:rsid w:val="005911B7"/>
    <w:rsid w:val="00591366"/>
    <w:rsid w:val="00591565"/>
    <w:rsid w:val="005917F2"/>
    <w:rsid w:val="00593056"/>
    <w:rsid w:val="00594308"/>
    <w:rsid w:val="0059439A"/>
    <w:rsid w:val="00594FDD"/>
    <w:rsid w:val="00595213"/>
    <w:rsid w:val="00595810"/>
    <w:rsid w:val="0059649C"/>
    <w:rsid w:val="005964E7"/>
    <w:rsid w:val="00596CA6"/>
    <w:rsid w:val="00596EB7"/>
    <w:rsid w:val="005973E8"/>
    <w:rsid w:val="0059776F"/>
    <w:rsid w:val="00597888"/>
    <w:rsid w:val="005A032A"/>
    <w:rsid w:val="005A0956"/>
    <w:rsid w:val="005A0CCD"/>
    <w:rsid w:val="005A0DE9"/>
    <w:rsid w:val="005A100E"/>
    <w:rsid w:val="005A1B06"/>
    <w:rsid w:val="005A1CAB"/>
    <w:rsid w:val="005A21D2"/>
    <w:rsid w:val="005A22A7"/>
    <w:rsid w:val="005A24A6"/>
    <w:rsid w:val="005A24AB"/>
    <w:rsid w:val="005A2789"/>
    <w:rsid w:val="005A30E6"/>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C34"/>
    <w:rsid w:val="005A5CEB"/>
    <w:rsid w:val="005A5D81"/>
    <w:rsid w:val="005A6100"/>
    <w:rsid w:val="005A6315"/>
    <w:rsid w:val="005A63E9"/>
    <w:rsid w:val="005A693C"/>
    <w:rsid w:val="005A7409"/>
    <w:rsid w:val="005A7546"/>
    <w:rsid w:val="005A75DA"/>
    <w:rsid w:val="005A7F98"/>
    <w:rsid w:val="005B018B"/>
    <w:rsid w:val="005B048A"/>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56D"/>
    <w:rsid w:val="005B4C6B"/>
    <w:rsid w:val="005B4FC1"/>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36F"/>
    <w:rsid w:val="005C6582"/>
    <w:rsid w:val="005C6614"/>
    <w:rsid w:val="005C683D"/>
    <w:rsid w:val="005C6A96"/>
    <w:rsid w:val="005C6DCD"/>
    <w:rsid w:val="005C725B"/>
    <w:rsid w:val="005C7678"/>
    <w:rsid w:val="005C7DEF"/>
    <w:rsid w:val="005D06C9"/>
    <w:rsid w:val="005D0A49"/>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A03"/>
    <w:rsid w:val="005D4A37"/>
    <w:rsid w:val="005D5B2B"/>
    <w:rsid w:val="005D6822"/>
    <w:rsid w:val="005D7282"/>
    <w:rsid w:val="005D753D"/>
    <w:rsid w:val="005D764F"/>
    <w:rsid w:val="005D7966"/>
    <w:rsid w:val="005D7B9E"/>
    <w:rsid w:val="005E0394"/>
    <w:rsid w:val="005E096D"/>
    <w:rsid w:val="005E1751"/>
    <w:rsid w:val="005E18F6"/>
    <w:rsid w:val="005E1EAA"/>
    <w:rsid w:val="005E2147"/>
    <w:rsid w:val="005E23D0"/>
    <w:rsid w:val="005E28F5"/>
    <w:rsid w:val="005E2A7C"/>
    <w:rsid w:val="005E2BE9"/>
    <w:rsid w:val="005E2C33"/>
    <w:rsid w:val="005E2E1D"/>
    <w:rsid w:val="005E3A18"/>
    <w:rsid w:val="005E3CAD"/>
    <w:rsid w:val="005E3DA3"/>
    <w:rsid w:val="005E42FA"/>
    <w:rsid w:val="005E432D"/>
    <w:rsid w:val="005E440C"/>
    <w:rsid w:val="005E4439"/>
    <w:rsid w:val="005E51CC"/>
    <w:rsid w:val="005E54AA"/>
    <w:rsid w:val="005E557A"/>
    <w:rsid w:val="005E5A26"/>
    <w:rsid w:val="005E5AC7"/>
    <w:rsid w:val="005E6BD7"/>
    <w:rsid w:val="005E71E3"/>
    <w:rsid w:val="005E74FF"/>
    <w:rsid w:val="005E7504"/>
    <w:rsid w:val="005E7773"/>
    <w:rsid w:val="005E7D3A"/>
    <w:rsid w:val="005F0911"/>
    <w:rsid w:val="005F12C3"/>
    <w:rsid w:val="005F1340"/>
    <w:rsid w:val="005F2A38"/>
    <w:rsid w:val="005F2AE9"/>
    <w:rsid w:val="005F2B85"/>
    <w:rsid w:val="005F3FEF"/>
    <w:rsid w:val="005F405B"/>
    <w:rsid w:val="005F433D"/>
    <w:rsid w:val="005F4A29"/>
    <w:rsid w:val="005F4C93"/>
    <w:rsid w:val="005F4F53"/>
    <w:rsid w:val="005F58D7"/>
    <w:rsid w:val="005F62D2"/>
    <w:rsid w:val="005F6311"/>
    <w:rsid w:val="005F63C3"/>
    <w:rsid w:val="005F63EE"/>
    <w:rsid w:val="005F63EF"/>
    <w:rsid w:val="005F662A"/>
    <w:rsid w:val="005F6B4F"/>
    <w:rsid w:val="005F6D1B"/>
    <w:rsid w:val="005F723C"/>
    <w:rsid w:val="005F7F12"/>
    <w:rsid w:val="00601A5F"/>
    <w:rsid w:val="00601C08"/>
    <w:rsid w:val="00601C49"/>
    <w:rsid w:val="00601C94"/>
    <w:rsid w:val="00602424"/>
    <w:rsid w:val="0060276B"/>
    <w:rsid w:val="006027B5"/>
    <w:rsid w:val="00602AC9"/>
    <w:rsid w:val="006035C2"/>
    <w:rsid w:val="00603D3E"/>
    <w:rsid w:val="00603E03"/>
    <w:rsid w:val="00604322"/>
    <w:rsid w:val="006043A9"/>
    <w:rsid w:val="00604931"/>
    <w:rsid w:val="00604D58"/>
    <w:rsid w:val="00604E40"/>
    <w:rsid w:val="0060516A"/>
    <w:rsid w:val="00605791"/>
    <w:rsid w:val="0060584F"/>
    <w:rsid w:val="006058B3"/>
    <w:rsid w:val="00605B67"/>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9C8"/>
    <w:rsid w:val="0061672C"/>
    <w:rsid w:val="006167B4"/>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65"/>
    <w:rsid w:val="00621EF4"/>
    <w:rsid w:val="006221A5"/>
    <w:rsid w:val="00622902"/>
    <w:rsid w:val="00622A81"/>
    <w:rsid w:val="00622FE7"/>
    <w:rsid w:val="0062421E"/>
    <w:rsid w:val="00624642"/>
    <w:rsid w:val="00624A8A"/>
    <w:rsid w:val="00624F84"/>
    <w:rsid w:val="0062528C"/>
    <w:rsid w:val="0062577F"/>
    <w:rsid w:val="00625EA9"/>
    <w:rsid w:val="0062636E"/>
    <w:rsid w:val="00626CCD"/>
    <w:rsid w:val="00627B27"/>
    <w:rsid w:val="006301F0"/>
    <w:rsid w:val="006303F1"/>
    <w:rsid w:val="006306B8"/>
    <w:rsid w:val="00630806"/>
    <w:rsid w:val="0063131E"/>
    <w:rsid w:val="00632191"/>
    <w:rsid w:val="00632A24"/>
    <w:rsid w:val="00633104"/>
    <w:rsid w:val="0063401F"/>
    <w:rsid w:val="006340A6"/>
    <w:rsid w:val="006342A0"/>
    <w:rsid w:val="00634371"/>
    <w:rsid w:val="00634900"/>
    <w:rsid w:val="00634D51"/>
    <w:rsid w:val="00634D6E"/>
    <w:rsid w:val="006354B3"/>
    <w:rsid w:val="006359C9"/>
    <w:rsid w:val="00635BC3"/>
    <w:rsid w:val="00635BEF"/>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5EB8"/>
    <w:rsid w:val="00646567"/>
    <w:rsid w:val="006465C0"/>
    <w:rsid w:val="00646FD2"/>
    <w:rsid w:val="006471CB"/>
    <w:rsid w:val="0064720A"/>
    <w:rsid w:val="00647278"/>
    <w:rsid w:val="00647392"/>
    <w:rsid w:val="00650087"/>
    <w:rsid w:val="0065058D"/>
    <w:rsid w:val="00650A26"/>
    <w:rsid w:val="00650B7D"/>
    <w:rsid w:val="00650D58"/>
    <w:rsid w:val="006517A5"/>
    <w:rsid w:val="00651846"/>
    <w:rsid w:val="00651B18"/>
    <w:rsid w:val="00652093"/>
    <w:rsid w:val="00652159"/>
    <w:rsid w:val="00652233"/>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8FE"/>
    <w:rsid w:val="00660F61"/>
    <w:rsid w:val="006616D5"/>
    <w:rsid w:val="00661C31"/>
    <w:rsid w:val="00662416"/>
    <w:rsid w:val="006624B6"/>
    <w:rsid w:val="006625A0"/>
    <w:rsid w:val="00662922"/>
    <w:rsid w:val="006630E9"/>
    <w:rsid w:val="00663941"/>
    <w:rsid w:val="00663F59"/>
    <w:rsid w:val="00664263"/>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6D0"/>
    <w:rsid w:val="00673B0D"/>
    <w:rsid w:val="00673BAB"/>
    <w:rsid w:val="00673FA8"/>
    <w:rsid w:val="00674047"/>
    <w:rsid w:val="0067544B"/>
    <w:rsid w:val="00675A8C"/>
    <w:rsid w:val="00675C81"/>
    <w:rsid w:val="00675F54"/>
    <w:rsid w:val="0067601B"/>
    <w:rsid w:val="0067619F"/>
    <w:rsid w:val="0067640E"/>
    <w:rsid w:val="00676CBA"/>
    <w:rsid w:val="0068012B"/>
    <w:rsid w:val="006816EA"/>
    <w:rsid w:val="0068170D"/>
    <w:rsid w:val="00681730"/>
    <w:rsid w:val="006819CD"/>
    <w:rsid w:val="0068210B"/>
    <w:rsid w:val="00682211"/>
    <w:rsid w:val="0068231F"/>
    <w:rsid w:val="00682344"/>
    <w:rsid w:val="00682403"/>
    <w:rsid w:val="006826BD"/>
    <w:rsid w:val="00682DD2"/>
    <w:rsid w:val="00682ED2"/>
    <w:rsid w:val="00683DE8"/>
    <w:rsid w:val="00684128"/>
    <w:rsid w:val="0068421A"/>
    <w:rsid w:val="00684464"/>
    <w:rsid w:val="006845F0"/>
    <w:rsid w:val="00684708"/>
    <w:rsid w:val="00684998"/>
    <w:rsid w:val="00684A9F"/>
    <w:rsid w:val="00684D7D"/>
    <w:rsid w:val="006851B7"/>
    <w:rsid w:val="006855CE"/>
    <w:rsid w:val="00685A34"/>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41A1"/>
    <w:rsid w:val="00694318"/>
    <w:rsid w:val="006944A9"/>
    <w:rsid w:val="006949B7"/>
    <w:rsid w:val="00694ABC"/>
    <w:rsid w:val="0069518C"/>
    <w:rsid w:val="00695201"/>
    <w:rsid w:val="006957E4"/>
    <w:rsid w:val="00695829"/>
    <w:rsid w:val="00695834"/>
    <w:rsid w:val="00695A79"/>
    <w:rsid w:val="0069682F"/>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BE7"/>
    <w:rsid w:val="006A6EAD"/>
    <w:rsid w:val="006A72A4"/>
    <w:rsid w:val="006A73E7"/>
    <w:rsid w:val="006A7E83"/>
    <w:rsid w:val="006B0983"/>
    <w:rsid w:val="006B0A07"/>
    <w:rsid w:val="006B0EC8"/>
    <w:rsid w:val="006B15FB"/>
    <w:rsid w:val="006B17A4"/>
    <w:rsid w:val="006B1B70"/>
    <w:rsid w:val="006B1C9C"/>
    <w:rsid w:val="006B2032"/>
    <w:rsid w:val="006B2607"/>
    <w:rsid w:val="006B26CB"/>
    <w:rsid w:val="006B2B3A"/>
    <w:rsid w:val="006B3294"/>
    <w:rsid w:val="006B37EF"/>
    <w:rsid w:val="006B39D3"/>
    <w:rsid w:val="006B3A69"/>
    <w:rsid w:val="006B3D58"/>
    <w:rsid w:val="006B479B"/>
    <w:rsid w:val="006B47F1"/>
    <w:rsid w:val="006B4E43"/>
    <w:rsid w:val="006B4F29"/>
    <w:rsid w:val="006B52E8"/>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F34"/>
    <w:rsid w:val="006C2352"/>
    <w:rsid w:val="006C2D11"/>
    <w:rsid w:val="006C2D3F"/>
    <w:rsid w:val="006C31E6"/>
    <w:rsid w:val="006C34AD"/>
    <w:rsid w:val="006C35BE"/>
    <w:rsid w:val="006C37E1"/>
    <w:rsid w:val="006C3AB9"/>
    <w:rsid w:val="006C4561"/>
    <w:rsid w:val="006C4A21"/>
    <w:rsid w:val="006C4D62"/>
    <w:rsid w:val="006C4E5A"/>
    <w:rsid w:val="006C5173"/>
    <w:rsid w:val="006C5624"/>
    <w:rsid w:val="006C58CD"/>
    <w:rsid w:val="006C6778"/>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229"/>
    <w:rsid w:val="006D22F5"/>
    <w:rsid w:val="006D25C4"/>
    <w:rsid w:val="006D2ACC"/>
    <w:rsid w:val="006D32BA"/>
    <w:rsid w:val="006D335B"/>
    <w:rsid w:val="006D3686"/>
    <w:rsid w:val="006D4093"/>
    <w:rsid w:val="006D40F6"/>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279"/>
    <w:rsid w:val="006D7611"/>
    <w:rsid w:val="006D766B"/>
    <w:rsid w:val="006E0717"/>
    <w:rsid w:val="006E0B55"/>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71BB"/>
    <w:rsid w:val="006E7262"/>
    <w:rsid w:val="006E73DA"/>
    <w:rsid w:val="006E790D"/>
    <w:rsid w:val="006E7E39"/>
    <w:rsid w:val="006F014E"/>
    <w:rsid w:val="006F0192"/>
    <w:rsid w:val="006F01B4"/>
    <w:rsid w:val="006F0475"/>
    <w:rsid w:val="006F06CC"/>
    <w:rsid w:val="006F1055"/>
    <w:rsid w:val="006F106C"/>
    <w:rsid w:val="006F12F7"/>
    <w:rsid w:val="006F1300"/>
    <w:rsid w:val="006F14F1"/>
    <w:rsid w:val="006F17F7"/>
    <w:rsid w:val="006F1D6E"/>
    <w:rsid w:val="006F22C8"/>
    <w:rsid w:val="006F2AF1"/>
    <w:rsid w:val="006F2D2F"/>
    <w:rsid w:val="006F2D32"/>
    <w:rsid w:val="006F2F3A"/>
    <w:rsid w:val="006F3558"/>
    <w:rsid w:val="006F3603"/>
    <w:rsid w:val="006F38AA"/>
    <w:rsid w:val="006F3917"/>
    <w:rsid w:val="006F3F13"/>
    <w:rsid w:val="006F3FC5"/>
    <w:rsid w:val="006F4CE0"/>
    <w:rsid w:val="006F5086"/>
    <w:rsid w:val="006F52DF"/>
    <w:rsid w:val="006F568A"/>
    <w:rsid w:val="006F583E"/>
    <w:rsid w:val="006F5912"/>
    <w:rsid w:val="006F60A9"/>
    <w:rsid w:val="006F7B76"/>
    <w:rsid w:val="006F7F83"/>
    <w:rsid w:val="007006E1"/>
    <w:rsid w:val="007006E2"/>
    <w:rsid w:val="007010C6"/>
    <w:rsid w:val="00701703"/>
    <w:rsid w:val="00701913"/>
    <w:rsid w:val="007021BF"/>
    <w:rsid w:val="007026B3"/>
    <w:rsid w:val="00702915"/>
    <w:rsid w:val="00702BB1"/>
    <w:rsid w:val="00702CB6"/>
    <w:rsid w:val="0070319F"/>
    <w:rsid w:val="00703335"/>
    <w:rsid w:val="00703978"/>
    <w:rsid w:val="007039FA"/>
    <w:rsid w:val="00703CDD"/>
    <w:rsid w:val="0070408D"/>
    <w:rsid w:val="00704272"/>
    <w:rsid w:val="00704B47"/>
    <w:rsid w:val="007053A5"/>
    <w:rsid w:val="00705419"/>
    <w:rsid w:val="00705437"/>
    <w:rsid w:val="00705B76"/>
    <w:rsid w:val="00706209"/>
    <w:rsid w:val="0070671B"/>
    <w:rsid w:val="00706C65"/>
    <w:rsid w:val="00706FA5"/>
    <w:rsid w:val="00707EA0"/>
    <w:rsid w:val="00707FF0"/>
    <w:rsid w:val="007101DD"/>
    <w:rsid w:val="00710434"/>
    <w:rsid w:val="00710C41"/>
    <w:rsid w:val="00710F71"/>
    <w:rsid w:val="00711983"/>
    <w:rsid w:val="00712F42"/>
    <w:rsid w:val="00713265"/>
    <w:rsid w:val="0071358B"/>
    <w:rsid w:val="0071363B"/>
    <w:rsid w:val="0071395A"/>
    <w:rsid w:val="0071399B"/>
    <w:rsid w:val="007139E9"/>
    <w:rsid w:val="00713AFC"/>
    <w:rsid w:val="00713BD5"/>
    <w:rsid w:val="00714452"/>
    <w:rsid w:val="0071514D"/>
    <w:rsid w:val="007151EA"/>
    <w:rsid w:val="00715207"/>
    <w:rsid w:val="007155D1"/>
    <w:rsid w:val="00716158"/>
    <w:rsid w:val="00716499"/>
    <w:rsid w:val="007165B3"/>
    <w:rsid w:val="00716FE3"/>
    <w:rsid w:val="00717007"/>
    <w:rsid w:val="0071720A"/>
    <w:rsid w:val="007173B6"/>
    <w:rsid w:val="0071742F"/>
    <w:rsid w:val="007175ED"/>
    <w:rsid w:val="00717B04"/>
    <w:rsid w:val="00717BD3"/>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3F3"/>
    <w:rsid w:val="00725504"/>
    <w:rsid w:val="007257A0"/>
    <w:rsid w:val="00725C10"/>
    <w:rsid w:val="007262B4"/>
    <w:rsid w:val="00726520"/>
    <w:rsid w:val="0072653D"/>
    <w:rsid w:val="0072667B"/>
    <w:rsid w:val="00726FD4"/>
    <w:rsid w:val="00727344"/>
    <w:rsid w:val="007275D4"/>
    <w:rsid w:val="0072770A"/>
    <w:rsid w:val="00727A3C"/>
    <w:rsid w:val="0073057C"/>
    <w:rsid w:val="007305A4"/>
    <w:rsid w:val="007309A8"/>
    <w:rsid w:val="007314AC"/>
    <w:rsid w:val="007316D7"/>
    <w:rsid w:val="0073253D"/>
    <w:rsid w:val="00732914"/>
    <w:rsid w:val="0073309D"/>
    <w:rsid w:val="00733F3C"/>
    <w:rsid w:val="007344DC"/>
    <w:rsid w:val="007345E1"/>
    <w:rsid w:val="007346E9"/>
    <w:rsid w:val="0073486A"/>
    <w:rsid w:val="00734BEC"/>
    <w:rsid w:val="00734E9A"/>
    <w:rsid w:val="00735158"/>
    <w:rsid w:val="0073526A"/>
    <w:rsid w:val="00735341"/>
    <w:rsid w:val="007356F0"/>
    <w:rsid w:val="00736997"/>
    <w:rsid w:val="00736C17"/>
    <w:rsid w:val="00736EE8"/>
    <w:rsid w:val="00737301"/>
    <w:rsid w:val="0073757A"/>
    <w:rsid w:val="00737969"/>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4ED3"/>
    <w:rsid w:val="00745457"/>
    <w:rsid w:val="0074566B"/>
    <w:rsid w:val="00745D82"/>
    <w:rsid w:val="00745EBB"/>
    <w:rsid w:val="00745F6D"/>
    <w:rsid w:val="007462F9"/>
    <w:rsid w:val="00746E4E"/>
    <w:rsid w:val="00746FD5"/>
    <w:rsid w:val="007470E3"/>
    <w:rsid w:val="00747846"/>
    <w:rsid w:val="00747AF1"/>
    <w:rsid w:val="00747E31"/>
    <w:rsid w:val="0075027C"/>
    <w:rsid w:val="00750FF3"/>
    <w:rsid w:val="0075120D"/>
    <w:rsid w:val="00751219"/>
    <w:rsid w:val="0075123C"/>
    <w:rsid w:val="007516BC"/>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AD4"/>
    <w:rsid w:val="00757D64"/>
    <w:rsid w:val="0076037F"/>
    <w:rsid w:val="00760573"/>
    <w:rsid w:val="007606D8"/>
    <w:rsid w:val="00760F5D"/>
    <w:rsid w:val="007611CB"/>
    <w:rsid w:val="007613DB"/>
    <w:rsid w:val="007618BE"/>
    <w:rsid w:val="007618BF"/>
    <w:rsid w:val="00761DFC"/>
    <w:rsid w:val="00761E76"/>
    <w:rsid w:val="0076223A"/>
    <w:rsid w:val="00762249"/>
    <w:rsid w:val="00762270"/>
    <w:rsid w:val="00762513"/>
    <w:rsid w:val="00762BB1"/>
    <w:rsid w:val="00762F48"/>
    <w:rsid w:val="0076324B"/>
    <w:rsid w:val="007632B5"/>
    <w:rsid w:val="0076333C"/>
    <w:rsid w:val="007638F1"/>
    <w:rsid w:val="00763CEA"/>
    <w:rsid w:val="00763D76"/>
    <w:rsid w:val="00764294"/>
    <w:rsid w:val="00764B77"/>
    <w:rsid w:val="00764C67"/>
    <w:rsid w:val="007652CE"/>
    <w:rsid w:val="00765E0F"/>
    <w:rsid w:val="007660A5"/>
    <w:rsid w:val="00766194"/>
    <w:rsid w:val="0076659E"/>
    <w:rsid w:val="007666EE"/>
    <w:rsid w:val="00767490"/>
    <w:rsid w:val="0077037F"/>
    <w:rsid w:val="0077057F"/>
    <w:rsid w:val="00770632"/>
    <w:rsid w:val="00770707"/>
    <w:rsid w:val="00770CC3"/>
    <w:rsid w:val="00770E93"/>
    <w:rsid w:val="00771218"/>
    <w:rsid w:val="0077247C"/>
    <w:rsid w:val="00772612"/>
    <w:rsid w:val="007728B6"/>
    <w:rsid w:val="00772942"/>
    <w:rsid w:val="0077313F"/>
    <w:rsid w:val="007739A5"/>
    <w:rsid w:val="00773A25"/>
    <w:rsid w:val="00773C48"/>
    <w:rsid w:val="00773E2F"/>
    <w:rsid w:val="007741D6"/>
    <w:rsid w:val="00774200"/>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FB"/>
    <w:rsid w:val="00777DB9"/>
    <w:rsid w:val="00780357"/>
    <w:rsid w:val="00780499"/>
    <w:rsid w:val="00780906"/>
    <w:rsid w:val="0078093D"/>
    <w:rsid w:val="007809CC"/>
    <w:rsid w:val="00780A1E"/>
    <w:rsid w:val="00780BF5"/>
    <w:rsid w:val="00781068"/>
    <w:rsid w:val="00781811"/>
    <w:rsid w:val="00781B0B"/>
    <w:rsid w:val="007820AF"/>
    <w:rsid w:val="007828E9"/>
    <w:rsid w:val="00782DC4"/>
    <w:rsid w:val="007834DD"/>
    <w:rsid w:val="007838E2"/>
    <w:rsid w:val="00783924"/>
    <w:rsid w:val="00783BE1"/>
    <w:rsid w:val="007841CE"/>
    <w:rsid w:val="00784734"/>
    <w:rsid w:val="0078488B"/>
    <w:rsid w:val="00785A69"/>
    <w:rsid w:val="00785C1C"/>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C2"/>
    <w:rsid w:val="00792D6A"/>
    <w:rsid w:val="00792DE1"/>
    <w:rsid w:val="0079393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2C7"/>
    <w:rsid w:val="00797655"/>
    <w:rsid w:val="00797931"/>
    <w:rsid w:val="00797945"/>
    <w:rsid w:val="007A0C2E"/>
    <w:rsid w:val="007A0C7B"/>
    <w:rsid w:val="007A0CB8"/>
    <w:rsid w:val="007A149C"/>
    <w:rsid w:val="007A1541"/>
    <w:rsid w:val="007A1685"/>
    <w:rsid w:val="007A18B5"/>
    <w:rsid w:val="007A18E2"/>
    <w:rsid w:val="007A1FE5"/>
    <w:rsid w:val="007A21E1"/>
    <w:rsid w:val="007A2330"/>
    <w:rsid w:val="007A2A65"/>
    <w:rsid w:val="007A2B96"/>
    <w:rsid w:val="007A2C76"/>
    <w:rsid w:val="007A32BF"/>
    <w:rsid w:val="007A33FE"/>
    <w:rsid w:val="007A3965"/>
    <w:rsid w:val="007A4298"/>
    <w:rsid w:val="007A477D"/>
    <w:rsid w:val="007A4A29"/>
    <w:rsid w:val="007A4C19"/>
    <w:rsid w:val="007A4F9A"/>
    <w:rsid w:val="007A50A4"/>
    <w:rsid w:val="007A5128"/>
    <w:rsid w:val="007A5182"/>
    <w:rsid w:val="007A5345"/>
    <w:rsid w:val="007A58B4"/>
    <w:rsid w:val="007A5EF8"/>
    <w:rsid w:val="007A5F1F"/>
    <w:rsid w:val="007A6B1D"/>
    <w:rsid w:val="007A6F75"/>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F13"/>
    <w:rsid w:val="007C10BA"/>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854"/>
    <w:rsid w:val="007D2AE0"/>
    <w:rsid w:val="007D2E5E"/>
    <w:rsid w:val="007D30E5"/>
    <w:rsid w:val="007D3F27"/>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B16"/>
    <w:rsid w:val="007D7DBA"/>
    <w:rsid w:val="007D7E84"/>
    <w:rsid w:val="007D7EFF"/>
    <w:rsid w:val="007E006A"/>
    <w:rsid w:val="007E0121"/>
    <w:rsid w:val="007E03E6"/>
    <w:rsid w:val="007E2221"/>
    <w:rsid w:val="007E29C1"/>
    <w:rsid w:val="007E322A"/>
    <w:rsid w:val="007E3653"/>
    <w:rsid w:val="007E375E"/>
    <w:rsid w:val="007E377B"/>
    <w:rsid w:val="007E4C37"/>
    <w:rsid w:val="007E4D19"/>
    <w:rsid w:val="007E510B"/>
    <w:rsid w:val="007E524D"/>
    <w:rsid w:val="007E53B7"/>
    <w:rsid w:val="007E554A"/>
    <w:rsid w:val="007E556F"/>
    <w:rsid w:val="007E5D40"/>
    <w:rsid w:val="007E5D70"/>
    <w:rsid w:val="007E68FD"/>
    <w:rsid w:val="007E6D85"/>
    <w:rsid w:val="007E726A"/>
    <w:rsid w:val="007E7BF6"/>
    <w:rsid w:val="007F07BB"/>
    <w:rsid w:val="007F1158"/>
    <w:rsid w:val="007F180B"/>
    <w:rsid w:val="007F1935"/>
    <w:rsid w:val="007F1BD2"/>
    <w:rsid w:val="007F1E3B"/>
    <w:rsid w:val="007F249E"/>
    <w:rsid w:val="007F2646"/>
    <w:rsid w:val="007F2651"/>
    <w:rsid w:val="007F284D"/>
    <w:rsid w:val="007F2971"/>
    <w:rsid w:val="007F2A2A"/>
    <w:rsid w:val="007F348C"/>
    <w:rsid w:val="007F3761"/>
    <w:rsid w:val="007F3A2E"/>
    <w:rsid w:val="007F3A56"/>
    <w:rsid w:val="007F3A6F"/>
    <w:rsid w:val="007F3B32"/>
    <w:rsid w:val="007F4572"/>
    <w:rsid w:val="007F45E1"/>
    <w:rsid w:val="007F47DA"/>
    <w:rsid w:val="007F4C69"/>
    <w:rsid w:val="007F4DCC"/>
    <w:rsid w:val="007F505C"/>
    <w:rsid w:val="007F5164"/>
    <w:rsid w:val="007F52A7"/>
    <w:rsid w:val="007F5376"/>
    <w:rsid w:val="007F549F"/>
    <w:rsid w:val="007F56B5"/>
    <w:rsid w:val="007F5B18"/>
    <w:rsid w:val="007F5E3E"/>
    <w:rsid w:val="007F69EC"/>
    <w:rsid w:val="007F6FA4"/>
    <w:rsid w:val="007F75AF"/>
    <w:rsid w:val="00800546"/>
    <w:rsid w:val="008005F8"/>
    <w:rsid w:val="00801201"/>
    <w:rsid w:val="0080130C"/>
    <w:rsid w:val="00801405"/>
    <w:rsid w:val="00801626"/>
    <w:rsid w:val="00801858"/>
    <w:rsid w:val="00801C54"/>
    <w:rsid w:val="00802551"/>
    <w:rsid w:val="00802C35"/>
    <w:rsid w:val="00802D55"/>
    <w:rsid w:val="00803D2C"/>
    <w:rsid w:val="008045B6"/>
    <w:rsid w:val="0080512F"/>
    <w:rsid w:val="0080515C"/>
    <w:rsid w:val="008058B1"/>
    <w:rsid w:val="00805A52"/>
    <w:rsid w:val="00805BCF"/>
    <w:rsid w:val="00805CBD"/>
    <w:rsid w:val="00805D33"/>
    <w:rsid w:val="00806035"/>
    <w:rsid w:val="00806244"/>
    <w:rsid w:val="008062C6"/>
    <w:rsid w:val="00806541"/>
    <w:rsid w:val="0080697F"/>
    <w:rsid w:val="00807507"/>
    <w:rsid w:val="00807DA1"/>
    <w:rsid w:val="00807DCE"/>
    <w:rsid w:val="008101E9"/>
    <w:rsid w:val="00810BC0"/>
    <w:rsid w:val="00810D56"/>
    <w:rsid w:val="00810F60"/>
    <w:rsid w:val="00811089"/>
    <w:rsid w:val="008115B5"/>
    <w:rsid w:val="00811E70"/>
    <w:rsid w:val="00811FB6"/>
    <w:rsid w:val="00812002"/>
    <w:rsid w:val="008121AC"/>
    <w:rsid w:val="00812278"/>
    <w:rsid w:val="008129A8"/>
    <w:rsid w:val="0081300F"/>
    <w:rsid w:val="0081302B"/>
    <w:rsid w:val="00813D88"/>
    <w:rsid w:val="0081456B"/>
    <w:rsid w:val="00814A34"/>
    <w:rsid w:val="00814BF2"/>
    <w:rsid w:val="008159A0"/>
    <w:rsid w:val="00815DBD"/>
    <w:rsid w:val="00815EC9"/>
    <w:rsid w:val="008167B6"/>
    <w:rsid w:val="008168F6"/>
    <w:rsid w:val="008169D4"/>
    <w:rsid w:val="00816A75"/>
    <w:rsid w:val="00816A87"/>
    <w:rsid w:val="00816CDE"/>
    <w:rsid w:val="00816D31"/>
    <w:rsid w:val="00816D6D"/>
    <w:rsid w:val="00817308"/>
    <w:rsid w:val="00817361"/>
    <w:rsid w:val="00817B8A"/>
    <w:rsid w:val="00817E5C"/>
    <w:rsid w:val="00817EA9"/>
    <w:rsid w:val="0082109F"/>
    <w:rsid w:val="00821262"/>
    <w:rsid w:val="008212E0"/>
    <w:rsid w:val="00821887"/>
    <w:rsid w:val="00822109"/>
    <w:rsid w:val="00822463"/>
    <w:rsid w:val="0082316D"/>
    <w:rsid w:val="008233F6"/>
    <w:rsid w:val="00824028"/>
    <w:rsid w:val="00824520"/>
    <w:rsid w:val="008247A2"/>
    <w:rsid w:val="00824AC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DA6"/>
    <w:rsid w:val="00835B2F"/>
    <w:rsid w:val="00835FE4"/>
    <w:rsid w:val="00836D8A"/>
    <w:rsid w:val="00836E3B"/>
    <w:rsid w:val="0083737E"/>
    <w:rsid w:val="00837658"/>
    <w:rsid w:val="008376E1"/>
    <w:rsid w:val="00841FE2"/>
    <w:rsid w:val="00842210"/>
    <w:rsid w:val="00842289"/>
    <w:rsid w:val="008423F4"/>
    <w:rsid w:val="0084255D"/>
    <w:rsid w:val="0084275F"/>
    <w:rsid w:val="00842AAB"/>
    <w:rsid w:val="00842D05"/>
    <w:rsid w:val="00842E86"/>
    <w:rsid w:val="0084304F"/>
    <w:rsid w:val="0084312A"/>
    <w:rsid w:val="0084347D"/>
    <w:rsid w:val="0084355B"/>
    <w:rsid w:val="0084369C"/>
    <w:rsid w:val="008439D6"/>
    <w:rsid w:val="00843C8B"/>
    <w:rsid w:val="00843EF4"/>
    <w:rsid w:val="008441DE"/>
    <w:rsid w:val="0084437A"/>
    <w:rsid w:val="00844544"/>
    <w:rsid w:val="00844B94"/>
    <w:rsid w:val="00844C69"/>
    <w:rsid w:val="00844E60"/>
    <w:rsid w:val="00845333"/>
    <w:rsid w:val="008453E4"/>
    <w:rsid w:val="008455E5"/>
    <w:rsid w:val="00845F6F"/>
    <w:rsid w:val="00846650"/>
    <w:rsid w:val="0084691B"/>
    <w:rsid w:val="00846AE0"/>
    <w:rsid w:val="00846F22"/>
    <w:rsid w:val="0084710D"/>
    <w:rsid w:val="0084745E"/>
    <w:rsid w:val="008474EA"/>
    <w:rsid w:val="00847CA9"/>
    <w:rsid w:val="008508BC"/>
    <w:rsid w:val="00850D4B"/>
    <w:rsid w:val="00850F37"/>
    <w:rsid w:val="00851231"/>
    <w:rsid w:val="00851365"/>
    <w:rsid w:val="0085194A"/>
    <w:rsid w:val="00851EE5"/>
    <w:rsid w:val="0085203D"/>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4449"/>
    <w:rsid w:val="00864D21"/>
    <w:rsid w:val="0086516C"/>
    <w:rsid w:val="0086535C"/>
    <w:rsid w:val="00865899"/>
    <w:rsid w:val="008658D7"/>
    <w:rsid w:val="008659C4"/>
    <w:rsid w:val="00866069"/>
    <w:rsid w:val="008663BF"/>
    <w:rsid w:val="0086691A"/>
    <w:rsid w:val="00866C78"/>
    <w:rsid w:val="00870AC9"/>
    <w:rsid w:val="00870D6F"/>
    <w:rsid w:val="008710FD"/>
    <w:rsid w:val="008711E4"/>
    <w:rsid w:val="008712F8"/>
    <w:rsid w:val="00871348"/>
    <w:rsid w:val="00871388"/>
    <w:rsid w:val="0087148D"/>
    <w:rsid w:val="00871894"/>
    <w:rsid w:val="00871C48"/>
    <w:rsid w:val="00871EF8"/>
    <w:rsid w:val="008728BB"/>
    <w:rsid w:val="00873BF3"/>
    <w:rsid w:val="00873CB8"/>
    <w:rsid w:val="008745D9"/>
    <w:rsid w:val="008747E6"/>
    <w:rsid w:val="00874982"/>
    <w:rsid w:val="00874D33"/>
    <w:rsid w:val="00874D46"/>
    <w:rsid w:val="0087513A"/>
    <w:rsid w:val="0087514C"/>
    <w:rsid w:val="00876238"/>
    <w:rsid w:val="00876EF7"/>
    <w:rsid w:val="00876F11"/>
    <w:rsid w:val="0087743A"/>
    <w:rsid w:val="008775CA"/>
    <w:rsid w:val="00877AF6"/>
    <w:rsid w:val="0088034B"/>
    <w:rsid w:val="008807DA"/>
    <w:rsid w:val="00881433"/>
    <w:rsid w:val="0088176E"/>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A55"/>
    <w:rsid w:val="008927AD"/>
    <w:rsid w:val="00892848"/>
    <w:rsid w:val="0089299B"/>
    <w:rsid w:val="00892C32"/>
    <w:rsid w:val="008935CC"/>
    <w:rsid w:val="00893767"/>
    <w:rsid w:val="008946B8"/>
    <w:rsid w:val="008951DE"/>
    <w:rsid w:val="0089543E"/>
    <w:rsid w:val="0089546F"/>
    <w:rsid w:val="008955A7"/>
    <w:rsid w:val="0089568F"/>
    <w:rsid w:val="00895939"/>
    <w:rsid w:val="00895ED2"/>
    <w:rsid w:val="00895FF8"/>
    <w:rsid w:val="00896AFB"/>
    <w:rsid w:val="00896B22"/>
    <w:rsid w:val="00896F8E"/>
    <w:rsid w:val="00897295"/>
    <w:rsid w:val="0089781F"/>
    <w:rsid w:val="00897A08"/>
    <w:rsid w:val="00897D6D"/>
    <w:rsid w:val="00897FC0"/>
    <w:rsid w:val="008A02F4"/>
    <w:rsid w:val="008A11F8"/>
    <w:rsid w:val="008A12E1"/>
    <w:rsid w:val="008A1EFF"/>
    <w:rsid w:val="008A26D7"/>
    <w:rsid w:val="008A286F"/>
    <w:rsid w:val="008A2E7B"/>
    <w:rsid w:val="008A333D"/>
    <w:rsid w:val="008A35D7"/>
    <w:rsid w:val="008A3679"/>
    <w:rsid w:val="008A3C2F"/>
    <w:rsid w:val="008A3C98"/>
    <w:rsid w:val="008A4108"/>
    <w:rsid w:val="008A4650"/>
    <w:rsid w:val="008A46DF"/>
    <w:rsid w:val="008A4BFE"/>
    <w:rsid w:val="008A4E56"/>
    <w:rsid w:val="008A5241"/>
    <w:rsid w:val="008A54DC"/>
    <w:rsid w:val="008A58E1"/>
    <w:rsid w:val="008A5E72"/>
    <w:rsid w:val="008A6088"/>
    <w:rsid w:val="008A677A"/>
    <w:rsid w:val="008A6EBA"/>
    <w:rsid w:val="008A6F97"/>
    <w:rsid w:val="008A713A"/>
    <w:rsid w:val="008A7194"/>
    <w:rsid w:val="008A72E5"/>
    <w:rsid w:val="008A7859"/>
    <w:rsid w:val="008A79F7"/>
    <w:rsid w:val="008A7BF9"/>
    <w:rsid w:val="008A7D4E"/>
    <w:rsid w:val="008B025A"/>
    <w:rsid w:val="008B090A"/>
    <w:rsid w:val="008B0AB1"/>
    <w:rsid w:val="008B0DAA"/>
    <w:rsid w:val="008B1144"/>
    <w:rsid w:val="008B1938"/>
    <w:rsid w:val="008B19EA"/>
    <w:rsid w:val="008B20DE"/>
    <w:rsid w:val="008B22FE"/>
    <w:rsid w:val="008B28CF"/>
    <w:rsid w:val="008B2D8C"/>
    <w:rsid w:val="008B33E3"/>
    <w:rsid w:val="008B3631"/>
    <w:rsid w:val="008B3B2E"/>
    <w:rsid w:val="008B3C5A"/>
    <w:rsid w:val="008B3D48"/>
    <w:rsid w:val="008B4151"/>
    <w:rsid w:val="008B4227"/>
    <w:rsid w:val="008B44BD"/>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272"/>
    <w:rsid w:val="008C0C58"/>
    <w:rsid w:val="008C0CBB"/>
    <w:rsid w:val="008C1294"/>
    <w:rsid w:val="008C17A4"/>
    <w:rsid w:val="008C17E4"/>
    <w:rsid w:val="008C17F4"/>
    <w:rsid w:val="008C1D0A"/>
    <w:rsid w:val="008C2336"/>
    <w:rsid w:val="008C257A"/>
    <w:rsid w:val="008C29C9"/>
    <w:rsid w:val="008C2C0A"/>
    <w:rsid w:val="008C2E52"/>
    <w:rsid w:val="008C3138"/>
    <w:rsid w:val="008C3B77"/>
    <w:rsid w:val="008C3CF0"/>
    <w:rsid w:val="008C4467"/>
    <w:rsid w:val="008C4C34"/>
    <w:rsid w:val="008C4DD9"/>
    <w:rsid w:val="008C4E94"/>
    <w:rsid w:val="008C597C"/>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123B"/>
    <w:rsid w:val="008D14F0"/>
    <w:rsid w:val="008D1C9C"/>
    <w:rsid w:val="008D20E1"/>
    <w:rsid w:val="008D267A"/>
    <w:rsid w:val="008D2A09"/>
    <w:rsid w:val="008D2B6B"/>
    <w:rsid w:val="008D2C09"/>
    <w:rsid w:val="008D2EF4"/>
    <w:rsid w:val="008D30ED"/>
    <w:rsid w:val="008D3221"/>
    <w:rsid w:val="008D39C4"/>
    <w:rsid w:val="008D3ADF"/>
    <w:rsid w:val="008D3CCD"/>
    <w:rsid w:val="008D3CEB"/>
    <w:rsid w:val="008D4670"/>
    <w:rsid w:val="008D4B60"/>
    <w:rsid w:val="008D4D5F"/>
    <w:rsid w:val="008D4DB8"/>
    <w:rsid w:val="008D59CE"/>
    <w:rsid w:val="008D63B2"/>
    <w:rsid w:val="008D6509"/>
    <w:rsid w:val="008D669C"/>
    <w:rsid w:val="008D718E"/>
    <w:rsid w:val="008D72B0"/>
    <w:rsid w:val="008D72DF"/>
    <w:rsid w:val="008D767C"/>
    <w:rsid w:val="008D7C08"/>
    <w:rsid w:val="008E0842"/>
    <w:rsid w:val="008E087C"/>
    <w:rsid w:val="008E0D39"/>
    <w:rsid w:val="008E0E11"/>
    <w:rsid w:val="008E0F8C"/>
    <w:rsid w:val="008E0FAB"/>
    <w:rsid w:val="008E134E"/>
    <w:rsid w:val="008E16A3"/>
    <w:rsid w:val="008E1905"/>
    <w:rsid w:val="008E1960"/>
    <w:rsid w:val="008E20DD"/>
    <w:rsid w:val="008E2280"/>
    <w:rsid w:val="008E33D9"/>
    <w:rsid w:val="008E3834"/>
    <w:rsid w:val="008E3F0B"/>
    <w:rsid w:val="008E3FEC"/>
    <w:rsid w:val="008E4194"/>
    <w:rsid w:val="008E47E6"/>
    <w:rsid w:val="008E507A"/>
    <w:rsid w:val="008E53A1"/>
    <w:rsid w:val="008E5B3F"/>
    <w:rsid w:val="008E5BC7"/>
    <w:rsid w:val="008E5DDE"/>
    <w:rsid w:val="008E6095"/>
    <w:rsid w:val="008E6F9B"/>
    <w:rsid w:val="008E7C93"/>
    <w:rsid w:val="008E7ECF"/>
    <w:rsid w:val="008F01FF"/>
    <w:rsid w:val="008F024E"/>
    <w:rsid w:val="008F0662"/>
    <w:rsid w:val="008F0A8A"/>
    <w:rsid w:val="008F0AC3"/>
    <w:rsid w:val="008F0B67"/>
    <w:rsid w:val="008F0BC6"/>
    <w:rsid w:val="008F0EE7"/>
    <w:rsid w:val="008F1596"/>
    <w:rsid w:val="008F15BB"/>
    <w:rsid w:val="008F17BF"/>
    <w:rsid w:val="008F17E9"/>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900498"/>
    <w:rsid w:val="009007B5"/>
    <w:rsid w:val="00900B59"/>
    <w:rsid w:val="00900E22"/>
    <w:rsid w:val="009015BF"/>
    <w:rsid w:val="00901750"/>
    <w:rsid w:val="009019E4"/>
    <w:rsid w:val="00901E9A"/>
    <w:rsid w:val="009035B2"/>
    <w:rsid w:val="00904374"/>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90"/>
    <w:rsid w:val="00911AFA"/>
    <w:rsid w:val="00911C8B"/>
    <w:rsid w:val="00911DDD"/>
    <w:rsid w:val="00911DF0"/>
    <w:rsid w:val="00912011"/>
    <w:rsid w:val="00912144"/>
    <w:rsid w:val="00912247"/>
    <w:rsid w:val="0091233E"/>
    <w:rsid w:val="009125E9"/>
    <w:rsid w:val="00912966"/>
    <w:rsid w:val="0091311D"/>
    <w:rsid w:val="0091387B"/>
    <w:rsid w:val="0091428C"/>
    <w:rsid w:val="00914495"/>
    <w:rsid w:val="009146BD"/>
    <w:rsid w:val="0091483B"/>
    <w:rsid w:val="00914851"/>
    <w:rsid w:val="00914BC6"/>
    <w:rsid w:val="00914F5B"/>
    <w:rsid w:val="00914FE6"/>
    <w:rsid w:val="00914FE9"/>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C74"/>
    <w:rsid w:val="00920D05"/>
    <w:rsid w:val="00920FA4"/>
    <w:rsid w:val="0092121B"/>
    <w:rsid w:val="009213C3"/>
    <w:rsid w:val="00921B81"/>
    <w:rsid w:val="00921BFF"/>
    <w:rsid w:val="00921E53"/>
    <w:rsid w:val="0092245D"/>
    <w:rsid w:val="0092276F"/>
    <w:rsid w:val="00922948"/>
    <w:rsid w:val="009229E9"/>
    <w:rsid w:val="00922F29"/>
    <w:rsid w:val="00923136"/>
    <w:rsid w:val="00923C09"/>
    <w:rsid w:val="00924033"/>
    <w:rsid w:val="009245AE"/>
    <w:rsid w:val="009251EF"/>
    <w:rsid w:val="009252BB"/>
    <w:rsid w:val="009253E8"/>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C00"/>
    <w:rsid w:val="00933C42"/>
    <w:rsid w:val="00933FAE"/>
    <w:rsid w:val="0093422C"/>
    <w:rsid w:val="009342DB"/>
    <w:rsid w:val="00934479"/>
    <w:rsid w:val="0093562C"/>
    <w:rsid w:val="009356A9"/>
    <w:rsid w:val="00935752"/>
    <w:rsid w:val="00935B45"/>
    <w:rsid w:val="00935C92"/>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27F"/>
    <w:rsid w:val="00942E2C"/>
    <w:rsid w:val="00943294"/>
    <w:rsid w:val="00943302"/>
    <w:rsid w:val="00943381"/>
    <w:rsid w:val="00943665"/>
    <w:rsid w:val="009437B7"/>
    <w:rsid w:val="00944004"/>
    <w:rsid w:val="0094402B"/>
    <w:rsid w:val="00944359"/>
    <w:rsid w:val="009445F4"/>
    <w:rsid w:val="00944715"/>
    <w:rsid w:val="00944AC0"/>
    <w:rsid w:val="00944BC1"/>
    <w:rsid w:val="00944BFE"/>
    <w:rsid w:val="00944F86"/>
    <w:rsid w:val="009462E2"/>
    <w:rsid w:val="0094630D"/>
    <w:rsid w:val="0094669B"/>
    <w:rsid w:val="00946900"/>
    <w:rsid w:val="00947297"/>
    <w:rsid w:val="00947302"/>
    <w:rsid w:val="009475A6"/>
    <w:rsid w:val="00947BEC"/>
    <w:rsid w:val="00947DA8"/>
    <w:rsid w:val="009503A1"/>
    <w:rsid w:val="0095054E"/>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744"/>
    <w:rsid w:val="0095596C"/>
    <w:rsid w:val="00955A87"/>
    <w:rsid w:val="00956197"/>
    <w:rsid w:val="00956E77"/>
    <w:rsid w:val="00956F99"/>
    <w:rsid w:val="009573C0"/>
    <w:rsid w:val="00957718"/>
    <w:rsid w:val="009578CC"/>
    <w:rsid w:val="00957BAD"/>
    <w:rsid w:val="00957C86"/>
    <w:rsid w:val="0096074F"/>
    <w:rsid w:val="00960BC9"/>
    <w:rsid w:val="00960BFB"/>
    <w:rsid w:val="00960D19"/>
    <w:rsid w:val="009614F6"/>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8C9"/>
    <w:rsid w:val="00981C62"/>
    <w:rsid w:val="00981C84"/>
    <w:rsid w:val="00981DB2"/>
    <w:rsid w:val="00982287"/>
    <w:rsid w:val="00982689"/>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505"/>
    <w:rsid w:val="009876D8"/>
    <w:rsid w:val="00987794"/>
    <w:rsid w:val="00987BCC"/>
    <w:rsid w:val="00990AAC"/>
    <w:rsid w:val="00990CEB"/>
    <w:rsid w:val="009912AE"/>
    <w:rsid w:val="0099141E"/>
    <w:rsid w:val="0099143C"/>
    <w:rsid w:val="00991917"/>
    <w:rsid w:val="00991936"/>
    <w:rsid w:val="00991A81"/>
    <w:rsid w:val="00991D2E"/>
    <w:rsid w:val="00991E1A"/>
    <w:rsid w:val="00991EDD"/>
    <w:rsid w:val="009920F0"/>
    <w:rsid w:val="009922F7"/>
    <w:rsid w:val="009923DD"/>
    <w:rsid w:val="009928DE"/>
    <w:rsid w:val="00992C86"/>
    <w:rsid w:val="0099325B"/>
    <w:rsid w:val="009938EF"/>
    <w:rsid w:val="00993AD5"/>
    <w:rsid w:val="00994065"/>
    <w:rsid w:val="00994252"/>
    <w:rsid w:val="0099447B"/>
    <w:rsid w:val="0099486C"/>
    <w:rsid w:val="00994ABD"/>
    <w:rsid w:val="00995444"/>
    <w:rsid w:val="009959B9"/>
    <w:rsid w:val="00995F2C"/>
    <w:rsid w:val="00996147"/>
    <w:rsid w:val="00996544"/>
    <w:rsid w:val="00996B43"/>
    <w:rsid w:val="00996C14"/>
    <w:rsid w:val="00996E37"/>
    <w:rsid w:val="00997CFC"/>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37"/>
    <w:rsid w:val="009A5583"/>
    <w:rsid w:val="009A5700"/>
    <w:rsid w:val="009A572A"/>
    <w:rsid w:val="009A5AE8"/>
    <w:rsid w:val="009A5F86"/>
    <w:rsid w:val="009A629D"/>
    <w:rsid w:val="009A73EC"/>
    <w:rsid w:val="009A777F"/>
    <w:rsid w:val="009B07E2"/>
    <w:rsid w:val="009B0BDD"/>
    <w:rsid w:val="009B0C69"/>
    <w:rsid w:val="009B0D99"/>
    <w:rsid w:val="009B0FF6"/>
    <w:rsid w:val="009B1364"/>
    <w:rsid w:val="009B1768"/>
    <w:rsid w:val="009B17A2"/>
    <w:rsid w:val="009B1A35"/>
    <w:rsid w:val="009B1B97"/>
    <w:rsid w:val="009B1BCE"/>
    <w:rsid w:val="009B1C83"/>
    <w:rsid w:val="009B224A"/>
    <w:rsid w:val="009B268E"/>
    <w:rsid w:val="009B2BF2"/>
    <w:rsid w:val="009B2C06"/>
    <w:rsid w:val="009B2C0E"/>
    <w:rsid w:val="009B2D32"/>
    <w:rsid w:val="009B3567"/>
    <w:rsid w:val="009B363C"/>
    <w:rsid w:val="009B3858"/>
    <w:rsid w:val="009B4217"/>
    <w:rsid w:val="009B435E"/>
    <w:rsid w:val="009B45C6"/>
    <w:rsid w:val="009B4889"/>
    <w:rsid w:val="009B4C5C"/>
    <w:rsid w:val="009B4DB0"/>
    <w:rsid w:val="009B4EEC"/>
    <w:rsid w:val="009B4FC3"/>
    <w:rsid w:val="009B5219"/>
    <w:rsid w:val="009B5872"/>
    <w:rsid w:val="009B5C63"/>
    <w:rsid w:val="009B5E3B"/>
    <w:rsid w:val="009B67F4"/>
    <w:rsid w:val="009B6ACD"/>
    <w:rsid w:val="009B6D4C"/>
    <w:rsid w:val="009B6E6D"/>
    <w:rsid w:val="009B7274"/>
    <w:rsid w:val="009B72BE"/>
    <w:rsid w:val="009B7404"/>
    <w:rsid w:val="009B763E"/>
    <w:rsid w:val="009B7D78"/>
    <w:rsid w:val="009C0E13"/>
    <w:rsid w:val="009C1213"/>
    <w:rsid w:val="009C151E"/>
    <w:rsid w:val="009C1543"/>
    <w:rsid w:val="009C18DE"/>
    <w:rsid w:val="009C1B8F"/>
    <w:rsid w:val="009C1EC8"/>
    <w:rsid w:val="009C241B"/>
    <w:rsid w:val="009C294A"/>
    <w:rsid w:val="009C2D1C"/>
    <w:rsid w:val="009C2EF6"/>
    <w:rsid w:val="009C3139"/>
    <w:rsid w:val="009C3789"/>
    <w:rsid w:val="009C3DDB"/>
    <w:rsid w:val="009C3FA2"/>
    <w:rsid w:val="009C464E"/>
    <w:rsid w:val="009C4B7C"/>
    <w:rsid w:val="009C4C0E"/>
    <w:rsid w:val="009C4C44"/>
    <w:rsid w:val="009C4CE8"/>
    <w:rsid w:val="009C4D8C"/>
    <w:rsid w:val="009C4DA4"/>
    <w:rsid w:val="009C50FE"/>
    <w:rsid w:val="009C54C6"/>
    <w:rsid w:val="009C57F1"/>
    <w:rsid w:val="009C5822"/>
    <w:rsid w:val="009C5E1B"/>
    <w:rsid w:val="009C6364"/>
    <w:rsid w:val="009C6877"/>
    <w:rsid w:val="009C6E34"/>
    <w:rsid w:val="009C6E64"/>
    <w:rsid w:val="009C7136"/>
    <w:rsid w:val="009D04B2"/>
    <w:rsid w:val="009D0544"/>
    <w:rsid w:val="009D0D86"/>
    <w:rsid w:val="009D13DC"/>
    <w:rsid w:val="009D153B"/>
    <w:rsid w:val="009D17DF"/>
    <w:rsid w:val="009D193A"/>
    <w:rsid w:val="009D1D5C"/>
    <w:rsid w:val="009D2171"/>
    <w:rsid w:val="009D242B"/>
    <w:rsid w:val="009D2DF0"/>
    <w:rsid w:val="009D2E77"/>
    <w:rsid w:val="009D30C2"/>
    <w:rsid w:val="009D4044"/>
    <w:rsid w:val="009D44C5"/>
    <w:rsid w:val="009D4521"/>
    <w:rsid w:val="009D47C0"/>
    <w:rsid w:val="009D53EC"/>
    <w:rsid w:val="009D55AF"/>
    <w:rsid w:val="009D58F0"/>
    <w:rsid w:val="009D65A1"/>
    <w:rsid w:val="009D681B"/>
    <w:rsid w:val="009D6AA2"/>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E8B"/>
    <w:rsid w:val="009E5049"/>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322F"/>
    <w:rsid w:val="009F399D"/>
    <w:rsid w:val="009F3E3B"/>
    <w:rsid w:val="009F3FE3"/>
    <w:rsid w:val="009F47B8"/>
    <w:rsid w:val="009F4E47"/>
    <w:rsid w:val="009F4F52"/>
    <w:rsid w:val="009F51BB"/>
    <w:rsid w:val="009F5754"/>
    <w:rsid w:val="009F5C19"/>
    <w:rsid w:val="009F617E"/>
    <w:rsid w:val="009F6230"/>
    <w:rsid w:val="009F6515"/>
    <w:rsid w:val="009F6964"/>
    <w:rsid w:val="009F6979"/>
    <w:rsid w:val="009F78AF"/>
    <w:rsid w:val="009F7B69"/>
    <w:rsid w:val="00A000C0"/>
    <w:rsid w:val="00A00365"/>
    <w:rsid w:val="00A004CE"/>
    <w:rsid w:val="00A00FE8"/>
    <w:rsid w:val="00A011D8"/>
    <w:rsid w:val="00A01678"/>
    <w:rsid w:val="00A0192C"/>
    <w:rsid w:val="00A019F5"/>
    <w:rsid w:val="00A02087"/>
    <w:rsid w:val="00A0216E"/>
    <w:rsid w:val="00A02B07"/>
    <w:rsid w:val="00A02C4C"/>
    <w:rsid w:val="00A02D6D"/>
    <w:rsid w:val="00A02F1E"/>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A4B"/>
    <w:rsid w:val="00A07A50"/>
    <w:rsid w:val="00A10474"/>
    <w:rsid w:val="00A105A8"/>
    <w:rsid w:val="00A10675"/>
    <w:rsid w:val="00A10926"/>
    <w:rsid w:val="00A10966"/>
    <w:rsid w:val="00A10EF4"/>
    <w:rsid w:val="00A1141D"/>
    <w:rsid w:val="00A117EA"/>
    <w:rsid w:val="00A1181E"/>
    <w:rsid w:val="00A11C41"/>
    <w:rsid w:val="00A11D47"/>
    <w:rsid w:val="00A11E8D"/>
    <w:rsid w:val="00A120A4"/>
    <w:rsid w:val="00A12701"/>
    <w:rsid w:val="00A12818"/>
    <w:rsid w:val="00A130B5"/>
    <w:rsid w:val="00A139EC"/>
    <w:rsid w:val="00A14435"/>
    <w:rsid w:val="00A144C3"/>
    <w:rsid w:val="00A14523"/>
    <w:rsid w:val="00A14870"/>
    <w:rsid w:val="00A151C0"/>
    <w:rsid w:val="00A15468"/>
    <w:rsid w:val="00A1557A"/>
    <w:rsid w:val="00A15742"/>
    <w:rsid w:val="00A15A08"/>
    <w:rsid w:val="00A17127"/>
    <w:rsid w:val="00A17F55"/>
    <w:rsid w:val="00A206FE"/>
    <w:rsid w:val="00A207E9"/>
    <w:rsid w:val="00A20A4F"/>
    <w:rsid w:val="00A20F1C"/>
    <w:rsid w:val="00A213CC"/>
    <w:rsid w:val="00A227A3"/>
    <w:rsid w:val="00A22E55"/>
    <w:rsid w:val="00A2304F"/>
    <w:rsid w:val="00A23596"/>
    <w:rsid w:val="00A2365E"/>
    <w:rsid w:val="00A2381E"/>
    <w:rsid w:val="00A23896"/>
    <w:rsid w:val="00A248BC"/>
    <w:rsid w:val="00A25560"/>
    <w:rsid w:val="00A257D9"/>
    <w:rsid w:val="00A2591D"/>
    <w:rsid w:val="00A25A02"/>
    <w:rsid w:val="00A260A1"/>
    <w:rsid w:val="00A267BD"/>
    <w:rsid w:val="00A26CB5"/>
    <w:rsid w:val="00A26E34"/>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DD4"/>
    <w:rsid w:val="00A34845"/>
    <w:rsid w:val="00A34930"/>
    <w:rsid w:val="00A34AAE"/>
    <w:rsid w:val="00A34DB0"/>
    <w:rsid w:val="00A3523E"/>
    <w:rsid w:val="00A35731"/>
    <w:rsid w:val="00A361C8"/>
    <w:rsid w:val="00A36482"/>
    <w:rsid w:val="00A365A5"/>
    <w:rsid w:val="00A3674B"/>
    <w:rsid w:val="00A367AC"/>
    <w:rsid w:val="00A36A58"/>
    <w:rsid w:val="00A377AE"/>
    <w:rsid w:val="00A37828"/>
    <w:rsid w:val="00A37945"/>
    <w:rsid w:val="00A37AEC"/>
    <w:rsid w:val="00A37C39"/>
    <w:rsid w:val="00A37CEF"/>
    <w:rsid w:val="00A37D47"/>
    <w:rsid w:val="00A40961"/>
    <w:rsid w:val="00A41004"/>
    <w:rsid w:val="00A411B6"/>
    <w:rsid w:val="00A414E3"/>
    <w:rsid w:val="00A414F8"/>
    <w:rsid w:val="00A41774"/>
    <w:rsid w:val="00A41802"/>
    <w:rsid w:val="00A41A57"/>
    <w:rsid w:val="00A42761"/>
    <w:rsid w:val="00A42897"/>
    <w:rsid w:val="00A42911"/>
    <w:rsid w:val="00A42C61"/>
    <w:rsid w:val="00A430A3"/>
    <w:rsid w:val="00A431FD"/>
    <w:rsid w:val="00A43434"/>
    <w:rsid w:val="00A43624"/>
    <w:rsid w:val="00A43690"/>
    <w:rsid w:val="00A43CF3"/>
    <w:rsid w:val="00A43F5A"/>
    <w:rsid w:val="00A441E4"/>
    <w:rsid w:val="00A444A4"/>
    <w:rsid w:val="00A446FF"/>
    <w:rsid w:val="00A44A55"/>
    <w:rsid w:val="00A44B4E"/>
    <w:rsid w:val="00A45061"/>
    <w:rsid w:val="00A453DF"/>
    <w:rsid w:val="00A45742"/>
    <w:rsid w:val="00A4588E"/>
    <w:rsid w:val="00A45EC9"/>
    <w:rsid w:val="00A46731"/>
    <w:rsid w:val="00A46915"/>
    <w:rsid w:val="00A4696E"/>
    <w:rsid w:val="00A469F2"/>
    <w:rsid w:val="00A474A2"/>
    <w:rsid w:val="00A47F96"/>
    <w:rsid w:val="00A50043"/>
    <w:rsid w:val="00A5024A"/>
    <w:rsid w:val="00A504A8"/>
    <w:rsid w:val="00A50664"/>
    <w:rsid w:val="00A509C3"/>
    <w:rsid w:val="00A50E47"/>
    <w:rsid w:val="00A510FC"/>
    <w:rsid w:val="00A517F5"/>
    <w:rsid w:val="00A51D36"/>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218"/>
    <w:rsid w:val="00A55504"/>
    <w:rsid w:val="00A5570D"/>
    <w:rsid w:val="00A55B46"/>
    <w:rsid w:val="00A55C30"/>
    <w:rsid w:val="00A55DAE"/>
    <w:rsid w:val="00A56755"/>
    <w:rsid w:val="00A56A44"/>
    <w:rsid w:val="00A56BE3"/>
    <w:rsid w:val="00A56C7E"/>
    <w:rsid w:val="00A56D72"/>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FF0"/>
    <w:rsid w:val="00A67020"/>
    <w:rsid w:val="00A670FA"/>
    <w:rsid w:val="00A67207"/>
    <w:rsid w:val="00A673D7"/>
    <w:rsid w:val="00A675B9"/>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3013"/>
    <w:rsid w:val="00A7301E"/>
    <w:rsid w:val="00A73253"/>
    <w:rsid w:val="00A7335E"/>
    <w:rsid w:val="00A73C0F"/>
    <w:rsid w:val="00A73DBC"/>
    <w:rsid w:val="00A74919"/>
    <w:rsid w:val="00A74C9F"/>
    <w:rsid w:val="00A7504D"/>
    <w:rsid w:val="00A7520F"/>
    <w:rsid w:val="00A75292"/>
    <w:rsid w:val="00A7537C"/>
    <w:rsid w:val="00A7580C"/>
    <w:rsid w:val="00A769B0"/>
    <w:rsid w:val="00A76AD6"/>
    <w:rsid w:val="00A76FB5"/>
    <w:rsid w:val="00A77040"/>
    <w:rsid w:val="00A7751A"/>
    <w:rsid w:val="00A778B4"/>
    <w:rsid w:val="00A77CFE"/>
    <w:rsid w:val="00A77DD3"/>
    <w:rsid w:val="00A77F94"/>
    <w:rsid w:val="00A80386"/>
    <w:rsid w:val="00A80E4C"/>
    <w:rsid w:val="00A81203"/>
    <w:rsid w:val="00A81474"/>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51F1"/>
    <w:rsid w:val="00A853C7"/>
    <w:rsid w:val="00A85703"/>
    <w:rsid w:val="00A85E84"/>
    <w:rsid w:val="00A86508"/>
    <w:rsid w:val="00A86886"/>
    <w:rsid w:val="00A86C42"/>
    <w:rsid w:val="00A876C3"/>
    <w:rsid w:val="00A877E4"/>
    <w:rsid w:val="00A87826"/>
    <w:rsid w:val="00A878F4"/>
    <w:rsid w:val="00A87BAE"/>
    <w:rsid w:val="00A87D4D"/>
    <w:rsid w:val="00A87DB5"/>
    <w:rsid w:val="00A87E71"/>
    <w:rsid w:val="00A90169"/>
    <w:rsid w:val="00A90CDB"/>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3668"/>
    <w:rsid w:val="00A93707"/>
    <w:rsid w:val="00A9401C"/>
    <w:rsid w:val="00A940C2"/>
    <w:rsid w:val="00A9490C"/>
    <w:rsid w:val="00A949C4"/>
    <w:rsid w:val="00A94BAF"/>
    <w:rsid w:val="00A9504D"/>
    <w:rsid w:val="00A9644D"/>
    <w:rsid w:val="00A9645E"/>
    <w:rsid w:val="00A96827"/>
    <w:rsid w:val="00A96936"/>
    <w:rsid w:val="00A96C4B"/>
    <w:rsid w:val="00A96EF7"/>
    <w:rsid w:val="00A9740D"/>
    <w:rsid w:val="00A9750B"/>
    <w:rsid w:val="00A979A5"/>
    <w:rsid w:val="00AA02A9"/>
    <w:rsid w:val="00AA04A8"/>
    <w:rsid w:val="00AA09D4"/>
    <w:rsid w:val="00AA0A7D"/>
    <w:rsid w:val="00AA18D9"/>
    <w:rsid w:val="00AA19E8"/>
    <w:rsid w:val="00AA1DA4"/>
    <w:rsid w:val="00AA1F4A"/>
    <w:rsid w:val="00AA1FE1"/>
    <w:rsid w:val="00AA2674"/>
    <w:rsid w:val="00AA2F50"/>
    <w:rsid w:val="00AA2FF2"/>
    <w:rsid w:val="00AA3081"/>
    <w:rsid w:val="00AA3AE8"/>
    <w:rsid w:val="00AA4158"/>
    <w:rsid w:val="00AA4394"/>
    <w:rsid w:val="00AA43F2"/>
    <w:rsid w:val="00AA44A2"/>
    <w:rsid w:val="00AA65C6"/>
    <w:rsid w:val="00AA798F"/>
    <w:rsid w:val="00AA7A2D"/>
    <w:rsid w:val="00AA7F4B"/>
    <w:rsid w:val="00AB00D5"/>
    <w:rsid w:val="00AB0D7F"/>
    <w:rsid w:val="00AB0F60"/>
    <w:rsid w:val="00AB143B"/>
    <w:rsid w:val="00AB1672"/>
    <w:rsid w:val="00AB1762"/>
    <w:rsid w:val="00AB185F"/>
    <w:rsid w:val="00AB214E"/>
    <w:rsid w:val="00AB22CA"/>
    <w:rsid w:val="00AB2967"/>
    <w:rsid w:val="00AB299F"/>
    <w:rsid w:val="00AB2E68"/>
    <w:rsid w:val="00AB3773"/>
    <w:rsid w:val="00AB38CA"/>
    <w:rsid w:val="00AB3AA6"/>
    <w:rsid w:val="00AB3C7C"/>
    <w:rsid w:val="00AB4118"/>
    <w:rsid w:val="00AB4292"/>
    <w:rsid w:val="00AB45D4"/>
    <w:rsid w:val="00AB4856"/>
    <w:rsid w:val="00AB4E19"/>
    <w:rsid w:val="00AB540E"/>
    <w:rsid w:val="00AB562C"/>
    <w:rsid w:val="00AB5865"/>
    <w:rsid w:val="00AB5A9A"/>
    <w:rsid w:val="00AB66A1"/>
    <w:rsid w:val="00AB66FF"/>
    <w:rsid w:val="00AB6823"/>
    <w:rsid w:val="00AB7132"/>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92F"/>
    <w:rsid w:val="00AC7B30"/>
    <w:rsid w:val="00AD02E7"/>
    <w:rsid w:val="00AD0719"/>
    <w:rsid w:val="00AD082A"/>
    <w:rsid w:val="00AD0849"/>
    <w:rsid w:val="00AD0B40"/>
    <w:rsid w:val="00AD11A3"/>
    <w:rsid w:val="00AD12EB"/>
    <w:rsid w:val="00AD1FE2"/>
    <w:rsid w:val="00AD263D"/>
    <w:rsid w:val="00AD2D24"/>
    <w:rsid w:val="00AD353B"/>
    <w:rsid w:val="00AD38DC"/>
    <w:rsid w:val="00AD3E33"/>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F7F"/>
    <w:rsid w:val="00AE14CB"/>
    <w:rsid w:val="00AE1CF4"/>
    <w:rsid w:val="00AE2936"/>
    <w:rsid w:val="00AE2BED"/>
    <w:rsid w:val="00AE38B6"/>
    <w:rsid w:val="00AE3BCE"/>
    <w:rsid w:val="00AE4497"/>
    <w:rsid w:val="00AE4EA2"/>
    <w:rsid w:val="00AE55E0"/>
    <w:rsid w:val="00AE56EF"/>
    <w:rsid w:val="00AE59EE"/>
    <w:rsid w:val="00AE5AC3"/>
    <w:rsid w:val="00AE5EC8"/>
    <w:rsid w:val="00AE5FCD"/>
    <w:rsid w:val="00AE6255"/>
    <w:rsid w:val="00AE65CA"/>
    <w:rsid w:val="00AE6A5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316"/>
    <w:rsid w:val="00AF2E19"/>
    <w:rsid w:val="00AF359A"/>
    <w:rsid w:val="00AF3C0F"/>
    <w:rsid w:val="00AF3C88"/>
    <w:rsid w:val="00AF3E3B"/>
    <w:rsid w:val="00AF457C"/>
    <w:rsid w:val="00AF4687"/>
    <w:rsid w:val="00AF46F1"/>
    <w:rsid w:val="00AF57D5"/>
    <w:rsid w:val="00AF5F22"/>
    <w:rsid w:val="00AF5F88"/>
    <w:rsid w:val="00AF5FE0"/>
    <w:rsid w:val="00AF60B1"/>
    <w:rsid w:val="00AF7298"/>
    <w:rsid w:val="00AF741C"/>
    <w:rsid w:val="00AF7C59"/>
    <w:rsid w:val="00AF7DA9"/>
    <w:rsid w:val="00B00634"/>
    <w:rsid w:val="00B00A68"/>
    <w:rsid w:val="00B01167"/>
    <w:rsid w:val="00B01186"/>
    <w:rsid w:val="00B012D7"/>
    <w:rsid w:val="00B012E4"/>
    <w:rsid w:val="00B01409"/>
    <w:rsid w:val="00B01858"/>
    <w:rsid w:val="00B01B0E"/>
    <w:rsid w:val="00B01F3E"/>
    <w:rsid w:val="00B02170"/>
    <w:rsid w:val="00B02881"/>
    <w:rsid w:val="00B02AF5"/>
    <w:rsid w:val="00B02BCC"/>
    <w:rsid w:val="00B02E99"/>
    <w:rsid w:val="00B03FCF"/>
    <w:rsid w:val="00B0421F"/>
    <w:rsid w:val="00B047F2"/>
    <w:rsid w:val="00B04F1C"/>
    <w:rsid w:val="00B0527D"/>
    <w:rsid w:val="00B05544"/>
    <w:rsid w:val="00B05655"/>
    <w:rsid w:val="00B056B3"/>
    <w:rsid w:val="00B057B4"/>
    <w:rsid w:val="00B05EE9"/>
    <w:rsid w:val="00B05F57"/>
    <w:rsid w:val="00B06205"/>
    <w:rsid w:val="00B0698D"/>
    <w:rsid w:val="00B06B4A"/>
    <w:rsid w:val="00B06EE9"/>
    <w:rsid w:val="00B06F0D"/>
    <w:rsid w:val="00B06F73"/>
    <w:rsid w:val="00B07104"/>
    <w:rsid w:val="00B074A6"/>
    <w:rsid w:val="00B0750F"/>
    <w:rsid w:val="00B0789D"/>
    <w:rsid w:val="00B07EF5"/>
    <w:rsid w:val="00B07F43"/>
    <w:rsid w:val="00B101DE"/>
    <w:rsid w:val="00B1035A"/>
    <w:rsid w:val="00B10777"/>
    <w:rsid w:val="00B10CA3"/>
    <w:rsid w:val="00B10DF5"/>
    <w:rsid w:val="00B11073"/>
    <w:rsid w:val="00B11080"/>
    <w:rsid w:val="00B11089"/>
    <w:rsid w:val="00B1185E"/>
    <w:rsid w:val="00B11E83"/>
    <w:rsid w:val="00B11ECF"/>
    <w:rsid w:val="00B11F8E"/>
    <w:rsid w:val="00B12150"/>
    <w:rsid w:val="00B12350"/>
    <w:rsid w:val="00B1260D"/>
    <w:rsid w:val="00B128CE"/>
    <w:rsid w:val="00B12A48"/>
    <w:rsid w:val="00B12BF4"/>
    <w:rsid w:val="00B13012"/>
    <w:rsid w:val="00B13153"/>
    <w:rsid w:val="00B1358D"/>
    <w:rsid w:val="00B13592"/>
    <w:rsid w:val="00B14402"/>
    <w:rsid w:val="00B148DB"/>
    <w:rsid w:val="00B15C27"/>
    <w:rsid w:val="00B15DDA"/>
    <w:rsid w:val="00B15EBB"/>
    <w:rsid w:val="00B16209"/>
    <w:rsid w:val="00B162C0"/>
    <w:rsid w:val="00B16A2B"/>
    <w:rsid w:val="00B16B16"/>
    <w:rsid w:val="00B16B1A"/>
    <w:rsid w:val="00B17326"/>
    <w:rsid w:val="00B17896"/>
    <w:rsid w:val="00B17898"/>
    <w:rsid w:val="00B178A9"/>
    <w:rsid w:val="00B201B5"/>
    <w:rsid w:val="00B202BF"/>
    <w:rsid w:val="00B20714"/>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779"/>
    <w:rsid w:val="00B23DA3"/>
    <w:rsid w:val="00B24079"/>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6C53"/>
    <w:rsid w:val="00B277BE"/>
    <w:rsid w:val="00B3003C"/>
    <w:rsid w:val="00B30816"/>
    <w:rsid w:val="00B31200"/>
    <w:rsid w:val="00B31220"/>
    <w:rsid w:val="00B31A33"/>
    <w:rsid w:val="00B31B42"/>
    <w:rsid w:val="00B31F86"/>
    <w:rsid w:val="00B32945"/>
    <w:rsid w:val="00B33182"/>
    <w:rsid w:val="00B336E5"/>
    <w:rsid w:val="00B33790"/>
    <w:rsid w:val="00B33A8A"/>
    <w:rsid w:val="00B33FBA"/>
    <w:rsid w:val="00B34041"/>
    <w:rsid w:val="00B34479"/>
    <w:rsid w:val="00B345FF"/>
    <w:rsid w:val="00B3631A"/>
    <w:rsid w:val="00B3648D"/>
    <w:rsid w:val="00B36729"/>
    <w:rsid w:val="00B36731"/>
    <w:rsid w:val="00B36A71"/>
    <w:rsid w:val="00B36C25"/>
    <w:rsid w:val="00B373DE"/>
    <w:rsid w:val="00B374F6"/>
    <w:rsid w:val="00B37B5D"/>
    <w:rsid w:val="00B4011C"/>
    <w:rsid w:val="00B40D8E"/>
    <w:rsid w:val="00B40E08"/>
    <w:rsid w:val="00B4174B"/>
    <w:rsid w:val="00B418B7"/>
    <w:rsid w:val="00B41BC1"/>
    <w:rsid w:val="00B420A6"/>
    <w:rsid w:val="00B42C61"/>
    <w:rsid w:val="00B43117"/>
    <w:rsid w:val="00B43446"/>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C2F"/>
    <w:rsid w:val="00B50507"/>
    <w:rsid w:val="00B5081D"/>
    <w:rsid w:val="00B510A8"/>
    <w:rsid w:val="00B511E9"/>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D19"/>
    <w:rsid w:val="00B55075"/>
    <w:rsid w:val="00B55368"/>
    <w:rsid w:val="00B559F5"/>
    <w:rsid w:val="00B570F9"/>
    <w:rsid w:val="00B573CE"/>
    <w:rsid w:val="00B57521"/>
    <w:rsid w:val="00B578ED"/>
    <w:rsid w:val="00B57F2D"/>
    <w:rsid w:val="00B60606"/>
    <w:rsid w:val="00B6063C"/>
    <w:rsid w:val="00B6073D"/>
    <w:rsid w:val="00B60BAD"/>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662"/>
    <w:rsid w:val="00B648FC"/>
    <w:rsid w:val="00B64A15"/>
    <w:rsid w:val="00B64A5D"/>
    <w:rsid w:val="00B64B3C"/>
    <w:rsid w:val="00B64F9A"/>
    <w:rsid w:val="00B652ED"/>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50"/>
    <w:rsid w:val="00B705E2"/>
    <w:rsid w:val="00B70687"/>
    <w:rsid w:val="00B706B8"/>
    <w:rsid w:val="00B70B03"/>
    <w:rsid w:val="00B70C9C"/>
    <w:rsid w:val="00B710D6"/>
    <w:rsid w:val="00B71492"/>
    <w:rsid w:val="00B71503"/>
    <w:rsid w:val="00B7208F"/>
    <w:rsid w:val="00B724AC"/>
    <w:rsid w:val="00B725F9"/>
    <w:rsid w:val="00B72992"/>
    <w:rsid w:val="00B72AFA"/>
    <w:rsid w:val="00B73CB4"/>
    <w:rsid w:val="00B740D0"/>
    <w:rsid w:val="00B74678"/>
    <w:rsid w:val="00B749C8"/>
    <w:rsid w:val="00B749CB"/>
    <w:rsid w:val="00B752B7"/>
    <w:rsid w:val="00B755A6"/>
    <w:rsid w:val="00B75626"/>
    <w:rsid w:val="00B75862"/>
    <w:rsid w:val="00B758F1"/>
    <w:rsid w:val="00B75BBA"/>
    <w:rsid w:val="00B7601B"/>
    <w:rsid w:val="00B76027"/>
    <w:rsid w:val="00B764BC"/>
    <w:rsid w:val="00B77099"/>
    <w:rsid w:val="00B770C8"/>
    <w:rsid w:val="00B7733B"/>
    <w:rsid w:val="00B80071"/>
    <w:rsid w:val="00B80189"/>
    <w:rsid w:val="00B81309"/>
    <w:rsid w:val="00B81444"/>
    <w:rsid w:val="00B81619"/>
    <w:rsid w:val="00B81708"/>
    <w:rsid w:val="00B81DA6"/>
    <w:rsid w:val="00B81E80"/>
    <w:rsid w:val="00B81F11"/>
    <w:rsid w:val="00B826ED"/>
    <w:rsid w:val="00B83020"/>
    <w:rsid w:val="00B832D4"/>
    <w:rsid w:val="00B833E9"/>
    <w:rsid w:val="00B839A8"/>
    <w:rsid w:val="00B83A52"/>
    <w:rsid w:val="00B841B1"/>
    <w:rsid w:val="00B841BC"/>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6C5"/>
    <w:rsid w:val="00B87BAD"/>
    <w:rsid w:val="00B90031"/>
    <w:rsid w:val="00B9005A"/>
    <w:rsid w:val="00B9076C"/>
    <w:rsid w:val="00B90ACD"/>
    <w:rsid w:val="00B90C98"/>
    <w:rsid w:val="00B91033"/>
    <w:rsid w:val="00B9149D"/>
    <w:rsid w:val="00B91529"/>
    <w:rsid w:val="00B91749"/>
    <w:rsid w:val="00B9258B"/>
    <w:rsid w:val="00B926BB"/>
    <w:rsid w:val="00B92932"/>
    <w:rsid w:val="00B9297A"/>
    <w:rsid w:val="00B92BF3"/>
    <w:rsid w:val="00B92CB7"/>
    <w:rsid w:val="00B93121"/>
    <w:rsid w:val="00B93BB3"/>
    <w:rsid w:val="00B941B6"/>
    <w:rsid w:val="00B946A4"/>
    <w:rsid w:val="00B9477F"/>
    <w:rsid w:val="00B94F77"/>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8F9"/>
    <w:rsid w:val="00BA44DB"/>
    <w:rsid w:val="00BA50F9"/>
    <w:rsid w:val="00BA5541"/>
    <w:rsid w:val="00BA565F"/>
    <w:rsid w:val="00BA5AE5"/>
    <w:rsid w:val="00BA5AED"/>
    <w:rsid w:val="00BA5C72"/>
    <w:rsid w:val="00BA5CA5"/>
    <w:rsid w:val="00BA5F50"/>
    <w:rsid w:val="00BA5FFA"/>
    <w:rsid w:val="00BA7456"/>
    <w:rsid w:val="00BA74AC"/>
    <w:rsid w:val="00BA76FB"/>
    <w:rsid w:val="00BB0B28"/>
    <w:rsid w:val="00BB0BDD"/>
    <w:rsid w:val="00BB10EB"/>
    <w:rsid w:val="00BB1A88"/>
    <w:rsid w:val="00BB1C6C"/>
    <w:rsid w:val="00BB1DC9"/>
    <w:rsid w:val="00BB2480"/>
    <w:rsid w:val="00BB2532"/>
    <w:rsid w:val="00BB2E7E"/>
    <w:rsid w:val="00BB4211"/>
    <w:rsid w:val="00BB49A8"/>
    <w:rsid w:val="00BB4AFB"/>
    <w:rsid w:val="00BB58B8"/>
    <w:rsid w:val="00BB58C2"/>
    <w:rsid w:val="00BB5A44"/>
    <w:rsid w:val="00BB5DBB"/>
    <w:rsid w:val="00BB5F2B"/>
    <w:rsid w:val="00BB63C5"/>
    <w:rsid w:val="00BB676A"/>
    <w:rsid w:val="00BB67FB"/>
    <w:rsid w:val="00BB6D12"/>
    <w:rsid w:val="00BB74A2"/>
    <w:rsid w:val="00BB7D61"/>
    <w:rsid w:val="00BB7E30"/>
    <w:rsid w:val="00BB7EEF"/>
    <w:rsid w:val="00BC0372"/>
    <w:rsid w:val="00BC04B3"/>
    <w:rsid w:val="00BC0767"/>
    <w:rsid w:val="00BC1298"/>
    <w:rsid w:val="00BC1CF3"/>
    <w:rsid w:val="00BC1D86"/>
    <w:rsid w:val="00BC208C"/>
    <w:rsid w:val="00BC2365"/>
    <w:rsid w:val="00BC2AB8"/>
    <w:rsid w:val="00BC31C0"/>
    <w:rsid w:val="00BC3889"/>
    <w:rsid w:val="00BC39A5"/>
    <w:rsid w:val="00BC3B7F"/>
    <w:rsid w:val="00BC3E01"/>
    <w:rsid w:val="00BC4533"/>
    <w:rsid w:val="00BC4997"/>
    <w:rsid w:val="00BC4D95"/>
    <w:rsid w:val="00BC510E"/>
    <w:rsid w:val="00BC52C3"/>
    <w:rsid w:val="00BC5D1D"/>
    <w:rsid w:val="00BC5D32"/>
    <w:rsid w:val="00BC5E68"/>
    <w:rsid w:val="00BC5FA1"/>
    <w:rsid w:val="00BC64F9"/>
    <w:rsid w:val="00BC6579"/>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89"/>
    <w:rsid w:val="00BD2EC2"/>
    <w:rsid w:val="00BD3C8D"/>
    <w:rsid w:val="00BD3EF2"/>
    <w:rsid w:val="00BD4280"/>
    <w:rsid w:val="00BD45BC"/>
    <w:rsid w:val="00BD4AB6"/>
    <w:rsid w:val="00BD4B70"/>
    <w:rsid w:val="00BD571A"/>
    <w:rsid w:val="00BD58DD"/>
    <w:rsid w:val="00BD59BC"/>
    <w:rsid w:val="00BD5F30"/>
    <w:rsid w:val="00BD5FA1"/>
    <w:rsid w:val="00BD5FF9"/>
    <w:rsid w:val="00BD6306"/>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D46"/>
    <w:rsid w:val="00BE2DB4"/>
    <w:rsid w:val="00BE2DD8"/>
    <w:rsid w:val="00BE36AF"/>
    <w:rsid w:val="00BE3A87"/>
    <w:rsid w:val="00BE4441"/>
    <w:rsid w:val="00BE50A3"/>
    <w:rsid w:val="00BE5E26"/>
    <w:rsid w:val="00BE6183"/>
    <w:rsid w:val="00BE62BC"/>
    <w:rsid w:val="00BE68E2"/>
    <w:rsid w:val="00BE7039"/>
    <w:rsid w:val="00BE70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51F8"/>
    <w:rsid w:val="00BF603D"/>
    <w:rsid w:val="00BF63CB"/>
    <w:rsid w:val="00BF640D"/>
    <w:rsid w:val="00BF6535"/>
    <w:rsid w:val="00BF7012"/>
    <w:rsid w:val="00BF7086"/>
    <w:rsid w:val="00BF70D3"/>
    <w:rsid w:val="00BF7140"/>
    <w:rsid w:val="00BF759E"/>
    <w:rsid w:val="00BF7F39"/>
    <w:rsid w:val="00BF7F60"/>
    <w:rsid w:val="00C00240"/>
    <w:rsid w:val="00C00DF4"/>
    <w:rsid w:val="00C00DFE"/>
    <w:rsid w:val="00C015BA"/>
    <w:rsid w:val="00C015F1"/>
    <w:rsid w:val="00C01BB0"/>
    <w:rsid w:val="00C02D6C"/>
    <w:rsid w:val="00C03201"/>
    <w:rsid w:val="00C03C11"/>
    <w:rsid w:val="00C03DF4"/>
    <w:rsid w:val="00C04088"/>
    <w:rsid w:val="00C046BB"/>
    <w:rsid w:val="00C0503E"/>
    <w:rsid w:val="00C050A3"/>
    <w:rsid w:val="00C0588D"/>
    <w:rsid w:val="00C059AD"/>
    <w:rsid w:val="00C059C5"/>
    <w:rsid w:val="00C059FD"/>
    <w:rsid w:val="00C05B6F"/>
    <w:rsid w:val="00C06679"/>
    <w:rsid w:val="00C06CB4"/>
    <w:rsid w:val="00C06CFE"/>
    <w:rsid w:val="00C06D6A"/>
    <w:rsid w:val="00C076FE"/>
    <w:rsid w:val="00C10988"/>
    <w:rsid w:val="00C10D16"/>
    <w:rsid w:val="00C112A1"/>
    <w:rsid w:val="00C11568"/>
    <w:rsid w:val="00C11CEE"/>
    <w:rsid w:val="00C1249B"/>
    <w:rsid w:val="00C1250D"/>
    <w:rsid w:val="00C12515"/>
    <w:rsid w:val="00C125C4"/>
    <w:rsid w:val="00C12B28"/>
    <w:rsid w:val="00C12E0F"/>
    <w:rsid w:val="00C12E6D"/>
    <w:rsid w:val="00C12FAA"/>
    <w:rsid w:val="00C13129"/>
    <w:rsid w:val="00C137FE"/>
    <w:rsid w:val="00C138F2"/>
    <w:rsid w:val="00C13C3E"/>
    <w:rsid w:val="00C14285"/>
    <w:rsid w:val="00C148EF"/>
    <w:rsid w:val="00C14ABF"/>
    <w:rsid w:val="00C14C78"/>
    <w:rsid w:val="00C1585E"/>
    <w:rsid w:val="00C160F2"/>
    <w:rsid w:val="00C16147"/>
    <w:rsid w:val="00C161D2"/>
    <w:rsid w:val="00C163C6"/>
    <w:rsid w:val="00C171C3"/>
    <w:rsid w:val="00C1734A"/>
    <w:rsid w:val="00C17367"/>
    <w:rsid w:val="00C1760E"/>
    <w:rsid w:val="00C17697"/>
    <w:rsid w:val="00C177C9"/>
    <w:rsid w:val="00C17848"/>
    <w:rsid w:val="00C17EA0"/>
    <w:rsid w:val="00C20442"/>
    <w:rsid w:val="00C2095B"/>
    <w:rsid w:val="00C211D2"/>
    <w:rsid w:val="00C2133C"/>
    <w:rsid w:val="00C214FF"/>
    <w:rsid w:val="00C215ED"/>
    <w:rsid w:val="00C21C4D"/>
    <w:rsid w:val="00C21C6C"/>
    <w:rsid w:val="00C21C92"/>
    <w:rsid w:val="00C225F8"/>
    <w:rsid w:val="00C22AF7"/>
    <w:rsid w:val="00C22FC8"/>
    <w:rsid w:val="00C23907"/>
    <w:rsid w:val="00C23AF6"/>
    <w:rsid w:val="00C248B6"/>
    <w:rsid w:val="00C24D6C"/>
    <w:rsid w:val="00C25105"/>
    <w:rsid w:val="00C251D1"/>
    <w:rsid w:val="00C2533A"/>
    <w:rsid w:val="00C255ED"/>
    <w:rsid w:val="00C25817"/>
    <w:rsid w:val="00C263A5"/>
    <w:rsid w:val="00C26618"/>
    <w:rsid w:val="00C2699E"/>
    <w:rsid w:val="00C27178"/>
    <w:rsid w:val="00C27303"/>
    <w:rsid w:val="00C27A06"/>
    <w:rsid w:val="00C27DBD"/>
    <w:rsid w:val="00C30A6D"/>
    <w:rsid w:val="00C31351"/>
    <w:rsid w:val="00C31371"/>
    <w:rsid w:val="00C313BE"/>
    <w:rsid w:val="00C313D3"/>
    <w:rsid w:val="00C316B4"/>
    <w:rsid w:val="00C31B50"/>
    <w:rsid w:val="00C31BC7"/>
    <w:rsid w:val="00C32477"/>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61C"/>
    <w:rsid w:val="00C4066D"/>
    <w:rsid w:val="00C40740"/>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4402"/>
    <w:rsid w:val="00C44CE5"/>
    <w:rsid w:val="00C45D9B"/>
    <w:rsid w:val="00C4629C"/>
    <w:rsid w:val="00C46C50"/>
    <w:rsid w:val="00C46CF4"/>
    <w:rsid w:val="00C471E1"/>
    <w:rsid w:val="00C4725D"/>
    <w:rsid w:val="00C47531"/>
    <w:rsid w:val="00C47942"/>
    <w:rsid w:val="00C47B73"/>
    <w:rsid w:val="00C47DFF"/>
    <w:rsid w:val="00C47E4B"/>
    <w:rsid w:val="00C506F9"/>
    <w:rsid w:val="00C514F6"/>
    <w:rsid w:val="00C51940"/>
    <w:rsid w:val="00C52430"/>
    <w:rsid w:val="00C532C6"/>
    <w:rsid w:val="00C53554"/>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60"/>
    <w:rsid w:val="00C575AB"/>
    <w:rsid w:val="00C57E5A"/>
    <w:rsid w:val="00C57FF8"/>
    <w:rsid w:val="00C60295"/>
    <w:rsid w:val="00C602BE"/>
    <w:rsid w:val="00C6071B"/>
    <w:rsid w:val="00C60768"/>
    <w:rsid w:val="00C60E56"/>
    <w:rsid w:val="00C6107A"/>
    <w:rsid w:val="00C610BA"/>
    <w:rsid w:val="00C610CA"/>
    <w:rsid w:val="00C61277"/>
    <w:rsid w:val="00C6179B"/>
    <w:rsid w:val="00C61CC6"/>
    <w:rsid w:val="00C61CF7"/>
    <w:rsid w:val="00C61F2B"/>
    <w:rsid w:val="00C620F2"/>
    <w:rsid w:val="00C622D9"/>
    <w:rsid w:val="00C6258F"/>
    <w:rsid w:val="00C62888"/>
    <w:rsid w:val="00C63522"/>
    <w:rsid w:val="00C63891"/>
    <w:rsid w:val="00C63C23"/>
    <w:rsid w:val="00C63CC9"/>
    <w:rsid w:val="00C640EA"/>
    <w:rsid w:val="00C6472A"/>
    <w:rsid w:val="00C64798"/>
    <w:rsid w:val="00C64914"/>
    <w:rsid w:val="00C65CFE"/>
    <w:rsid w:val="00C65E90"/>
    <w:rsid w:val="00C6608E"/>
    <w:rsid w:val="00C665B6"/>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801D8"/>
    <w:rsid w:val="00C80842"/>
    <w:rsid w:val="00C80D13"/>
    <w:rsid w:val="00C81560"/>
    <w:rsid w:val="00C8183B"/>
    <w:rsid w:val="00C818DD"/>
    <w:rsid w:val="00C81AE4"/>
    <w:rsid w:val="00C82712"/>
    <w:rsid w:val="00C835A1"/>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8F5"/>
    <w:rsid w:val="00C90E70"/>
    <w:rsid w:val="00C911AA"/>
    <w:rsid w:val="00C9125C"/>
    <w:rsid w:val="00C916B7"/>
    <w:rsid w:val="00C91C1C"/>
    <w:rsid w:val="00C91D7E"/>
    <w:rsid w:val="00C91DC5"/>
    <w:rsid w:val="00C91F02"/>
    <w:rsid w:val="00C9209A"/>
    <w:rsid w:val="00C9250F"/>
    <w:rsid w:val="00C92723"/>
    <w:rsid w:val="00C92AFE"/>
    <w:rsid w:val="00C9352C"/>
    <w:rsid w:val="00C937DA"/>
    <w:rsid w:val="00C9384C"/>
    <w:rsid w:val="00C93C8C"/>
    <w:rsid w:val="00C93E99"/>
    <w:rsid w:val="00C93FE7"/>
    <w:rsid w:val="00C94103"/>
    <w:rsid w:val="00C94A77"/>
    <w:rsid w:val="00C94A81"/>
    <w:rsid w:val="00C94C76"/>
    <w:rsid w:val="00C9552B"/>
    <w:rsid w:val="00C95717"/>
    <w:rsid w:val="00C95850"/>
    <w:rsid w:val="00C95D1B"/>
    <w:rsid w:val="00C962D3"/>
    <w:rsid w:val="00C965AD"/>
    <w:rsid w:val="00C96932"/>
    <w:rsid w:val="00C96AAB"/>
    <w:rsid w:val="00C96F6F"/>
    <w:rsid w:val="00C97528"/>
    <w:rsid w:val="00C97798"/>
    <w:rsid w:val="00C97B0A"/>
    <w:rsid w:val="00C97E81"/>
    <w:rsid w:val="00CA0650"/>
    <w:rsid w:val="00CA07B4"/>
    <w:rsid w:val="00CA0CDA"/>
    <w:rsid w:val="00CA0F7D"/>
    <w:rsid w:val="00CA220E"/>
    <w:rsid w:val="00CA2591"/>
    <w:rsid w:val="00CA29FD"/>
    <w:rsid w:val="00CA2CAA"/>
    <w:rsid w:val="00CA2FD8"/>
    <w:rsid w:val="00CA330D"/>
    <w:rsid w:val="00CA336B"/>
    <w:rsid w:val="00CA359C"/>
    <w:rsid w:val="00CA36F4"/>
    <w:rsid w:val="00CA37A7"/>
    <w:rsid w:val="00CA4A44"/>
    <w:rsid w:val="00CA4BA8"/>
    <w:rsid w:val="00CA4EDD"/>
    <w:rsid w:val="00CA516F"/>
    <w:rsid w:val="00CA53BB"/>
    <w:rsid w:val="00CA576E"/>
    <w:rsid w:val="00CA5A2D"/>
    <w:rsid w:val="00CA63D2"/>
    <w:rsid w:val="00CA6750"/>
    <w:rsid w:val="00CA6B05"/>
    <w:rsid w:val="00CA7955"/>
    <w:rsid w:val="00CA7E8A"/>
    <w:rsid w:val="00CB012B"/>
    <w:rsid w:val="00CB03C7"/>
    <w:rsid w:val="00CB05BE"/>
    <w:rsid w:val="00CB0BCA"/>
    <w:rsid w:val="00CB0EB6"/>
    <w:rsid w:val="00CB150A"/>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5A7"/>
    <w:rsid w:val="00CB7BB2"/>
    <w:rsid w:val="00CC06E7"/>
    <w:rsid w:val="00CC0F04"/>
    <w:rsid w:val="00CC0F7A"/>
    <w:rsid w:val="00CC1585"/>
    <w:rsid w:val="00CC1B3A"/>
    <w:rsid w:val="00CC20EF"/>
    <w:rsid w:val="00CC2464"/>
    <w:rsid w:val="00CC2527"/>
    <w:rsid w:val="00CC28D1"/>
    <w:rsid w:val="00CC2BA1"/>
    <w:rsid w:val="00CC2C53"/>
    <w:rsid w:val="00CC2C7D"/>
    <w:rsid w:val="00CC30AB"/>
    <w:rsid w:val="00CC316E"/>
    <w:rsid w:val="00CC342D"/>
    <w:rsid w:val="00CC393C"/>
    <w:rsid w:val="00CC399E"/>
    <w:rsid w:val="00CC3E96"/>
    <w:rsid w:val="00CC4096"/>
    <w:rsid w:val="00CC573E"/>
    <w:rsid w:val="00CC58CD"/>
    <w:rsid w:val="00CC6346"/>
    <w:rsid w:val="00CC6FEC"/>
    <w:rsid w:val="00CC7041"/>
    <w:rsid w:val="00CC7381"/>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5C8"/>
    <w:rsid w:val="00CD27C1"/>
    <w:rsid w:val="00CD304C"/>
    <w:rsid w:val="00CD3603"/>
    <w:rsid w:val="00CD3676"/>
    <w:rsid w:val="00CD3C6D"/>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F58"/>
    <w:rsid w:val="00CD72A2"/>
    <w:rsid w:val="00CD781C"/>
    <w:rsid w:val="00CD79C8"/>
    <w:rsid w:val="00CD7A8E"/>
    <w:rsid w:val="00CD7ACB"/>
    <w:rsid w:val="00CE00EE"/>
    <w:rsid w:val="00CE062A"/>
    <w:rsid w:val="00CE07A1"/>
    <w:rsid w:val="00CE0857"/>
    <w:rsid w:val="00CE0F2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64"/>
    <w:rsid w:val="00CF0B77"/>
    <w:rsid w:val="00CF163D"/>
    <w:rsid w:val="00CF17CD"/>
    <w:rsid w:val="00CF1986"/>
    <w:rsid w:val="00CF2295"/>
    <w:rsid w:val="00CF24BF"/>
    <w:rsid w:val="00CF27B2"/>
    <w:rsid w:val="00CF2826"/>
    <w:rsid w:val="00CF31BB"/>
    <w:rsid w:val="00CF32B4"/>
    <w:rsid w:val="00CF341B"/>
    <w:rsid w:val="00CF351E"/>
    <w:rsid w:val="00CF3563"/>
    <w:rsid w:val="00CF383A"/>
    <w:rsid w:val="00CF3A3B"/>
    <w:rsid w:val="00CF3EF1"/>
    <w:rsid w:val="00CF4AF1"/>
    <w:rsid w:val="00CF4CDC"/>
    <w:rsid w:val="00CF53DA"/>
    <w:rsid w:val="00CF5674"/>
    <w:rsid w:val="00CF6AC9"/>
    <w:rsid w:val="00CF6D01"/>
    <w:rsid w:val="00CF6E35"/>
    <w:rsid w:val="00CF78E5"/>
    <w:rsid w:val="00D00A62"/>
    <w:rsid w:val="00D0103D"/>
    <w:rsid w:val="00D015FC"/>
    <w:rsid w:val="00D01AAA"/>
    <w:rsid w:val="00D02219"/>
    <w:rsid w:val="00D02758"/>
    <w:rsid w:val="00D02762"/>
    <w:rsid w:val="00D028BA"/>
    <w:rsid w:val="00D03123"/>
    <w:rsid w:val="00D035EB"/>
    <w:rsid w:val="00D03D14"/>
    <w:rsid w:val="00D03DC2"/>
    <w:rsid w:val="00D03DEE"/>
    <w:rsid w:val="00D04200"/>
    <w:rsid w:val="00D04598"/>
    <w:rsid w:val="00D045A9"/>
    <w:rsid w:val="00D04886"/>
    <w:rsid w:val="00D0491E"/>
    <w:rsid w:val="00D0507C"/>
    <w:rsid w:val="00D05163"/>
    <w:rsid w:val="00D0566F"/>
    <w:rsid w:val="00D05A4C"/>
    <w:rsid w:val="00D05CFD"/>
    <w:rsid w:val="00D05DD9"/>
    <w:rsid w:val="00D05E01"/>
    <w:rsid w:val="00D06087"/>
    <w:rsid w:val="00D060DF"/>
    <w:rsid w:val="00D0613C"/>
    <w:rsid w:val="00D066C0"/>
    <w:rsid w:val="00D06990"/>
    <w:rsid w:val="00D06D3A"/>
    <w:rsid w:val="00D07231"/>
    <w:rsid w:val="00D0736D"/>
    <w:rsid w:val="00D07478"/>
    <w:rsid w:val="00D0748F"/>
    <w:rsid w:val="00D07AEF"/>
    <w:rsid w:val="00D07F25"/>
    <w:rsid w:val="00D1009A"/>
    <w:rsid w:val="00D104E0"/>
    <w:rsid w:val="00D10ADE"/>
    <w:rsid w:val="00D10D0B"/>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BD8"/>
    <w:rsid w:val="00D15C62"/>
    <w:rsid w:val="00D15DF7"/>
    <w:rsid w:val="00D16524"/>
    <w:rsid w:val="00D16EC4"/>
    <w:rsid w:val="00D17727"/>
    <w:rsid w:val="00D179A2"/>
    <w:rsid w:val="00D20270"/>
    <w:rsid w:val="00D20534"/>
    <w:rsid w:val="00D206F0"/>
    <w:rsid w:val="00D20D74"/>
    <w:rsid w:val="00D21954"/>
    <w:rsid w:val="00D21ABC"/>
    <w:rsid w:val="00D21CE3"/>
    <w:rsid w:val="00D21E09"/>
    <w:rsid w:val="00D22508"/>
    <w:rsid w:val="00D22688"/>
    <w:rsid w:val="00D227F6"/>
    <w:rsid w:val="00D22BA2"/>
    <w:rsid w:val="00D23041"/>
    <w:rsid w:val="00D23F92"/>
    <w:rsid w:val="00D243FE"/>
    <w:rsid w:val="00D2486F"/>
    <w:rsid w:val="00D24AD8"/>
    <w:rsid w:val="00D25AAE"/>
    <w:rsid w:val="00D25BE7"/>
    <w:rsid w:val="00D2613A"/>
    <w:rsid w:val="00D26712"/>
    <w:rsid w:val="00D26BBE"/>
    <w:rsid w:val="00D26D35"/>
    <w:rsid w:val="00D26DAD"/>
    <w:rsid w:val="00D26F4E"/>
    <w:rsid w:val="00D27028"/>
    <w:rsid w:val="00D276E3"/>
    <w:rsid w:val="00D279F0"/>
    <w:rsid w:val="00D27F00"/>
    <w:rsid w:val="00D303B2"/>
    <w:rsid w:val="00D3083F"/>
    <w:rsid w:val="00D30BF4"/>
    <w:rsid w:val="00D30E80"/>
    <w:rsid w:val="00D30FE7"/>
    <w:rsid w:val="00D3125C"/>
    <w:rsid w:val="00D313FE"/>
    <w:rsid w:val="00D31627"/>
    <w:rsid w:val="00D31DDD"/>
    <w:rsid w:val="00D31DFE"/>
    <w:rsid w:val="00D3245E"/>
    <w:rsid w:val="00D32AD9"/>
    <w:rsid w:val="00D32B22"/>
    <w:rsid w:val="00D32E4F"/>
    <w:rsid w:val="00D33CD9"/>
    <w:rsid w:val="00D340C4"/>
    <w:rsid w:val="00D34F48"/>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E32"/>
    <w:rsid w:val="00D435D4"/>
    <w:rsid w:val="00D43859"/>
    <w:rsid w:val="00D43EEE"/>
    <w:rsid w:val="00D4563D"/>
    <w:rsid w:val="00D45A30"/>
    <w:rsid w:val="00D45BD7"/>
    <w:rsid w:val="00D45DCC"/>
    <w:rsid w:val="00D45FE6"/>
    <w:rsid w:val="00D46590"/>
    <w:rsid w:val="00D465E5"/>
    <w:rsid w:val="00D467EE"/>
    <w:rsid w:val="00D4682B"/>
    <w:rsid w:val="00D468C1"/>
    <w:rsid w:val="00D46915"/>
    <w:rsid w:val="00D469F6"/>
    <w:rsid w:val="00D46EE6"/>
    <w:rsid w:val="00D4711B"/>
    <w:rsid w:val="00D47690"/>
    <w:rsid w:val="00D47C2F"/>
    <w:rsid w:val="00D50677"/>
    <w:rsid w:val="00D50815"/>
    <w:rsid w:val="00D50836"/>
    <w:rsid w:val="00D50AA4"/>
    <w:rsid w:val="00D50CF1"/>
    <w:rsid w:val="00D514BC"/>
    <w:rsid w:val="00D51590"/>
    <w:rsid w:val="00D5238F"/>
    <w:rsid w:val="00D526F0"/>
    <w:rsid w:val="00D527AC"/>
    <w:rsid w:val="00D52CCF"/>
    <w:rsid w:val="00D52E56"/>
    <w:rsid w:val="00D53220"/>
    <w:rsid w:val="00D533C0"/>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AB4"/>
    <w:rsid w:val="00D670C0"/>
    <w:rsid w:val="00D67188"/>
    <w:rsid w:val="00D67281"/>
    <w:rsid w:val="00D679BA"/>
    <w:rsid w:val="00D67BBD"/>
    <w:rsid w:val="00D67E31"/>
    <w:rsid w:val="00D703B9"/>
    <w:rsid w:val="00D70734"/>
    <w:rsid w:val="00D70C34"/>
    <w:rsid w:val="00D70E4B"/>
    <w:rsid w:val="00D7141F"/>
    <w:rsid w:val="00D721C0"/>
    <w:rsid w:val="00D7345F"/>
    <w:rsid w:val="00D7371C"/>
    <w:rsid w:val="00D74283"/>
    <w:rsid w:val="00D745B9"/>
    <w:rsid w:val="00D74CA0"/>
    <w:rsid w:val="00D75324"/>
    <w:rsid w:val="00D75A3B"/>
    <w:rsid w:val="00D75C94"/>
    <w:rsid w:val="00D7614D"/>
    <w:rsid w:val="00D76188"/>
    <w:rsid w:val="00D762A6"/>
    <w:rsid w:val="00D77263"/>
    <w:rsid w:val="00D772BC"/>
    <w:rsid w:val="00D772BE"/>
    <w:rsid w:val="00D77343"/>
    <w:rsid w:val="00D77584"/>
    <w:rsid w:val="00D77750"/>
    <w:rsid w:val="00D8021D"/>
    <w:rsid w:val="00D8032A"/>
    <w:rsid w:val="00D80A0D"/>
    <w:rsid w:val="00D80A32"/>
    <w:rsid w:val="00D80A74"/>
    <w:rsid w:val="00D80E23"/>
    <w:rsid w:val="00D80F6D"/>
    <w:rsid w:val="00D81455"/>
    <w:rsid w:val="00D816F2"/>
    <w:rsid w:val="00D82009"/>
    <w:rsid w:val="00D823CC"/>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3A6"/>
    <w:rsid w:val="00D865CE"/>
    <w:rsid w:val="00D86642"/>
    <w:rsid w:val="00D869E7"/>
    <w:rsid w:val="00D86B1A"/>
    <w:rsid w:val="00D87794"/>
    <w:rsid w:val="00D9014C"/>
    <w:rsid w:val="00D90281"/>
    <w:rsid w:val="00D90835"/>
    <w:rsid w:val="00D90979"/>
    <w:rsid w:val="00D909B0"/>
    <w:rsid w:val="00D90B4A"/>
    <w:rsid w:val="00D90D67"/>
    <w:rsid w:val="00D91082"/>
    <w:rsid w:val="00D912AB"/>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D4C"/>
    <w:rsid w:val="00DA0EEC"/>
    <w:rsid w:val="00DA0F7F"/>
    <w:rsid w:val="00DA17BA"/>
    <w:rsid w:val="00DA1A66"/>
    <w:rsid w:val="00DA1BF6"/>
    <w:rsid w:val="00DA1FC5"/>
    <w:rsid w:val="00DA2564"/>
    <w:rsid w:val="00DA2DEA"/>
    <w:rsid w:val="00DA30F2"/>
    <w:rsid w:val="00DA361E"/>
    <w:rsid w:val="00DA37FA"/>
    <w:rsid w:val="00DA3866"/>
    <w:rsid w:val="00DA3FAC"/>
    <w:rsid w:val="00DA462E"/>
    <w:rsid w:val="00DA499E"/>
    <w:rsid w:val="00DA4D1A"/>
    <w:rsid w:val="00DA537C"/>
    <w:rsid w:val="00DA5520"/>
    <w:rsid w:val="00DA5D80"/>
    <w:rsid w:val="00DA63CE"/>
    <w:rsid w:val="00DA657D"/>
    <w:rsid w:val="00DA69CA"/>
    <w:rsid w:val="00DA7C9A"/>
    <w:rsid w:val="00DB0512"/>
    <w:rsid w:val="00DB0707"/>
    <w:rsid w:val="00DB0708"/>
    <w:rsid w:val="00DB0A7C"/>
    <w:rsid w:val="00DB0AF2"/>
    <w:rsid w:val="00DB0C14"/>
    <w:rsid w:val="00DB0D73"/>
    <w:rsid w:val="00DB10AF"/>
    <w:rsid w:val="00DB10E0"/>
    <w:rsid w:val="00DB12DA"/>
    <w:rsid w:val="00DB14B0"/>
    <w:rsid w:val="00DB1F82"/>
    <w:rsid w:val="00DB2131"/>
    <w:rsid w:val="00DB244E"/>
    <w:rsid w:val="00DB2ABE"/>
    <w:rsid w:val="00DB2B88"/>
    <w:rsid w:val="00DB2E2A"/>
    <w:rsid w:val="00DB2FAB"/>
    <w:rsid w:val="00DB4426"/>
    <w:rsid w:val="00DB4831"/>
    <w:rsid w:val="00DB4C0E"/>
    <w:rsid w:val="00DB51E6"/>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199"/>
    <w:rsid w:val="00DC13E4"/>
    <w:rsid w:val="00DC1446"/>
    <w:rsid w:val="00DC15C5"/>
    <w:rsid w:val="00DC1A5D"/>
    <w:rsid w:val="00DC22D2"/>
    <w:rsid w:val="00DC25D8"/>
    <w:rsid w:val="00DC2BED"/>
    <w:rsid w:val="00DC411F"/>
    <w:rsid w:val="00DC4245"/>
    <w:rsid w:val="00DC42B5"/>
    <w:rsid w:val="00DC4367"/>
    <w:rsid w:val="00DC4BC0"/>
    <w:rsid w:val="00DC4EFC"/>
    <w:rsid w:val="00DC4F90"/>
    <w:rsid w:val="00DC50DF"/>
    <w:rsid w:val="00DC51DB"/>
    <w:rsid w:val="00DC51E4"/>
    <w:rsid w:val="00DC520D"/>
    <w:rsid w:val="00DC557E"/>
    <w:rsid w:val="00DC58D7"/>
    <w:rsid w:val="00DC5EBE"/>
    <w:rsid w:val="00DC5F8B"/>
    <w:rsid w:val="00DC60E4"/>
    <w:rsid w:val="00DC6300"/>
    <w:rsid w:val="00DC686B"/>
    <w:rsid w:val="00DC6D65"/>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443"/>
    <w:rsid w:val="00DD6832"/>
    <w:rsid w:val="00DD78EA"/>
    <w:rsid w:val="00DE0BA5"/>
    <w:rsid w:val="00DE1548"/>
    <w:rsid w:val="00DE1586"/>
    <w:rsid w:val="00DE18CC"/>
    <w:rsid w:val="00DE18E4"/>
    <w:rsid w:val="00DE2008"/>
    <w:rsid w:val="00DE2518"/>
    <w:rsid w:val="00DE2660"/>
    <w:rsid w:val="00DE274A"/>
    <w:rsid w:val="00DE2903"/>
    <w:rsid w:val="00DE2F5E"/>
    <w:rsid w:val="00DE33DC"/>
    <w:rsid w:val="00DE3401"/>
    <w:rsid w:val="00DE3565"/>
    <w:rsid w:val="00DE35BC"/>
    <w:rsid w:val="00DE3877"/>
    <w:rsid w:val="00DE3A1C"/>
    <w:rsid w:val="00DE3A31"/>
    <w:rsid w:val="00DE4118"/>
    <w:rsid w:val="00DE4C39"/>
    <w:rsid w:val="00DE4CC3"/>
    <w:rsid w:val="00DE56DD"/>
    <w:rsid w:val="00DE5EB2"/>
    <w:rsid w:val="00DE5FB9"/>
    <w:rsid w:val="00DE63E9"/>
    <w:rsid w:val="00DE64D7"/>
    <w:rsid w:val="00DE6D17"/>
    <w:rsid w:val="00DE75A0"/>
    <w:rsid w:val="00DE7CDF"/>
    <w:rsid w:val="00DE7DFA"/>
    <w:rsid w:val="00DE7E3C"/>
    <w:rsid w:val="00DE7F6D"/>
    <w:rsid w:val="00DF03DC"/>
    <w:rsid w:val="00DF0989"/>
    <w:rsid w:val="00DF12A9"/>
    <w:rsid w:val="00DF12FB"/>
    <w:rsid w:val="00DF137F"/>
    <w:rsid w:val="00DF1428"/>
    <w:rsid w:val="00DF1568"/>
    <w:rsid w:val="00DF1ABD"/>
    <w:rsid w:val="00DF26C7"/>
    <w:rsid w:val="00DF2774"/>
    <w:rsid w:val="00DF2A48"/>
    <w:rsid w:val="00DF2E53"/>
    <w:rsid w:val="00DF34EF"/>
    <w:rsid w:val="00DF366A"/>
    <w:rsid w:val="00DF367A"/>
    <w:rsid w:val="00DF3EBE"/>
    <w:rsid w:val="00DF4691"/>
    <w:rsid w:val="00DF4B58"/>
    <w:rsid w:val="00DF4C2B"/>
    <w:rsid w:val="00DF4E77"/>
    <w:rsid w:val="00DF52CC"/>
    <w:rsid w:val="00DF55F0"/>
    <w:rsid w:val="00DF5875"/>
    <w:rsid w:val="00DF61D2"/>
    <w:rsid w:val="00DF6B21"/>
    <w:rsid w:val="00DF7219"/>
    <w:rsid w:val="00DF7A98"/>
    <w:rsid w:val="00DF7F4A"/>
    <w:rsid w:val="00E00180"/>
    <w:rsid w:val="00E00342"/>
    <w:rsid w:val="00E0081E"/>
    <w:rsid w:val="00E00CE1"/>
    <w:rsid w:val="00E00E86"/>
    <w:rsid w:val="00E00EC1"/>
    <w:rsid w:val="00E00EFC"/>
    <w:rsid w:val="00E00F5C"/>
    <w:rsid w:val="00E01B80"/>
    <w:rsid w:val="00E01C76"/>
    <w:rsid w:val="00E02D6D"/>
    <w:rsid w:val="00E039A9"/>
    <w:rsid w:val="00E03DC9"/>
    <w:rsid w:val="00E03E41"/>
    <w:rsid w:val="00E040C0"/>
    <w:rsid w:val="00E04245"/>
    <w:rsid w:val="00E04798"/>
    <w:rsid w:val="00E04B0E"/>
    <w:rsid w:val="00E04C59"/>
    <w:rsid w:val="00E04C7D"/>
    <w:rsid w:val="00E04D51"/>
    <w:rsid w:val="00E04FA8"/>
    <w:rsid w:val="00E05123"/>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E38"/>
    <w:rsid w:val="00E1524B"/>
    <w:rsid w:val="00E15353"/>
    <w:rsid w:val="00E15438"/>
    <w:rsid w:val="00E16C32"/>
    <w:rsid w:val="00E16E9F"/>
    <w:rsid w:val="00E171D0"/>
    <w:rsid w:val="00E171D3"/>
    <w:rsid w:val="00E1724E"/>
    <w:rsid w:val="00E17306"/>
    <w:rsid w:val="00E17860"/>
    <w:rsid w:val="00E20105"/>
    <w:rsid w:val="00E201C9"/>
    <w:rsid w:val="00E20EAF"/>
    <w:rsid w:val="00E20F7B"/>
    <w:rsid w:val="00E2122A"/>
    <w:rsid w:val="00E212E3"/>
    <w:rsid w:val="00E2140C"/>
    <w:rsid w:val="00E2143F"/>
    <w:rsid w:val="00E2152B"/>
    <w:rsid w:val="00E218C3"/>
    <w:rsid w:val="00E22620"/>
    <w:rsid w:val="00E227B0"/>
    <w:rsid w:val="00E227FE"/>
    <w:rsid w:val="00E233C6"/>
    <w:rsid w:val="00E233DC"/>
    <w:rsid w:val="00E23416"/>
    <w:rsid w:val="00E235C6"/>
    <w:rsid w:val="00E241E7"/>
    <w:rsid w:val="00E246E4"/>
    <w:rsid w:val="00E2564F"/>
    <w:rsid w:val="00E256E2"/>
    <w:rsid w:val="00E25BBA"/>
    <w:rsid w:val="00E25F7C"/>
    <w:rsid w:val="00E26062"/>
    <w:rsid w:val="00E2615E"/>
    <w:rsid w:val="00E262D3"/>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351"/>
    <w:rsid w:val="00E41788"/>
    <w:rsid w:val="00E418E6"/>
    <w:rsid w:val="00E41A59"/>
    <w:rsid w:val="00E42699"/>
    <w:rsid w:val="00E427D4"/>
    <w:rsid w:val="00E430CC"/>
    <w:rsid w:val="00E43160"/>
    <w:rsid w:val="00E43369"/>
    <w:rsid w:val="00E4364E"/>
    <w:rsid w:val="00E43D77"/>
    <w:rsid w:val="00E440A8"/>
    <w:rsid w:val="00E44401"/>
    <w:rsid w:val="00E44C8D"/>
    <w:rsid w:val="00E45022"/>
    <w:rsid w:val="00E4525F"/>
    <w:rsid w:val="00E459D8"/>
    <w:rsid w:val="00E45E4A"/>
    <w:rsid w:val="00E4675E"/>
    <w:rsid w:val="00E46804"/>
    <w:rsid w:val="00E47575"/>
    <w:rsid w:val="00E47CCB"/>
    <w:rsid w:val="00E47E48"/>
    <w:rsid w:val="00E50373"/>
    <w:rsid w:val="00E50EB1"/>
    <w:rsid w:val="00E51040"/>
    <w:rsid w:val="00E515B6"/>
    <w:rsid w:val="00E51B91"/>
    <w:rsid w:val="00E524FA"/>
    <w:rsid w:val="00E52994"/>
    <w:rsid w:val="00E529C1"/>
    <w:rsid w:val="00E52ADD"/>
    <w:rsid w:val="00E52B1F"/>
    <w:rsid w:val="00E52BAF"/>
    <w:rsid w:val="00E52F6B"/>
    <w:rsid w:val="00E531F3"/>
    <w:rsid w:val="00E5329F"/>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79"/>
    <w:rsid w:val="00E57AA0"/>
    <w:rsid w:val="00E57F08"/>
    <w:rsid w:val="00E57F0A"/>
    <w:rsid w:val="00E57F55"/>
    <w:rsid w:val="00E57F79"/>
    <w:rsid w:val="00E60142"/>
    <w:rsid w:val="00E606FE"/>
    <w:rsid w:val="00E60767"/>
    <w:rsid w:val="00E60D59"/>
    <w:rsid w:val="00E6129A"/>
    <w:rsid w:val="00E61FC3"/>
    <w:rsid w:val="00E62019"/>
    <w:rsid w:val="00E623ED"/>
    <w:rsid w:val="00E62729"/>
    <w:rsid w:val="00E6326E"/>
    <w:rsid w:val="00E63598"/>
    <w:rsid w:val="00E640A6"/>
    <w:rsid w:val="00E64595"/>
    <w:rsid w:val="00E64F91"/>
    <w:rsid w:val="00E65000"/>
    <w:rsid w:val="00E655DC"/>
    <w:rsid w:val="00E65D62"/>
    <w:rsid w:val="00E66066"/>
    <w:rsid w:val="00E665CC"/>
    <w:rsid w:val="00E66794"/>
    <w:rsid w:val="00E669D4"/>
    <w:rsid w:val="00E66BE9"/>
    <w:rsid w:val="00E6709D"/>
    <w:rsid w:val="00E67C62"/>
    <w:rsid w:val="00E67C91"/>
    <w:rsid w:val="00E70873"/>
    <w:rsid w:val="00E70BD6"/>
    <w:rsid w:val="00E70EA3"/>
    <w:rsid w:val="00E70FF4"/>
    <w:rsid w:val="00E71A60"/>
    <w:rsid w:val="00E72235"/>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E7A"/>
    <w:rsid w:val="00E851FB"/>
    <w:rsid w:val="00E8528A"/>
    <w:rsid w:val="00E854BC"/>
    <w:rsid w:val="00E85610"/>
    <w:rsid w:val="00E85FC6"/>
    <w:rsid w:val="00E86372"/>
    <w:rsid w:val="00E86A62"/>
    <w:rsid w:val="00E871A4"/>
    <w:rsid w:val="00E874D4"/>
    <w:rsid w:val="00E87A6F"/>
    <w:rsid w:val="00E87A8C"/>
    <w:rsid w:val="00E87DAA"/>
    <w:rsid w:val="00E9013A"/>
    <w:rsid w:val="00E901B3"/>
    <w:rsid w:val="00E90383"/>
    <w:rsid w:val="00E907C6"/>
    <w:rsid w:val="00E90F01"/>
    <w:rsid w:val="00E912A7"/>
    <w:rsid w:val="00E912E6"/>
    <w:rsid w:val="00E914F3"/>
    <w:rsid w:val="00E917D3"/>
    <w:rsid w:val="00E91C7E"/>
    <w:rsid w:val="00E91D17"/>
    <w:rsid w:val="00E9226C"/>
    <w:rsid w:val="00E9235E"/>
    <w:rsid w:val="00E92755"/>
    <w:rsid w:val="00E931D9"/>
    <w:rsid w:val="00E932C7"/>
    <w:rsid w:val="00E93312"/>
    <w:rsid w:val="00E93CA4"/>
    <w:rsid w:val="00E94134"/>
    <w:rsid w:val="00E94637"/>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C1B"/>
    <w:rsid w:val="00EA524B"/>
    <w:rsid w:val="00EA53C6"/>
    <w:rsid w:val="00EA541A"/>
    <w:rsid w:val="00EA592E"/>
    <w:rsid w:val="00EA5B1E"/>
    <w:rsid w:val="00EA5F88"/>
    <w:rsid w:val="00EA5FC5"/>
    <w:rsid w:val="00EA60F6"/>
    <w:rsid w:val="00EA6490"/>
    <w:rsid w:val="00EA67CD"/>
    <w:rsid w:val="00EA67F4"/>
    <w:rsid w:val="00EA6BDB"/>
    <w:rsid w:val="00EA6E13"/>
    <w:rsid w:val="00EA6EFE"/>
    <w:rsid w:val="00EA6F57"/>
    <w:rsid w:val="00EA7308"/>
    <w:rsid w:val="00EA73AC"/>
    <w:rsid w:val="00EA7D38"/>
    <w:rsid w:val="00EA7E1D"/>
    <w:rsid w:val="00EA7EE0"/>
    <w:rsid w:val="00EB011B"/>
    <w:rsid w:val="00EB01CE"/>
    <w:rsid w:val="00EB01F7"/>
    <w:rsid w:val="00EB0362"/>
    <w:rsid w:val="00EB044F"/>
    <w:rsid w:val="00EB1512"/>
    <w:rsid w:val="00EB19C1"/>
    <w:rsid w:val="00EB1DF2"/>
    <w:rsid w:val="00EB1F41"/>
    <w:rsid w:val="00EB1FB9"/>
    <w:rsid w:val="00EB1FCC"/>
    <w:rsid w:val="00EB229B"/>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C84"/>
    <w:rsid w:val="00EB71E0"/>
    <w:rsid w:val="00EB741C"/>
    <w:rsid w:val="00EB74DD"/>
    <w:rsid w:val="00EB77A1"/>
    <w:rsid w:val="00EB7A8C"/>
    <w:rsid w:val="00EB7B38"/>
    <w:rsid w:val="00EB7B3A"/>
    <w:rsid w:val="00EB7B9E"/>
    <w:rsid w:val="00EB7CE8"/>
    <w:rsid w:val="00EC075D"/>
    <w:rsid w:val="00EC0BD1"/>
    <w:rsid w:val="00EC0C60"/>
    <w:rsid w:val="00EC0D59"/>
    <w:rsid w:val="00EC1951"/>
    <w:rsid w:val="00EC1F3D"/>
    <w:rsid w:val="00EC2234"/>
    <w:rsid w:val="00EC258D"/>
    <w:rsid w:val="00EC268D"/>
    <w:rsid w:val="00EC2AD7"/>
    <w:rsid w:val="00EC2DE2"/>
    <w:rsid w:val="00EC3044"/>
    <w:rsid w:val="00EC322A"/>
    <w:rsid w:val="00EC417D"/>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9B7"/>
    <w:rsid w:val="00ED2B8F"/>
    <w:rsid w:val="00ED2BA8"/>
    <w:rsid w:val="00ED2F72"/>
    <w:rsid w:val="00ED368E"/>
    <w:rsid w:val="00ED36B5"/>
    <w:rsid w:val="00ED39AE"/>
    <w:rsid w:val="00ED4558"/>
    <w:rsid w:val="00ED4F06"/>
    <w:rsid w:val="00ED565D"/>
    <w:rsid w:val="00ED6C94"/>
    <w:rsid w:val="00ED7058"/>
    <w:rsid w:val="00ED72E8"/>
    <w:rsid w:val="00ED768A"/>
    <w:rsid w:val="00ED772E"/>
    <w:rsid w:val="00EE01E3"/>
    <w:rsid w:val="00EE02B0"/>
    <w:rsid w:val="00EE0CA5"/>
    <w:rsid w:val="00EE0DCE"/>
    <w:rsid w:val="00EE19AC"/>
    <w:rsid w:val="00EE1E0D"/>
    <w:rsid w:val="00EE206C"/>
    <w:rsid w:val="00EE230F"/>
    <w:rsid w:val="00EE2701"/>
    <w:rsid w:val="00EE2D43"/>
    <w:rsid w:val="00EE322C"/>
    <w:rsid w:val="00EE3396"/>
    <w:rsid w:val="00EE340E"/>
    <w:rsid w:val="00EE348E"/>
    <w:rsid w:val="00EE3618"/>
    <w:rsid w:val="00EE3768"/>
    <w:rsid w:val="00EE38FC"/>
    <w:rsid w:val="00EE3EA2"/>
    <w:rsid w:val="00EE430C"/>
    <w:rsid w:val="00EE4A9B"/>
    <w:rsid w:val="00EE4D2F"/>
    <w:rsid w:val="00EE4EEE"/>
    <w:rsid w:val="00EE5D6E"/>
    <w:rsid w:val="00EE5F26"/>
    <w:rsid w:val="00EE61CB"/>
    <w:rsid w:val="00EE64AF"/>
    <w:rsid w:val="00EE6504"/>
    <w:rsid w:val="00EE6781"/>
    <w:rsid w:val="00EE6975"/>
    <w:rsid w:val="00EE6CAA"/>
    <w:rsid w:val="00EE6D5A"/>
    <w:rsid w:val="00EE6F32"/>
    <w:rsid w:val="00EE7083"/>
    <w:rsid w:val="00EE7E27"/>
    <w:rsid w:val="00EE7F93"/>
    <w:rsid w:val="00EF083B"/>
    <w:rsid w:val="00EF0CAC"/>
    <w:rsid w:val="00EF0DBA"/>
    <w:rsid w:val="00EF1100"/>
    <w:rsid w:val="00EF17AE"/>
    <w:rsid w:val="00EF1BAA"/>
    <w:rsid w:val="00EF256C"/>
    <w:rsid w:val="00EF25EF"/>
    <w:rsid w:val="00EF280A"/>
    <w:rsid w:val="00EF2ABE"/>
    <w:rsid w:val="00EF2D64"/>
    <w:rsid w:val="00EF2F2E"/>
    <w:rsid w:val="00EF3190"/>
    <w:rsid w:val="00EF3303"/>
    <w:rsid w:val="00EF3D83"/>
    <w:rsid w:val="00EF4372"/>
    <w:rsid w:val="00EF446E"/>
    <w:rsid w:val="00EF45DF"/>
    <w:rsid w:val="00EF5363"/>
    <w:rsid w:val="00EF5E5A"/>
    <w:rsid w:val="00EF6197"/>
    <w:rsid w:val="00EF6341"/>
    <w:rsid w:val="00EF63D4"/>
    <w:rsid w:val="00EF6CFC"/>
    <w:rsid w:val="00EF6F7E"/>
    <w:rsid w:val="00EF73CB"/>
    <w:rsid w:val="00F00B6A"/>
    <w:rsid w:val="00F00EE5"/>
    <w:rsid w:val="00F00F6C"/>
    <w:rsid w:val="00F00F8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9E"/>
    <w:rsid w:val="00F153AE"/>
    <w:rsid w:val="00F1571A"/>
    <w:rsid w:val="00F158B8"/>
    <w:rsid w:val="00F16336"/>
    <w:rsid w:val="00F1664B"/>
    <w:rsid w:val="00F1698C"/>
    <w:rsid w:val="00F169F8"/>
    <w:rsid w:val="00F1703E"/>
    <w:rsid w:val="00F172A4"/>
    <w:rsid w:val="00F178E7"/>
    <w:rsid w:val="00F20191"/>
    <w:rsid w:val="00F201FB"/>
    <w:rsid w:val="00F21380"/>
    <w:rsid w:val="00F21507"/>
    <w:rsid w:val="00F21A3A"/>
    <w:rsid w:val="00F21D41"/>
    <w:rsid w:val="00F21DFA"/>
    <w:rsid w:val="00F2219A"/>
    <w:rsid w:val="00F22351"/>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B16"/>
    <w:rsid w:val="00F27BE1"/>
    <w:rsid w:val="00F27D71"/>
    <w:rsid w:val="00F3029B"/>
    <w:rsid w:val="00F30384"/>
    <w:rsid w:val="00F303D7"/>
    <w:rsid w:val="00F30C3B"/>
    <w:rsid w:val="00F30E8C"/>
    <w:rsid w:val="00F31A9A"/>
    <w:rsid w:val="00F3226B"/>
    <w:rsid w:val="00F32A9A"/>
    <w:rsid w:val="00F32E1B"/>
    <w:rsid w:val="00F33084"/>
    <w:rsid w:val="00F33F13"/>
    <w:rsid w:val="00F33FD6"/>
    <w:rsid w:val="00F343C7"/>
    <w:rsid w:val="00F3495C"/>
    <w:rsid w:val="00F35739"/>
    <w:rsid w:val="00F3575D"/>
    <w:rsid w:val="00F35BBE"/>
    <w:rsid w:val="00F3616B"/>
    <w:rsid w:val="00F3697D"/>
    <w:rsid w:val="00F3749B"/>
    <w:rsid w:val="00F374BE"/>
    <w:rsid w:val="00F379FF"/>
    <w:rsid w:val="00F37B60"/>
    <w:rsid w:val="00F37DAD"/>
    <w:rsid w:val="00F37E69"/>
    <w:rsid w:val="00F41242"/>
    <w:rsid w:val="00F413CB"/>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B7E"/>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E61"/>
    <w:rsid w:val="00F523FF"/>
    <w:rsid w:val="00F524A9"/>
    <w:rsid w:val="00F52540"/>
    <w:rsid w:val="00F52684"/>
    <w:rsid w:val="00F529B6"/>
    <w:rsid w:val="00F52E86"/>
    <w:rsid w:val="00F532FC"/>
    <w:rsid w:val="00F5335C"/>
    <w:rsid w:val="00F5415F"/>
    <w:rsid w:val="00F54A77"/>
    <w:rsid w:val="00F54E35"/>
    <w:rsid w:val="00F55039"/>
    <w:rsid w:val="00F55287"/>
    <w:rsid w:val="00F55640"/>
    <w:rsid w:val="00F55F57"/>
    <w:rsid w:val="00F561EB"/>
    <w:rsid w:val="00F565A7"/>
    <w:rsid w:val="00F56B22"/>
    <w:rsid w:val="00F57254"/>
    <w:rsid w:val="00F57380"/>
    <w:rsid w:val="00F57C88"/>
    <w:rsid w:val="00F602ED"/>
    <w:rsid w:val="00F60621"/>
    <w:rsid w:val="00F609D4"/>
    <w:rsid w:val="00F60A28"/>
    <w:rsid w:val="00F6120A"/>
    <w:rsid w:val="00F61661"/>
    <w:rsid w:val="00F61D57"/>
    <w:rsid w:val="00F6239C"/>
    <w:rsid w:val="00F629A5"/>
    <w:rsid w:val="00F629B1"/>
    <w:rsid w:val="00F63C76"/>
    <w:rsid w:val="00F63E40"/>
    <w:rsid w:val="00F64145"/>
    <w:rsid w:val="00F64987"/>
    <w:rsid w:val="00F649B3"/>
    <w:rsid w:val="00F64AAA"/>
    <w:rsid w:val="00F64F13"/>
    <w:rsid w:val="00F64F17"/>
    <w:rsid w:val="00F64F48"/>
    <w:rsid w:val="00F650A9"/>
    <w:rsid w:val="00F652F7"/>
    <w:rsid w:val="00F6592B"/>
    <w:rsid w:val="00F6637D"/>
    <w:rsid w:val="00F664D9"/>
    <w:rsid w:val="00F66588"/>
    <w:rsid w:val="00F66C5E"/>
    <w:rsid w:val="00F67105"/>
    <w:rsid w:val="00F6745D"/>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AA1"/>
    <w:rsid w:val="00F76ADF"/>
    <w:rsid w:val="00F76C39"/>
    <w:rsid w:val="00F773FA"/>
    <w:rsid w:val="00F77526"/>
    <w:rsid w:val="00F776E5"/>
    <w:rsid w:val="00F776F6"/>
    <w:rsid w:val="00F80154"/>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073"/>
    <w:rsid w:val="00F8517B"/>
    <w:rsid w:val="00F85417"/>
    <w:rsid w:val="00F856FA"/>
    <w:rsid w:val="00F86426"/>
    <w:rsid w:val="00F86AD2"/>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21D"/>
    <w:rsid w:val="00F9325B"/>
    <w:rsid w:val="00F93A6E"/>
    <w:rsid w:val="00F93B2A"/>
    <w:rsid w:val="00F93F72"/>
    <w:rsid w:val="00F94133"/>
    <w:rsid w:val="00F94665"/>
    <w:rsid w:val="00F9468C"/>
    <w:rsid w:val="00F948F6"/>
    <w:rsid w:val="00F9493A"/>
    <w:rsid w:val="00F94CDB"/>
    <w:rsid w:val="00F95C37"/>
    <w:rsid w:val="00F95F5D"/>
    <w:rsid w:val="00F96115"/>
    <w:rsid w:val="00F96BDE"/>
    <w:rsid w:val="00F96EB3"/>
    <w:rsid w:val="00F9755F"/>
    <w:rsid w:val="00F975AA"/>
    <w:rsid w:val="00F97AEC"/>
    <w:rsid w:val="00FA007A"/>
    <w:rsid w:val="00FA02B0"/>
    <w:rsid w:val="00FA0599"/>
    <w:rsid w:val="00FA0DEC"/>
    <w:rsid w:val="00FA0F31"/>
    <w:rsid w:val="00FA1067"/>
    <w:rsid w:val="00FA13C7"/>
    <w:rsid w:val="00FA1567"/>
    <w:rsid w:val="00FA1908"/>
    <w:rsid w:val="00FA1F7F"/>
    <w:rsid w:val="00FA1FA1"/>
    <w:rsid w:val="00FA256C"/>
    <w:rsid w:val="00FA27C2"/>
    <w:rsid w:val="00FA2BE4"/>
    <w:rsid w:val="00FA2EDC"/>
    <w:rsid w:val="00FA3172"/>
    <w:rsid w:val="00FA349D"/>
    <w:rsid w:val="00FA42D5"/>
    <w:rsid w:val="00FA4436"/>
    <w:rsid w:val="00FA462D"/>
    <w:rsid w:val="00FA4AE7"/>
    <w:rsid w:val="00FA4F94"/>
    <w:rsid w:val="00FA51A5"/>
    <w:rsid w:val="00FA5AD7"/>
    <w:rsid w:val="00FA5B17"/>
    <w:rsid w:val="00FA5C73"/>
    <w:rsid w:val="00FA6296"/>
    <w:rsid w:val="00FA6698"/>
    <w:rsid w:val="00FA6841"/>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3DF"/>
    <w:rsid w:val="00FB3C4E"/>
    <w:rsid w:val="00FB3D27"/>
    <w:rsid w:val="00FB47B4"/>
    <w:rsid w:val="00FB51F0"/>
    <w:rsid w:val="00FB5AB1"/>
    <w:rsid w:val="00FB6175"/>
    <w:rsid w:val="00FB68EA"/>
    <w:rsid w:val="00FB6BE2"/>
    <w:rsid w:val="00FB6D2E"/>
    <w:rsid w:val="00FB6EBB"/>
    <w:rsid w:val="00FB7513"/>
    <w:rsid w:val="00FB79E2"/>
    <w:rsid w:val="00FC05E8"/>
    <w:rsid w:val="00FC0ADF"/>
    <w:rsid w:val="00FC0DB1"/>
    <w:rsid w:val="00FC24B7"/>
    <w:rsid w:val="00FC24BD"/>
    <w:rsid w:val="00FC2937"/>
    <w:rsid w:val="00FC2A8B"/>
    <w:rsid w:val="00FC3ACD"/>
    <w:rsid w:val="00FC3C98"/>
    <w:rsid w:val="00FC445A"/>
    <w:rsid w:val="00FC45FF"/>
    <w:rsid w:val="00FC4736"/>
    <w:rsid w:val="00FC4976"/>
    <w:rsid w:val="00FC4A20"/>
    <w:rsid w:val="00FC4F73"/>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630"/>
    <w:rsid w:val="00FD0750"/>
    <w:rsid w:val="00FD1072"/>
    <w:rsid w:val="00FD1278"/>
    <w:rsid w:val="00FD1399"/>
    <w:rsid w:val="00FD165B"/>
    <w:rsid w:val="00FD180C"/>
    <w:rsid w:val="00FD18EB"/>
    <w:rsid w:val="00FD1B24"/>
    <w:rsid w:val="00FD1BBF"/>
    <w:rsid w:val="00FD1FD4"/>
    <w:rsid w:val="00FD201C"/>
    <w:rsid w:val="00FD2389"/>
    <w:rsid w:val="00FD24F6"/>
    <w:rsid w:val="00FD3240"/>
    <w:rsid w:val="00FD3547"/>
    <w:rsid w:val="00FD39A3"/>
    <w:rsid w:val="00FD3AD5"/>
    <w:rsid w:val="00FD3F2C"/>
    <w:rsid w:val="00FD419E"/>
    <w:rsid w:val="00FD41E7"/>
    <w:rsid w:val="00FD4B63"/>
    <w:rsid w:val="00FD4BB2"/>
    <w:rsid w:val="00FD5102"/>
    <w:rsid w:val="00FD5A07"/>
    <w:rsid w:val="00FD5D49"/>
    <w:rsid w:val="00FD602F"/>
    <w:rsid w:val="00FD689D"/>
    <w:rsid w:val="00FD6E1B"/>
    <w:rsid w:val="00FD6EF2"/>
    <w:rsid w:val="00FD76ED"/>
    <w:rsid w:val="00FD7BFB"/>
    <w:rsid w:val="00FD7C99"/>
    <w:rsid w:val="00FE05F7"/>
    <w:rsid w:val="00FE09FF"/>
    <w:rsid w:val="00FE13FA"/>
    <w:rsid w:val="00FE1583"/>
    <w:rsid w:val="00FE1928"/>
    <w:rsid w:val="00FE1E4B"/>
    <w:rsid w:val="00FE20FD"/>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764E"/>
    <w:rsid w:val="00FE7665"/>
    <w:rsid w:val="00FE76CD"/>
    <w:rsid w:val="00FE7830"/>
    <w:rsid w:val="00FE7EA3"/>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51A9"/>
    <w:rsid w:val="00FF5316"/>
    <w:rsid w:val="00FF55A8"/>
    <w:rsid w:val="00FF5DA0"/>
    <w:rsid w:val="00FF631C"/>
    <w:rsid w:val="00FF69FC"/>
    <w:rsid w:val="00FF7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B6789-C661-4241-9B73-BCDA9A9D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3709</Words>
  <Characters>21144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Kanc5</cp:lastModifiedBy>
  <cp:revision>4</cp:revision>
  <cp:lastPrinted>2018-06-06T09:08:00Z</cp:lastPrinted>
  <dcterms:created xsi:type="dcterms:W3CDTF">2018-06-06T09:07:00Z</dcterms:created>
  <dcterms:modified xsi:type="dcterms:W3CDTF">2018-06-06T09:10:00Z</dcterms:modified>
</cp:coreProperties>
</file>