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0650EE" w:rsidP="00FB6DA3">
            <w:pPr>
              <w:ind w:left="-108" w:right="-108"/>
              <w:jc w:val="center"/>
            </w:pPr>
            <w:bookmarkStart w:id="0" w:name="ТекстовоеПоле7"/>
            <w:r>
              <w:t>0</w:t>
            </w:r>
            <w:r w:rsidR="00FB6DA3">
              <w:t>8</w:t>
            </w:r>
            <w:r w:rsidR="00D920A7">
              <w:t>.</w:t>
            </w:r>
            <w:r w:rsidR="00116D12">
              <w:t>0</w:t>
            </w:r>
            <w:r>
              <w:t>7</w:t>
            </w:r>
            <w:r w:rsidR="004F631F">
              <w:t>.202</w:t>
            </w:r>
            <w:r w:rsidR="00116D12">
              <w:t>5</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FA6565" w:rsidRDefault="00EC1B29" w:rsidP="00245A09">
            <w:pPr>
              <w:ind w:left="-38" w:firstLine="38"/>
              <w:jc w:val="center"/>
            </w:pPr>
            <w:r>
              <w:t>9</w:t>
            </w:r>
            <w:r w:rsidR="00245A09">
              <w:t>7</w:t>
            </w:r>
            <w:r w:rsidR="00DE39CE">
              <w:t>8</w:t>
            </w:r>
          </w:p>
        </w:tc>
      </w:tr>
    </w:tbl>
    <w:p w:rsidR="00B672CC" w:rsidRDefault="00B672CC" w:rsidP="00B672CC">
      <w:pPr>
        <w:tabs>
          <w:tab w:val="left" w:pos="1134"/>
        </w:tabs>
        <w:autoSpaceDE w:val="0"/>
        <w:autoSpaceDN w:val="0"/>
        <w:adjustRightInd w:val="0"/>
        <w:ind w:firstLine="709"/>
        <w:jc w:val="both"/>
        <w:rPr>
          <w:sz w:val="26"/>
          <w:szCs w:val="26"/>
        </w:rPr>
      </w:pPr>
    </w:p>
    <w:p w:rsidR="00DE39CE" w:rsidRPr="00DE39CE" w:rsidRDefault="00DE39CE" w:rsidP="0017322A">
      <w:pPr>
        <w:shd w:val="clear" w:color="auto" w:fill="FFFFFF"/>
        <w:ind w:right="4817"/>
        <w:jc w:val="both"/>
        <w:rPr>
          <w:color w:val="000000"/>
          <w:sz w:val="26"/>
          <w:szCs w:val="26"/>
        </w:rPr>
      </w:pPr>
      <w:r w:rsidRPr="00DE39CE">
        <w:rPr>
          <w:rFonts w:eastAsia="Calibri"/>
          <w:sz w:val="26"/>
          <w:szCs w:val="26"/>
          <w:lang w:eastAsia="en-US"/>
        </w:rPr>
        <w:t>О</w:t>
      </w:r>
      <w:r w:rsidRPr="00DE39CE">
        <w:rPr>
          <w:rFonts w:eastAsia="Calibri"/>
        </w:rPr>
        <w:t xml:space="preserve"> </w:t>
      </w:r>
      <w:r w:rsidRPr="00DE39CE">
        <w:rPr>
          <w:rFonts w:eastAsia="Calibri"/>
          <w:sz w:val="26"/>
          <w:szCs w:val="26"/>
        </w:rPr>
        <w:t>размещении нестационарных торговых объектов на территории муниципального образования "Городской округ "Город Нарьян-Мар"</w:t>
      </w:r>
    </w:p>
    <w:p w:rsidR="00DE39CE" w:rsidRPr="00DE39CE" w:rsidRDefault="00DE39CE" w:rsidP="00DE39CE">
      <w:pPr>
        <w:autoSpaceDE w:val="0"/>
        <w:autoSpaceDN w:val="0"/>
        <w:adjustRightInd w:val="0"/>
        <w:jc w:val="both"/>
        <w:rPr>
          <w:sz w:val="26"/>
          <w:szCs w:val="26"/>
        </w:rPr>
      </w:pPr>
    </w:p>
    <w:p w:rsidR="00DE39CE" w:rsidRPr="00DE39CE" w:rsidRDefault="00DE39CE" w:rsidP="00DE39CE">
      <w:pPr>
        <w:autoSpaceDE w:val="0"/>
        <w:autoSpaceDN w:val="0"/>
        <w:adjustRightInd w:val="0"/>
        <w:jc w:val="both"/>
        <w:rPr>
          <w:sz w:val="26"/>
          <w:szCs w:val="26"/>
        </w:rPr>
      </w:pPr>
    </w:p>
    <w:p w:rsidR="00DE39CE" w:rsidRPr="00DE39CE" w:rsidRDefault="00DE39CE" w:rsidP="00DE39CE">
      <w:pPr>
        <w:autoSpaceDE w:val="0"/>
        <w:autoSpaceDN w:val="0"/>
        <w:adjustRightInd w:val="0"/>
        <w:jc w:val="both"/>
        <w:rPr>
          <w:sz w:val="26"/>
          <w:szCs w:val="26"/>
        </w:rPr>
      </w:pPr>
    </w:p>
    <w:p w:rsidR="00DE39CE" w:rsidRPr="00DE39CE" w:rsidRDefault="00DE39CE" w:rsidP="00562BF5">
      <w:pPr>
        <w:autoSpaceDE w:val="0"/>
        <w:autoSpaceDN w:val="0"/>
        <w:adjustRightInd w:val="0"/>
        <w:ind w:firstLine="709"/>
        <w:jc w:val="both"/>
        <w:rPr>
          <w:rFonts w:eastAsia="Calibri"/>
          <w:sz w:val="26"/>
          <w:szCs w:val="26"/>
        </w:rPr>
      </w:pPr>
      <w:r w:rsidRPr="00DE39CE">
        <w:rPr>
          <w:rFonts w:eastAsia="Calibri"/>
          <w:sz w:val="26"/>
          <w:szCs w:val="26"/>
        </w:rPr>
        <w:t xml:space="preserve">В соответствии с подпунктом 6 пункта 1 статьи 39.33 Земельного кодекса Российской Федерации, статьями 447, 448 Гражданского кодекса Российской Федерации, Федеральным </w:t>
      </w:r>
      <w:hyperlink r:id="rId9" w:tooltip="consultantplus://offline/ref=D8B32D1428CBFBC29715DCA0D67C610889ABB3D7D153A59B9DCDE96DFDC2900C5A80DB62A5186A7CCADF7774C95203BDC04E7CAEC9D29FB514T3J" w:history="1">
        <w:r w:rsidRPr="00DE39CE">
          <w:rPr>
            <w:rFonts w:eastAsia="Calibri"/>
            <w:sz w:val="26"/>
            <w:szCs w:val="26"/>
          </w:rPr>
          <w:t>закон</w:t>
        </w:r>
      </w:hyperlink>
      <w:r w:rsidRPr="00DE39CE">
        <w:rPr>
          <w:rFonts w:eastAsia="Calibri"/>
          <w:sz w:val="26"/>
          <w:szCs w:val="26"/>
        </w:rPr>
        <w:t xml:space="preserve">ом от 06.10.2003 </w:t>
      </w:r>
      <w:hyperlink r:id="rId10" w:tooltip="consultantplus://offline/ref=78869FCB7769D6133CFB839CD73A5D735DC8311B4FC7D9DEA12B4373B9B2B4D25ED45B9409556311FEBE29BA23F2U6I" w:history="1">
        <w:r w:rsidRPr="00DE39CE">
          <w:rPr>
            <w:rFonts w:eastAsia="Calibri"/>
            <w:sz w:val="26"/>
            <w:szCs w:val="26"/>
          </w:rPr>
          <w:t>№</w:t>
        </w:r>
      </w:hyperlink>
      <w:r w:rsidRPr="00DE39CE">
        <w:rPr>
          <w:rFonts w:eastAsia="Calibri"/>
          <w:sz w:val="26"/>
          <w:szCs w:val="26"/>
        </w:rPr>
        <w:t xml:space="preserve">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w:t>
      </w:r>
      <w:hyperlink r:id="rId11" w:tooltip="consultantplus://offline/ref=D8B32D1428CBFBC29715DCA0D67C61088BACB4DDD950A59B9DCDE96DFDC2900C4880836EA710757DCACA21258F10T6J" w:history="1">
        <w:r w:rsidRPr="00DE39CE">
          <w:rPr>
            <w:rFonts w:eastAsia="Calibri"/>
            <w:sz w:val="26"/>
            <w:szCs w:val="26"/>
          </w:rPr>
          <w:t>постановлением</w:t>
        </w:r>
      </w:hyperlink>
      <w:r w:rsidRPr="00DE39CE">
        <w:rPr>
          <w:rFonts w:eastAsia="Calibri"/>
          <w:sz w:val="26"/>
          <w:szCs w:val="26"/>
        </w:rPr>
        <w:t xml:space="preserve"> Правительства Российской Федерации от 29.09.2010 № 772 "Об утверждении Правил включения нестационарных торговых объектов, расположенных на земельных участках, </w:t>
      </w:r>
      <w:r w:rsidRPr="00DE39CE">
        <w:rPr>
          <w:rFonts w:eastAsia="Calibri"/>
          <w:sz w:val="26"/>
          <w:szCs w:val="26"/>
        </w:rPr>
        <w:br/>
        <w:t xml:space="preserve">в зданиях, строениях и сооружениях, находящихся в государственной собственности, </w:t>
      </w:r>
      <w:r w:rsidRPr="00DE39CE">
        <w:rPr>
          <w:rFonts w:eastAsia="Calibri"/>
          <w:sz w:val="26"/>
          <w:szCs w:val="26"/>
        </w:rPr>
        <w:br/>
        <w:t xml:space="preserve">в схему размещения нестационарных торговых объектов", </w:t>
      </w:r>
      <w:hyperlink r:id="rId12" w:tooltip="consultantplus://offline/ref=78869FCB7769D6133CFB9D91C1560A7F5DC46D164DC7D08AFC74182EEEBBBE850B9B5AC84F077013FDBE2BBE3F258085F7U7I" w:history="1">
        <w:r w:rsidRPr="00DE39CE">
          <w:rPr>
            <w:rFonts w:eastAsia="Calibri"/>
            <w:sz w:val="26"/>
            <w:szCs w:val="26"/>
          </w:rPr>
          <w:t>приказом</w:t>
        </w:r>
      </w:hyperlink>
      <w:r w:rsidRPr="00DE39CE">
        <w:rPr>
          <w:rFonts w:eastAsia="Calibri"/>
          <w:sz w:val="26"/>
          <w:szCs w:val="26"/>
        </w:rPr>
        <w:t xml:space="preserve"> Департамента природных ресурсов, экологии и агропромышленного комплекса Ненецкого автономного округа от 26.03.2021 № 15-пр "Об утверждении Порядка разработки </w:t>
      </w:r>
      <w:r w:rsidRPr="00DE39CE">
        <w:rPr>
          <w:rFonts w:eastAsia="Calibri"/>
          <w:sz w:val="26"/>
          <w:szCs w:val="26"/>
        </w:rPr>
        <w:br/>
        <w:t xml:space="preserve">и утверждения органами местного самоуправления муниципальных образований Ненецкого автономного округа схемы размещения нестационарных торговых объектов на территории Ненецкого автономного округа" Администрация муниципального образования "Городской округ "Город Нарьян-Мар" </w:t>
      </w:r>
    </w:p>
    <w:p w:rsidR="00DE39CE" w:rsidRPr="00DE39CE" w:rsidRDefault="00DE39CE" w:rsidP="00DE39CE">
      <w:pPr>
        <w:autoSpaceDE w:val="0"/>
        <w:autoSpaceDN w:val="0"/>
        <w:adjustRightInd w:val="0"/>
        <w:contextualSpacing/>
        <w:jc w:val="center"/>
        <w:rPr>
          <w:rFonts w:eastAsia="Calibri"/>
          <w:b/>
          <w:sz w:val="26"/>
          <w:szCs w:val="26"/>
        </w:rPr>
      </w:pPr>
    </w:p>
    <w:p w:rsidR="00DE39CE" w:rsidRPr="00DE39CE" w:rsidRDefault="00DE39CE" w:rsidP="00DE39CE">
      <w:pPr>
        <w:autoSpaceDE w:val="0"/>
        <w:autoSpaceDN w:val="0"/>
        <w:adjustRightInd w:val="0"/>
        <w:contextualSpacing/>
        <w:jc w:val="center"/>
        <w:rPr>
          <w:rFonts w:eastAsia="Calibri"/>
          <w:b/>
          <w:sz w:val="26"/>
          <w:szCs w:val="26"/>
        </w:rPr>
      </w:pPr>
      <w:r w:rsidRPr="00DE39CE">
        <w:rPr>
          <w:rFonts w:eastAsia="Calibri"/>
          <w:b/>
          <w:sz w:val="26"/>
          <w:szCs w:val="26"/>
        </w:rPr>
        <w:t>П О С Т А Н О В Л Я Е Т:</w:t>
      </w:r>
    </w:p>
    <w:p w:rsidR="00DE39CE" w:rsidRPr="00DE39CE" w:rsidRDefault="00DE39CE" w:rsidP="00DE39CE">
      <w:pPr>
        <w:autoSpaceDE w:val="0"/>
        <w:autoSpaceDN w:val="0"/>
        <w:adjustRightInd w:val="0"/>
        <w:contextualSpacing/>
        <w:jc w:val="center"/>
        <w:rPr>
          <w:rFonts w:eastAsia="Calibri"/>
          <w:b/>
          <w:sz w:val="26"/>
          <w:szCs w:val="26"/>
        </w:rPr>
      </w:pPr>
    </w:p>
    <w:p w:rsidR="00DE39CE" w:rsidRPr="00DE39CE" w:rsidRDefault="00DE39CE" w:rsidP="008547F4">
      <w:pPr>
        <w:numPr>
          <w:ilvl w:val="0"/>
          <w:numId w:val="1"/>
        </w:numPr>
        <w:tabs>
          <w:tab w:val="left" w:pos="993"/>
        </w:tabs>
        <w:autoSpaceDE w:val="0"/>
        <w:autoSpaceDN w:val="0"/>
        <w:adjustRightInd w:val="0"/>
        <w:ind w:left="0" w:firstLine="709"/>
        <w:contextualSpacing/>
        <w:jc w:val="both"/>
        <w:rPr>
          <w:rFonts w:eastAsia="Calibri"/>
          <w:sz w:val="26"/>
          <w:szCs w:val="26"/>
        </w:rPr>
      </w:pPr>
      <w:r w:rsidRPr="00DE39CE">
        <w:rPr>
          <w:rFonts w:eastAsia="Calibri"/>
          <w:sz w:val="26"/>
          <w:szCs w:val="26"/>
        </w:rPr>
        <w:t>Утвердить:</w:t>
      </w:r>
    </w:p>
    <w:p w:rsidR="00DE39CE" w:rsidRPr="00DE39CE" w:rsidRDefault="00DE39CE" w:rsidP="008547F4">
      <w:pPr>
        <w:numPr>
          <w:ilvl w:val="1"/>
          <w:numId w:val="1"/>
        </w:numPr>
        <w:tabs>
          <w:tab w:val="left" w:pos="1276"/>
        </w:tabs>
        <w:autoSpaceDE w:val="0"/>
        <w:autoSpaceDN w:val="0"/>
        <w:adjustRightInd w:val="0"/>
        <w:ind w:left="0" w:firstLine="709"/>
        <w:contextualSpacing/>
        <w:jc w:val="both"/>
        <w:rPr>
          <w:rFonts w:eastAsia="Calibri"/>
          <w:sz w:val="26"/>
          <w:szCs w:val="26"/>
        </w:rPr>
      </w:pPr>
      <w:hyperlink r:id="rId13" w:history="1">
        <w:r w:rsidRPr="00DE39CE">
          <w:rPr>
            <w:rFonts w:eastAsia="Calibri"/>
            <w:sz w:val="26"/>
            <w:szCs w:val="26"/>
          </w:rPr>
          <w:t>Порядок</w:t>
        </w:r>
      </w:hyperlink>
      <w:r w:rsidRPr="00DE39CE">
        <w:rPr>
          <w:rFonts w:eastAsia="Calibri"/>
          <w:sz w:val="26"/>
          <w:szCs w:val="26"/>
        </w:rPr>
        <w:t xml:space="preserve"> размещения нестационарных торговых объектов на территории муниципального образования "Городской округ "Город Нарьян-Мар" (Приложение 1).</w:t>
      </w:r>
    </w:p>
    <w:p w:rsidR="00DE39CE" w:rsidRPr="00DE39CE" w:rsidRDefault="00DE39CE" w:rsidP="008547F4">
      <w:pPr>
        <w:numPr>
          <w:ilvl w:val="1"/>
          <w:numId w:val="1"/>
        </w:numPr>
        <w:tabs>
          <w:tab w:val="left" w:pos="1276"/>
        </w:tabs>
        <w:autoSpaceDE w:val="0"/>
        <w:autoSpaceDN w:val="0"/>
        <w:adjustRightInd w:val="0"/>
        <w:ind w:left="0" w:firstLine="709"/>
        <w:contextualSpacing/>
        <w:jc w:val="both"/>
        <w:rPr>
          <w:rFonts w:eastAsia="Calibri"/>
          <w:sz w:val="26"/>
          <w:szCs w:val="26"/>
        </w:rPr>
      </w:pPr>
      <w:hyperlink r:id="rId14" w:history="1">
        <w:r w:rsidRPr="00DE39CE">
          <w:rPr>
            <w:rFonts w:eastAsia="Calibri"/>
            <w:sz w:val="26"/>
            <w:szCs w:val="26"/>
          </w:rPr>
          <w:t>Порядок</w:t>
        </w:r>
      </w:hyperlink>
      <w:r w:rsidRPr="00DE39CE">
        <w:rPr>
          <w:rFonts w:eastAsia="Calibri"/>
          <w:sz w:val="26"/>
          <w:szCs w:val="26"/>
        </w:rPr>
        <w:t xml:space="preserve"> организации и проведения аукциона на право заключения договора на размещение нестационарного торгового объекта (Приложение 2). </w:t>
      </w:r>
    </w:p>
    <w:p w:rsidR="00DE39CE" w:rsidRPr="00DE39CE" w:rsidRDefault="00DE39CE" w:rsidP="008547F4">
      <w:pPr>
        <w:numPr>
          <w:ilvl w:val="1"/>
          <w:numId w:val="1"/>
        </w:numPr>
        <w:tabs>
          <w:tab w:val="left" w:pos="1276"/>
        </w:tabs>
        <w:autoSpaceDE w:val="0"/>
        <w:autoSpaceDN w:val="0"/>
        <w:adjustRightInd w:val="0"/>
        <w:ind w:left="0" w:firstLine="709"/>
        <w:contextualSpacing/>
        <w:jc w:val="both"/>
        <w:rPr>
          <w:rFonts w:eastAsia="Calibri"/>
          <w:sz w:val="26"/>
          <w:szCs w:val="26"/>
        </w:rPr>
      </w:pPr>
      <w:r w:rsidRPr="00DE39CE">
        <w:rPr>
          <w:rFonts w:eastAsia="Calibri"/>
          <w:sz w:val="26"/>
          <w:szCs w:val="26"/>
        </w:rPr>
        <w:t>Типовую форму договора на размещение нестационарного торгового объекта (Приложение 3).</w:t>
      </w:r>
    </w:p>
    <w:p w:rsidR="00DE39CE" w:rsidRPr="00DE39CE" w:rsidRDefault="00DE39CE" w:rsidP="008547F4">
      <w:pPr>
        <w:numPr>
          <w:ilvl w:val="0"/>
          <w:numId w:val="1"/>
        </w:numPr>
        <w:tabs>
          <w:tab w:val="left" w:pos="993"/>
        </w:tabs>
        <w:autoSpaceDE w:val="0"/>
        <w:autoSpaceDN w:val="0"/>
        <w:adjustRightInd w:val="0"/>
        <w:ind w:left="0" w:firstLine="709"/>
        <w:contextualSpacing/>
        <w:jc w:val="both"/>
        <w:rPr>
          <w:rFonts w:eastAsia="Calibri"/>
          <w:sz w:val="26"/>
          <w:szCs w:val="26"/>
        </w:rPr>
      </w:pPr>
      <w:r w:rsidRPr="00DE39CE">
        <w:rPr>
          <w:rFonts w:eastAsia="Calibri"/>
          <w:sz w:val="26"/>
          <w:szCs w:val="26"/>
        </w:rPr>
        <w:t>Признать утратившими силу:</w:t>
      </w:r>
    </w:p>
    <w:p w:rsidR="00DE39CE" w:rsidRPr="00DE39CE" w:rsidRDefault="00DE39CE" w:rsidP="008547F4">
      <w:pPr>
        <w:numPr>
          <w:ilvl w:val="1"/>
          <w:numId w:val="1"/>
        </w:numPr>
        <w:tabs>
          <w:tab w:val="left" w:pos="1276"/>
        </w:tabs>
        <w:autoSpaceDE w:val="0"/>
        <w:autoSpaceDN w:val="0"/>
        <w:adjustRightInd w:val="0"/>
        <w:ind w:left="0" w:firstLine="709"/>
        <w:contextualSpacing/>
        <w:jc w:val="both"/>
        <w:rPr>
          <w:rFonts w:eastAsia="Calibri"/>
          <w:sz w:val="26"/>
          <w:szCs w:val="26"/>
        </w:rPr>
      </w:pPr>
      <w:r w:rsidRPr="00DE39CE">
        <w:rPr>
          <w:rFonts w:eastAsia="Calibri"/>
          <w:sz w:val="26"/>
          <w:szCs w:val="26"/>
        </w:rPr>
        <w:t xml:space="preserve">постановление Администрации МО "Городской округ "Город Нарьян-Мар" от 23.07.2012 № 1613 "О размещении нестационарных торговых объектов </w:t>
      </w:r>
      <w:r w:rsidRPr="00DE39CE">
        <w:rPr>
          <w:rFonts w:eastAsia="Calibri"/>
          <w:sz w:val="26"/>
          <w:szCs w:val="26"/>
        </w:rPr>
        <w:br/>
        <w:t>на территории МО "Городской округ "Город Нарьян-Мар";</w:t>
      </w:r>
    </w:p>
    <w:p w:rsidR="00DE39CE" w:rsidRPr="00DE39CE" w:rsidRDefault="00DE39CE" w:rsidP="008547F4">
      <w:pPr>
        <w:numPr>
          <w:ilvl w:val="1"/>
          <w:numId w:val="1"/>
        </w:numPr>
        <w:tabs>
          <w:tab w:val="left" w:pos="1276"/>
        </w:tabs>
        <w:autoSpaceDE w:val="0"/>
        <w:autoSpaceDN w:val="0"/>
        <w:adjustRightInd w:val="0"/>
        <w:ind w:left="0" w:firstLine="709"/>
        <w:contextualSpacing/>
        <w:jc w:val="both"/>
        <w:rPr>
          <w:rFonts w:eastAsia="Calibri"/>
          <w:sz w:val="26"/>
          <w:szCs w:val="26"/>
        </w:rPr>
      </w:pPr>
      <w:r w:rsidRPr="00DE39CE">
        <w:rPr>
          <w:rFonts w:eastAsia="Calibri"/>
          <w:sz w:val="26"/>
          <w:szCs w:val="26"/>
        </w:rPr>
        <w:lastRenderedPageBreak/>
        <w:t xml:space="preserve">постановление Администрации МО "Городской округ "Город Нарьян-Мар" от 04.03.2013 № 351 "О внесении изменений в постановление от 23.07.2012 № 1613 </w:t>
      </w:r>
      <w:r w:rsidRPr="00DE39CE">
        <w:rPr>
          <w:rFonts w:eastAsia="Calibri"/>
          <w:sz w:val="26"/>
          <w:szCs w:val="26"/>
        </w:rPr>
        <w:br/>
        <w:t>"О размещении нестационарных торговых объектов на территории МО "Городской округ "Город Нарьян-Мар";</w:t>
      </w:r>
    </w:p>
    <w:p w:rsidR="00DE39CE" w:rsidRPr="00DE39CE" w:rsidRDefault="00DE39CE" w:rsidP="008547F4">
      <w:pPr>
        <w:numPr>
          <w:ilvl w:val="1"/>
          <w:numId w:val="1"/>
        </w:numPr>
        <w:tabs>
          <w:tab w:val="left" w:pos="1276"/>
        </w:tabs>
        <w:autoSpaceDE w:val="0"/>
        <w:autoSpaceDN w:val="0"/>
        <w:adjustRightInd w:val="0"/>
        <w:ind w:left="0" w:firstLine="709"/>
        <w:contextualSpacing/>
        <w:jc w:val="both"/>
        <w:rPr>
          <w:rFonts w:eastAsia="Calibri"/>
          <w:sz w:val="26"/>
          <w:szCs w:val="26"/>
        </w:rPr>
      </w:pPr>
      <w:r w:rsidRPr="00DE39CE">
        <w:rPr>
          <w:rFonts w:eastAsia="Calibri"/>
          <w:sz w:val="26"/>
          <w:szCs w:val="26"/>
        </w:rPr>
        <w:t xml:space="preserve">постановление Администрации МО "Городской округ "Город Нарьян-Мар" от 03.04.2013 № 569 "О внесении изменений в Порядок организации и проведения аукциона на право заключения договора на размещение нестационарного торгового объекта и заключения договора на размещение нестационарного торгового объекта </w:t>
      </w:r>
      <w:r w:rsidRPr="00DE39CE">
        <w:rPr>
          <w:rFonts w:eastAsia="Calibri"/>
          <w:sz w:val="26"/>
          <w:szCs w:val="26"/>
        </w:rPr>
        <w:br/>
        <w:t>на территории МО "Городской округ "Город Нарьян-Мар";</w:t>
      </w:r>
    </w:p>
    <w:p w:rsidR="00DE39CE" w:rsidRPr="00DE39CE" w:rsidRDefault="00DE39CE" w:rsidP="008547F4">
      <w:pPr>
        <w:numPr>
          <w:ilvl w:val="1"/>
          <w:numId w:val="1"/>
        </w:numPr>
        <w:tabs>
          <w:tab w:val="left" w:pos="1276"/>
        </w:tabs>
        <w:autoSpaceDE w:val="0"/>
        <w:autoSpaceDN w:val="0"/>
        <w:adjustRightInd w:val="0"/>
        <w:ind w:left="0" w:firstLine="709"/>
        <w:contextualSpacing/>
        <w:jc w:val="both"/>
        <w:rPr>
          <w:rFonts w:eastAsia="Calibri"/>
          <w:sz w:val="26"/>
          <w:szCs w:val="26"/>
        </w:rPr>
      </w:pPr>
      <w:r w:rsidRPr="00DE39CE">
        <w:rPr>
          <w:rFonts w:eastAsia="Calibri"/>
          <w:sz w:val="26"/>
          <w:szCs w:val="26"/>
        </w:rPr>
        <w:t xml:space="preserve">постановление Администрации МО "Городской округ "Город Нарьян-Мар" от 28.01.2014 № 202 "О внесении изменений в Порядок организации и проведения аукциона на право заключения договора на размещение нестационарного торгового объекта и заключения договора на размещение нестационарного торгового объекта </w:t>
      </w:r>
      <w:r w:rsidRPr="00DE39CE">
        <w:rPr>
          <w:rFonts w:eastAsia="Calibri"/>
          <w:sz w:val="26"/>
          <w:szCs w:val="26"/>
        </w:rPr>
        <w:br/>
        <w:t>на территории МО "Городской округ "Город Нарьян-Мар";</w:t>
      </w:r>
    </w:p>
    <w:p w:rsidR="00DE39CE" w:rsidRPr="00DE39CE" w:rsidRDefault="00DE39CE" w:rsidP="008547F4">
      <w:pPr>
        <w:numPr>
          <w:ilvl w:val="1"/>
          <w:numId w:val="1"/>
        </w:numPr>
        <w:tabs>
          <w:tab w:val="left" w:pos="1276"/>
        </w:tabs>
        <w:autoSpaceDE w:val="0"/>
        <w:autoSpaceDN w:val="0"/>
        <w:adjustRightInd w:val="0"/>
        <w:ind w:left="0" w:firstLine="709"/>
        <w:contextualSpacing/>
        <w:jc w:val="both"/>
        <w:rPr>
          <w:rFonts w:eastAsia="Calibri"/>
          <w:sz w:val="26"/>
          <w:szCs w:val="26"/>
        </w:rPr>
      </w:pPr>
      <w:r w:rsidRPr="00DE39CE">
        <w:rPr>
          <w:rFonts w:eastAsia="Calibri"/>
          <w:sz w:val="26"/>
          <w:szCs w:val="26"/>
        </w:rPr>
        <w:t>постановление Администрации МО "Городской округ "Город Нарьян-Мар" от 18.02.2014 № 452 "О внесении изменений в постановление Администрации МО "Городской округ "Город Нарьян-Мар" от 23.07.2012 № 1613 "О размещении нестационарных торговых объектов на территории МО "Городской округ "Город Нарьян-Мар";</w:t>
      </w:r>
    </w:p>
    <w:p w:rsidR="00DE39CE" w:rsidRPr="00DE39CE" w:rsidRDefault="00DE39CE" w:rsidP="008547F4">
      <w:pPr>
        <w:numPr>
          <w:ilvl w:val="1"/>
          <w:numId w:val="1"/>
        </w:numPr>
        <w:tabs>
          <w:tab w:val="left" w:pos="1276"/>
        </w:tabs>
        <w:autoSpaceDE w:val="0"/>
        <w:autoSpaceDN w:val="0"/>
        <w:adjustRightInd w:val="0"/>
        <w:ind w:left="0" w:firstLine="709"/>
        <w:contextualSpacing/>
        <w:jc w:val="both"/>
        <w:rPr>
          <w:rFonts w:eastAsia="Calibri"/>
          <w:sz w:val="26"/>
          <w:szCs w:val="26"/>
        </w:rPr>
      </w:pPr>
      <w:r w:rsidRPr="00DE39CE">
        <w:rPr>
          <w:rFonts w:eastAsia="Calibri"/>
          <w:sz w:val="26"/>
          <w:szCs w:val="26"/>
        </w:rPr>
        <w:t>постановление Администрации МО "Городской округ "Город Нарьян-Мар" от 06.05.2015 № 557 "О внесении изменений в Порядок организации и проведения аукциона на право заключения договора на размещение нестационарного торгового объекта и заключения договора на размещение нестационарного торгового объекта";</w:t>
      </w:r>
    </w:p>
    <w:p w:rsidR="00DE39CE" w:rsidRPr="00DE39CE" w:rsidRDefault="00DE39CE" w:rsidP="008547F4">
      <w:pPr>
        <w:numPr>
          <w:ilvl w:val="1"/>
          <w:numId w:val="1"/>
        </w:numPr>
        <w:tabs>
          <w:tab w:val="left" w:pos="1276"/>
        </w:tabs>
        <w:autoSpaceDE w:val="0"/>
        <w:autoSpaceDN w:val="0"/>
        <w:adjustRightInd w:val="0"/>
        <w:ind w:left="0" w:firstLine="709"/>
        <w:contextualSpacing/>
        <w:jc w:val="both"/>
        <w:rPr>
          <w:rFonts w:eastAsia="Calibri"/>
          <w:sz w:val="26"/>
          <w:szCs w:val="26"/>
        </w:rPr>
      </w:pPr>
      <w:r w:rsidRPr="00DE39CE">
        <w:rPr>
          <w:rFonts w:eastAsia="Calibri"/>
          <w:sz w:val="26"/>
          <w:szCs w:val="26"/>
        </w:rPr>
        <w:t>постановление Администрации МО "Городской округ "Город Нарьян-Мар" от 08.09.2016 № 970 "О размещении нестационарных торговых объектов на территории МО "Городской округ "Город Нарьян-Мар";</w:t>
      </w:r>
    </w:p>
    <w:p w:rsidR="00DE39CE" w:rsidRPr="00DE39CE" w:rsidRDefault="00DE39CE" w:rsidP="008547F4">
      <w:pPr>
        <w:numPr>
          <w:ilvl w:val="1"/>
          <w:numId w:val="1"/>
        </w:numPr>
        <w:tabs>
          <w:tab w:val="left" w:pos="1276"/>
        </w:tabs>
        <w:autoSpaceDE w:val="0"/>
        <w:autoSpaceDN w:val="0"/>
        <w:adjustRightInd w:val="0"/>
        <w:ind w:left="0" w:firstLine="709"/>
        <w:contextualSpacing/>
        <w:jc w:val="both"/>
        <w:rPr>
          <w:rFonts w:eastAsia="Calibri"/>
          <w:sz w:val="26"/>
          <w:szCs w:val="26"/>
        </w:rPr>
      </w:pPr>
      <w:r w:rsidRPr="00DE39CE">
        <w:rPr>
          <w:rFonts w:eastAsia="Calibri"/>
          <w:sz w:val="26"/>
          <w:szCs w:val="26"/>
        </w:rPr>
        <w:t xml:space="preserve">постановление Администрации МО "Городской округ "Город Нарьян-Мар" от 22.09.2016 № 1013 "О внесении изменений в Методику расчета начальной цены права на заключение договора на размещение нестационарного торгового объекта, утвержденную постановлением Администрации МО "Городской округ "Город </w:t>
      </w:r>
      <w:r w:rsidRPr="00DE39CE">
        <w:rPr>
          <w:rFonts w:eastAsia="Calibri"/>
          <w:sz w:val="26"/>
          <w:szCs w:val="26"/>
        </w:rPr>
        <w:br/>
        <w:t>Нарьян-Мар" от 23.07.2012 № 1613";</w:t>
      </w:r>
    </w:p>
    <w:p w:rsidR="00DE39CE" w:rsidRPr="00DE39CE" w:rsidRDefault="00DE39CE" w:rsidP="008547F4">
      <w:pPr>
        <w:numPr>
          <w:ilvl w:val="1"/>
          <w:numId w:val="1"/>
        </w:numPr>
        <w:tabs>
          <w:tab w:val="left" w:pos="1276"/>
        </w:tabs>
        <w:autoSpaceDE w:val="0"/>
        <w:autoSpaceDN w:val="0"/>
        <w:adjustRightInd w:val="0"/>
        <w:ind w:left="0" w:firstLine="709"/>
        <w:contextualSpacing/>
        <w:jc w:val="both"/>
        <w:rPr>
          <w:rFonts w:eastAsia="Calibri"/>
          <w:sz w:val="26"/>
          <w:szCs w:val="26"/>
        </w:rPr>
      </w:pPr>
      <w:r w:rsidRPr="00DE39CE">
        <w:rPr>
          <w:rFonts w:eastAsia="Calibri"/>
          <w:sz w:val="26"/>
          <w:szCs w:val="26"/>
        </w:rPr>
        <w:t xml:space="preserve">постановление Администрации МО "Городской округ "Город Нарьян-Мар" от 09.10.2018 № 684 "О внесении изменений в Порядок организации и проведения аукциона на право размещения нестационарных торговых объектов и заключения договора на право размещения нестационарного торгового объекта, утвержденный постановлением Администрации МО "Городской округ "Город Нарьян-Мар" </w:t>
      </w:r>
      <w:r w:rsidRPr="00DE39CE">
        <w:rPr>
          <w:rFonts w:eastAsia="Calibri"/>
          <w:sz w:val="26"/>
          <w:szCs w:val="26"/>
        </w:rPr>
        <w:br/>
        <w:t>от 23.07.2012 № 1613";</w:t>
      </w:r>
    </w:p>
    <w:p w:rsidR="00DE39CE" w:rsidRPr="00DE39CE" w:rsidRDefault="00DE39CE" w:rsidP="008547F4">
      <w:pPr>
        <w:numPr>
          <w:ilvl w:val="1"/>
          <w:numId w:val="1"/>
        </w:numPr>
        <w:autoSpaceDE w:val="0"/>
        <w:autoSpaceDN w:val="0"/>
        <w:adjustRightInd w:val="0"/>
        <w:ind w:left="0" w:firstLine="709"/>
        <w:contextualSpacing/>
        <w:jc w:val="both"/>
        <w:rPr>
          <w:rFonts w:eastAsia="Calibri"/>
          <w:sz w:val="26"/>
          <w:szCs w:val="26"/>
        </w:rPr>
      </w:pPr>
      <w:r w:rsidRPr="00DE39CE">
        <w:rPr>
          <w:rFonts w:eastAsia="Calibri"/>
          <w:sz w:val="26"/>
          <w:szCs w:val="26"/>
        </w:rPr>
        <w:t xml:space="preserve">постановление Администрации муниципального образования "Городской округ "Город Нарьян-Мар" от 26.05.2020 № 370 "О внесении изменений </w:t>
      </w:r>
      <w:r w:rsidRPr="00DE39CE">
        <w:rPr>
          <w:rFonts w:eastAsia="Calibri"/>
          <w:sz w:val="26"/>
          <w:szCs w:val="26"/>
        </w:rPr>
        <w:br/>
        <w:t xml:space="preserve">в постановление Администрации МО "Городской округ "Город Нарьян-Мар" </w:t>
      </w:r>
      <w:r w:rsidRPr="00DE39CE">
        <w:rPr>
          <w:rFonts w:eastAsia="Calibri"/>
          <w:sz w:val="26"/>
          <w:szCs w:val="26"/>
        </w:rPr>
        <w:br/>
        <w:t xml:space="preserve">от 23.07.2012 № 1613 "О размещении нестационарных торговых объектов </w:t>
      </w:r>
      <w:r w:rsidRPr="00DE39CE">
        <w:rPr>
          <w:rFonts w:eastAsia="Calibri"/>
          <w:sz w:val="26"/>
          <w:szCs w:val="26"/>
        </w:rPr>
        <w:br/>
        <w:t>на территории МО "Городской округ "Город Нарьян-Мар";</w:t>
      </w:r>
    </w:p>
    <w:p w:rsidR="00DE39CE" w:rsidRPr="00DE39CE" w:rsidRDefault="00DE39CE" w:rsidP="008547F4">
      <w:pPr>
        <w:numPr>
          <w:ilvl w:val="1"/>
          <w:numId w:val="1"/>
        </w:numPr>
        <w:autoSpaceDE w:val="0"/>
        <w:autoSpaceDN w:val="0"/>
        <w:adjustRightInd w:val="0"/>
        <w:ind w:left="0" w:firstLine="709"/>
        <w:contextualSpacing/>
        <w:jc w:val="both"/>
        <w:rPr>
          <w:rFonts w:eastAsia="Calibri"/>
          <w:sz w:val="26"/>
          <w:szCs w:val="26"/>
        </w:rPr>
      </w:pPr>
      <w:r w:rsidRPr="00DE39CE">
        <w:rPr>
          <w:rFonts w:eastAsia="Calibri"/>
          <w:sz w:val="26"/>
          <w:szCs w:val="26"/>
        </w:rPr>
        <w:t xml:space="preserve">постановление Администрации МО "Городской округ "Город </w:t>
      </w:r>
      <w:r w:rsidRPr="00DE39CE">
        <w:rPr>
          <w:rFonts w:eastAsia="Calibri"/>
          <w:sz w:val="26"/>
          <w:szCs w:val="26"/>
        </w:rPr>
        <w:br/>
        <w:t>Нарьян-Мар" от 26.09.2016 № 1025 "О внесении изменений в Порядок размещения нестационарных торговых объектов на территории МО "Городской округ "Город Нарьян-Мар", утвержденный постановлением Администрации МО "Городской округ "Город Нарьян-Мар" от 08.09.2016 № 970";</w:t>
      </w:r>
    </w:p>
    <w:p w:rsidR="00DE39CE" w:rsidRPr="00DE39CE" w:rsidRDefault="00DE39CE" w:rsidP="008547F4">
      <w:pPr>
        <w:numPr>
          <w:ilvl w:val="1"/>
          <w:numId w:val="1"/>
        </w:numPr>
        <w:autoSpaceDE w:val="0"/>
        <w:autoSpaceDN w:val="0"/>
        <w:adjustRightInd w:val="0"/>
        <w:ind w:left="0" w:firstLine="709"/>
        <w:contextualSpacing/>
        <w:jc w:val="both"/>
        <w:rPr>
          <w:rFonts w:eastAsia="Calibri"/>
          <w:sz w:val="26"/>
          <w:szCs w:val="26"/>
        </w:rPr>
      </w:pPr>
      <w:r w:rsidRPr="00DE39CE">
        <w:rPr>
          <w:rFonts w:eastAsia="Calibri"/>
          <w:sz w:val="26"/>
          <w:szCs w:val="26"/>
        </w:rPr>
        <w:lastRenderedPageBreak/>
        <w:t xml:space="preserve">постановление Администрации МО "Городской округ "Город </w:t>
      </w:r>
      <w:r w:rsidRPr="00DE39CE">
        <w:rPr>
          <w:rFonts w:eastAsia="Calibri"/>
          <w:sz w:val="26"/>
          <w:szCs w:val="26"/>
        </w:rPr>
        <w:br/>
        <w:t>Нарьян-Мар" от 09.10.2018 № 683 "О внесении изменений в Порядок размещения нестационарных торговых объектов на территории МО "Городской округ "Город Нарьян-Мар", утвержденный постановлением Администрации МО "Городской округ "Город Нарьян-Мар" от 08.09.2016 № 970";</w:t>
      </w:r>
    </w:p>
    <w:p w:rsidR="00DE39CE" w:rsidRPr="00DE39CE" w:rsidRDefault="00DE39CE" w:rsidP="008547F4">
      <w:pPr>
        <w:numPr>
          <w:ilvl w:val="1"/>
          <w:numId w:val="1"/>
        </w:numPr>
        <w:autoSpaceDE w:val="0"/>
        <w:autoSpaceDN w:val="0"/>
        <w:adjustRightInd w:val="0"/>
        <w:ind w:left="0" w:firstLine="709"/>
        <w:contextualSpacing/>
        <w:jc w:val="both"/>
        <w:rPr>
          <w:rFonts w:eastAsia="Calibri"/>
          <w:sz w:val="26"/>
          <w:szCs w:val="26"/>
        </w:rPr>
      </w:pPr>
      <w:r w:rsidRPr="00DE39CE">
        <w:rPr>
          <w:rFonts w:eastAsia="Calibri"/>
          <w:sz w:val="26"/>
          <w:szCs w:val="26"/>
        </w:rPr>
        <w:t xml:space="preserve">постановление Администрации МО "Городской округ "Город </w:t>
      </w:r>
      <w:r w:rsidRPr="00DE39CE">
        <w:rPr>
          <w:rFonts w:eastAsia="Calibri"/>
          <w:sz w:val="26"/>
          <w:szCs w:val="26"/>
        </w:rPr>
        <w:br/>
        <w:t>Нарьян-Мар" от 04.02.2019 № 120 "О внесении изменений в Порядок размещения нестационарных торговых объектов на территории МО "Городской округ "Город Нарьян-Мар", утвержденный постановлением Администрации МО "Городской округ "Город Нарьян-Мар" от 08.09.2016 № 970";</w:t>
      </w:r>
    </w:p>
    <w:p w:rsidR="00DE39CE" w:rsidRPr="00DE39CE" w:rsidRDefault="00DE39CE" w:rsidP="008547F4">
      <w:pPr>
        <w:numPr>
          <w:ilvl w:val="1"/>
          <w:numId w:val="1"/>
        </w:numPr>
        <w:autoSpaceDE w:val="0"/>
        <w:autoSpaceDN w:val="0"/>
        <w:adjustRightInd w:val="0"/>
        <w:ind w:left="0" w:firstLine="709"/>
        <w:contextualSpacing/>
        <w:jc w:val="both"/>
        <w:rPr>
          <w:rFonts w:eastAsia="Calibri"/>
          <w:sz w:val="26"/>
          <w:szCs w:val="26"/>
        </w:rPr>
      </w:pPr>
      <w:r w:rsidRPr="00DE39CE">
        <w:rPr>
          <w:rFonts w:eastAsia="Calibri"/>
          <w:sz w:val="26"/>
          <w:szCs w:val="26"/>
        </w:rPr>
        <w:t xml:space="preserve">постановление Администрации муниципального образования "Городской округ "Город Нарьян-Мар" от 18.05.2020 № 355 "О внесении изменений </w:t>
      </w:r>
      <w:r w:rsidRPr="00DE39CE">
        <w:rPr>
          <w:rFonts w:eastAsia="Calibri"/>
          <w:sz w:val="26"/>
          <w:szCs w:val="26"/>
        </w:rPr>
        <w:br/>
        <w:t xml:space="preserve">в постановление Администрации МО "Городской округ "Город Нарьян-Мар" </w:t>
      </w:r>
      <w:r w:rsidRPr="00DE39CE">
        <w:rPr>
          <w:rFonts w:eastAsia="Calibri"/>
          <w:sz w:val="26"/>
          <w:szCs w:val="26"/>
        </w:rPr>
        <w:br/>
        <w:t>от 08.09.2016 № 970 "О размещении нестационарных торговых объектов на территории МО "Городской округ "Город Нарьян-Мар";</w:t>
      </w:r>
    </w:p>
    <w:p w:rsidR="00DE39CE" w:rsidRPr="00DE39CE" w:rsidRDefault="00DE39CE" w:rsidP="008547F4">
      <w:pPr>
        <w:numPr>
          <w:ilvl w:val="1"/>
          <w:numId w:val="1"/>
        </w:numPr>
        <w:tabs>
          <w:tab w:val="left" w:pos="709"/>
        </w:tabs>
        <w:autoSpaceDE w:val="0"/>
        <w:autoSpaceDN w:val="0"/>
        <w:adjustRightInd w:val="0"/>
        <w:ind w:left="0" w:firstLine="709"/>
        <w:contextualSpacing/>
        <w:jc w:val="both"/>
        <w:rPr>
          <w:color w:val="000000"/>
          <w:sz w:val="26"/>
          <w:szCs w:val="26"/>
        </w:rPr>
      </w:pPr>
      <w:r w:rsidRPr="00DE39CE">
        <w:rPr>
          <w:rFonts w:eastAsia="Calibri"/>
          <w:sz w:val="26"/>
          <w:szCs w:val="26"/>
        </w:rPr>
        <w:t xml:space="preserve">постановление Администрации МО "Городской округ "Город </w:t>
      </w:r>
      <w:r w:rsidRPr="00DE39CE">
        <w:rPr>
          <w:rFonts w:eastAsia="Calibri"/>
          <w:sz w:val="26"/>
          <w:szCs w:val="26"/>
        </w:rPr>
        <w:br/>
        <w:t>Нарьян-Мар" от 05.04.2019 № 388 "Об утверждении требований к павильонам, размещаемым на территории МО "Городской округ "Город Нарьян-Мар";</w:t>
      </w:r>
    </w:p>
    <w:p w:rsidR="00DE39CE" w:rsidRPr="00DE39CE" w:rsidRDefault="00DE39CE" w:rsidP="008547F4">
      <w:pPr>
        <w:numPr>
          <w:ilvl w:val="1"/>
          <w:numId w:val="1"/>
        </w:numPr>
        <w:tabs>
          <w:tab w:val="left" w:pos="709"/>
        </w:tabs>
        <w:autoSpaceDE w:val="0"/>
        <w:autoSpaceDN w:val="0"/>
        <w:adjustRightInd w:val="0"/>
        <w:ind w:left="0" w:firstLine="709"/>
        <w:contextualSpacing/>
        <w:jc w:val="both"/>
        <w:rPr>
          <w:color w:val="000000"/>
          <w:sz w:val="26"/>
          <w:szCs w:val="26"/>
        </w:rPr>
      </w:pPr>
      <w:r w:rsidRPr="00DE39CE">
        <w:rPr>
          <w:color w:val="000000"/>
          <w:sz w:val="26"/>
          <w:szCs w:val="26"/>
        </w:rPr>
        <w:t>постановление Администрации муниципального образования "Городской округ "Город Нарьян-Мар" от 31.05.2019 № 547 "О внесении изменения в Требования к павильонам, размещаемым на территории муниципального образования "Городской округ "Город Нарьян-Мар".</w:t>
      </w:r>
    </w:p>
    <w:p w:rsidR="00DE39CE" w:rsidRPr="00DE39CE" w:rsidRDefault="00DE39CE" w:rsidP="008547F4">
      <w:pPr>
        <w:numPr>
          <w:ilvl w:val="0"/>
          <w:numId w:val="1"/>
        </w:numPr>
        <w:tabs>
          <w:tab w:val="left" w:pos="709"/>
          <w:tab w:val="left" w:pos="1134"/>
        </w:tabs>
        <w:autoSpaceDE w:val="0"/>
        <w:autoSpaceDN w:val="0"/>
        <w:adjustRightInd w:val="0"/>
        <w:ind w:left="0" w:firstLine="709"/>
        <w:contextualSpacing/>
        <w:jc w:val="both"/>
        <w:rPr>
          <w:color w:val="000000"/>
          <w:sz w:val="26"/>
          <w:szCs w:val="26"/>
        </w:rPr>
      </w:pPr>
      <w:r w:rsidRPr="00DE39CE">
        <w:rPr>
          <w:color w:val="000000"/>
          <w:sz w:val="26"/>
          <w:szCs w:val="26"/>
        </w:rPr>
        <w:t>Настоящее постановление вступает в силу после его официального опубликования.</w:t>
      </w:r>
    </w:p>
    <w:p w:rsidR="001D210D" w:rsidRPr="00BB2CAD" w:rsidRDefault="001D210D" w:rsidP="0057386F">
      <w:pPr>
        <w:jc w:val="both"/>
      </w:pPr>
    </w:p>
    <w:p w:rsidR="001D210D" w:rsidRPr="00BB2CAD" w:rsidRDefault="001D210D" w:rsidP="0057386F">
      <w:pPr>
        <w:jc w:val="both"/>
      </w:pPr>
    </w:p>
    <w:p w:rsidR="0057386F" w:rsidRPr="00BB2CAD" w:rsidRDefault="0057386F" w:rsidP="0057386F">
      <w:pPr>
        <w:jc w:val="both"/>
      </w:pPr>
    </w:p>
    <w:tbl>
      <w:tblPr>
        <w:tblW w:w="0" w:type="auto"/>
        <w:tblLook w:val="0000" w:firstRow="0" w:lastRow="0" w:firstColumn="0" w:lastColumn="0" w:noHBand="0" w:noVBand="0"/>
      </w:tblPr>
      <w:tblGrid>
        <w:gridCol w:w="4812"/>
        <w:gridCol w:w="4825"/>
      </w:tblGrid>
      <w:tr w:rsidR="00B672CC" w:rsidTr="00723E25">
        <w:trPr>
          <w:trHeight w:val="496"/>
        </w:trPr>
        <w:tc>
          <w:tcPr>
            <w:tcW w:w="4917" w:type="dxa"/>
            <w:tcBorders>
              <w:top w:val="nil"/>
              <w:left w:val="nil"/>
              <w:bottom w:val="nil"/>
              <w:right w:val="nil"/>
            </w:tcBorders>
          </w:tcPr>
          <w:p w:rsidR="00B672CC" w:rsidRDefault="00B672CC" w:rsidP="008547F4">
            <w:pPr>
              <w:ind w:left="-108"/>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8547F4">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pPr>
    </w:p>
    <w:p w:rsidR="0017322A" w:rsidRDefault="0017322A" w:rsidP="004E7D6D">
      <w:pPr>
        <w:jc w:val="both"/>
        <w:rPr>
          <w:bCs/>
          <w:sz w:val="26"/>
        </w:rPr>
        <w:sectPr w:rsidR="0017322A" w:rsidSect="008547F4">
          <w:headerReference w:type="default" r:id="rId15"/>
          <w:type w:val="continuous"/>
          <w:pgSz w:w="11905" w:h="16838" w:code="9"/>
          <w:pgMar w:top="1134" w:right="567" w:bottom="1134" w:left="1701" w:header="567" w:footer="0" w:gutter="0"/>
          <w:pgNumType w:start="1"/>
          <w:cols w:space="720"/>
          <w:titlePg/>
          <w:docGrid w:linePitch="326"/>
        </w:sectPr>
      </w:pPr>
    </w:p>
    <w:p w:rsidR="0017322A" w:rsidRPr="0017322A" w:rsidRDefault="0017322A" w:rsidP="0017322A">
      <w:pPr>
        <w:autoSpaceDE w:val="0"/>
        <w:autoSpaceDN w:val="0"/>
        <w:adjustRightInd w:val="0"/>
        <w:ind w:left="5245"/>
        <w:outlineLvl w:val="0"/>
        <w:rPr>
          <w:rFonts w:eastAsia="Calibri"/>
          <w:bCs/>
          <w:sz w:val="26"/>
          <w:szCs w:val="26"/>
        </w:rPr>
      </w:pPr>
      <w:r w:rsidRPr="0017322A">
        <w:rPr>
          <w:rFonts w:eastAsia="Calibri"/>
          <w:bCs/>
          <w:sz w:val="26"/>
          <w:szCs w:val="26"/>
        </w:rPr>
        <w:lastRenderedPageBreak/>
        <w:t>Приложение 1</w:t>
      </w:r>
    </w:p>
    <w:p w:rsidR="0017322A" w:rsidRPr="0017322A" w:rsidRDefault="0017322A" w:rsidP="0017322A">
      <w:pPr>
        <w:widowControl w:val="0"/>
        <w:autoSpaceDE w:val="0"/>
        <w:autoSpaceDN w:val="0"/>
        <w:adjustRightInd w:val="0"/>
        <w:ind w:left="5245"/>
        <w:rPr>
          <w:sz w:val="26"/>
          <w:szCs w:val="26"/>
        </w:rPr>
      </w:pPr>
      <w:r w:rsidRPr="0017322A">
        <w:rPr>
          <w:sz w:val="26"/>
          <w:szCs w:val="26"/>
        </w:rPr>
        <w:t xml:space="preserve">к постановлению Администрации </w:t>
      </w:r>
    </w:p>
    <w:p w:rsidR="0017322A" w:rsidRPr="0017322A" w:rsidRDefault="0017322A" w:rsidP="0017322A">
      <w:pPr>
        <w:widowControl w:val="0"/>
        <w:autoSpaceDE w:val="0"/>
        <w:autoSpaceDN w:val="0"/>
        <w:adjustRightInd w:val="0"/>
        <w:ind w:left="5245"/>
        <w:rPr>
          <w:sz w:val="26"/>
          <w:szCs w:val="26"/>
        </w:rPr>
      </w:pPr>
      <w:r w:rsidRPr="0017322A">
        <w:rPr>
          <w:sz w:val="26"/>
          <w:szCs w:val="26"/>
        </w:rPr>
        <w:t>муниципального образования</w:t>
      </w:r>
    </w:p>
    <w:p w:rsidR="0017322A" w:rsidRPr="0017322A" w:rsidRDefault="0017322A" w:rsidP="0017322A">
      <w:pPr>
        <w:widowControl w:val="0"/>
        <w:autoSpaceDE w:val="0"/>
        <w:autoSpaceDN w:val="0"/>
        <w:adjustRightInd w:val="0"/>
        <w:ind w:left="5245"/>
        <w:rPr>
          <w:sz w:val="26"/>
          <w:szCs w:val="26"/>
        </w:rPr>
      </w:pPr>
      <w:r w:rsidRPr="0017322A">
        <w:rPr>
          <w:sz w:val="26"/>
          <w:szCs w:val="26"/>
        </w:rPr>
        <w:t>"Городской округ "Город Нарьян-Мар"</w:t>
      </w:r>
    </w:p>
    <w:p w:rsidR="0017322A" w:rsidRPr="0017322A" w:rsidRDefault="0017322A" w:rsidP="0017322A">
      <w:pPr>
        <w:autoSpaceDE w:val="0"/>
        <w:autoSpaceDN w:val="0"/>
        <w:adjustRightInd w:val="0"/>
        <w:ind w:left="5245"/>
        <w:rPr>
          <w:rFonts w:eastAsia="Calibri"/>
          <w:sz w:val="26"/>
          <w:szCs w:val="26"/>
        </w:rPr>
      </w:pPr>
      <w:r w:rsidRPr="0017322A">
        <w:rPr>
          <w:sz w:val="26"/>
          <w:szCs w:val="26"/>
        </w:rPr>
        <w:t xml:space="preserve">от </w:t>
      </w:r>
      <w:r w:rsidR="00E70B90">
        <w:rPr>
          <w:sz w:val="26"/>
          <w:szCs w:val="26"/>
        </w:rPr>
        <w:t>08.07.</w:t>
      </w:r>
      <w:r w:rsidRPr="0017322A">
        <w:rPr>
          <w:sz w:val="26"/>
          <w:szCs w:val="26"/>
        </w:rPr>
        <w:t xml:space="preserve">2025 № </w:t>
      </w:r>
      <w:r w:rsidR="00E70B90">
        <w:rPr>
          <w:sz w:val="26"/>
          <w:szCs w:val="26"/>
        </w:rPr>
        <w:t>978</w:t>
      </w:r>
    </w:p>
    <w:p w:rsidR="0017322A" w:rsidRPr="0017322A" w:rsidRDefault="0017322A" w:rsidP="0017322A">
      <w:pPr>
        <w:rPr>
          <w:rFonts w:eastAsia="Calibri"/>
        </w:rPr>
      </w:pPr>
    </w:p>
    <w:p w:rsidR="0017322A" w:rsidRPr="0017322A" w:rsidRDefault="0017322A" w:rsidP="0017322A">
      <w:pPr>
        <w:rPr>
          <w:rFonts w:eastAsia="Calibri"/>
        </w:rPr>
      </w:pPr>
    </w:p>
    <w:p w:rsidR="0017322A" w:rsidRPr="0017322A" w:rsidRDefault="0017322A" w:rsidP="00E70B90">
      <w:pPr>
        <w:autoSpaceDE w:val="0"/>
        <w:autoSpaceDN w:val="0"/>
        <w:adjustRightInd w:val="0"/>
        <w:jc w:val="center"/>
        <w:rPr>
          <w:rFonts w:eastAsia="Calibri"/>
          <w:bCs/>
          <w:sz w:val="26"/>
          <w:szCs w:val="26"/>
        </w:rPr>
      </w:pPr>
      <w:r w:rsidRPr="0017322A">
        <w:rPr>
          <w:rFonts w:eastAsia="Calibri"/>
          <w:bCs/>
          <w:sz w:val="26"/>
          <w:szCs w:val="26"/>
        </w:rPr>
        <w:t>Порядок</w:t>
      </w:r>
    </w:p>
    <w:p w:rsidR="00E70B90" w:rsidRDefault="0017322A" w:rsidP="00E70B90">
      <w:pPr>
        <w:autoSpaceDE w:val="0"/>
        <w:autoSpaceDN w:val="0"/>
        <w:adjustRightInd w:val="0"/>
        <w:jc w:val="center"/>
        <w:rPr>
          <w:rFonts w:eastAsia="Calibri"/>
          <w:bCs/>
          <w:sz w:val="26"/>
          <w:szCs w:val="26"/>
        </w:rPr>
      </w:pPr>
      <w:r w:rsidRPr="0017322A">
        <w:rPr>
          <w:rFonts w:eastAsia="Calibri"/>
          <w:bCs/>
          <w:sz w:val="26"/>
          <w:szCs w:val="26"/>
        </w:rPr>
        <w:t xml:space="preserve">размещения нестационарных торговых объектов на территории </w:t>
      </w:r>
    </w:p>
    <w:p w:rsidR="0017322A" w:rsidRPr="0017322A" w:rsidRDefault="0017322A" w:rsidP="00E70B90">
      <w:pPr>
        <w:autoSpaceDE w:val="0"/>
        <w:autoSpaceDN w:val="0"/>
        <w:adjustRightInd w:val="0"/>
        <w:jc w:val="center"/>
        <w:rPr>
          <w:rFonts w:eastAsia="Calibri"/>
          <w:bCs/>
          <w:sz w:val="26"/>
          <w:szCs w:val="26"/>
        </w:rPr>
      </w:pPr>
      <w:r w:rsidRPr="0017322A">
        <w:rPr>
          <w:rFonts w:eastAsia="Calibri"/>
          <w:bCs/>
          <w:sz w:val="26"/>
          <w:szCs w:val="26"/>
        </w:rPr>
        <w:t>муниципального образования "Городской округ "Город Нарьян-Мар"</w:t>
      </w:r>
    </w:p>
    <w:p w:rsidR="0017322A" w:rsidRPr="0017322A" w:rsidRDefault="0017322A" w:rsidP="00E70B90">
      <w:pPr>
        <w:autoSpaceDE w:val="0"/>
        <w:autoSpaceDN w:val="0"/>
        <w:adjustRightInd w:val="0"/>
        <w:rPr>
          <w:rFonts w:eastAsia="Calibri"/>
          <w:sz w:val="26"/>
          <w:szCs w:val="26"/>
        </w:rPr>
      </w:pPr>
    </w:p>
    <w:p w:rsidR="0017322A" w:rsidRPr="0017322A" w:rsidRDefault="0017322A" w:rsidP="00E70B90">
      <w:pPr>
        <w:autoSpaceDE w:val="0"/>
        <w:autoSpaceDN w:val="0"/>
        <w:adjustRightInd w:val="0"/>
        <w:jc w:val="center"/>
        <w:outlineLvl w:val="0"/>
        <w:rPr>
          <w:rFonts w:eastAsia="Calibri"/>
          <w:bCs/>
          <w:sz w:val="26"/>
          <w:szCs w:val="26"/>
        </w:rPr>
      </w:pPr>
      <w:r w:rsidRPr="0017322A">
        <w:rPr>
          <w:rFonts w:eastAsia="Calibri"/>
          <w:bCs/>
          <w:sz w:val="26"/>
          <w:szCs w:val="26"/>
          <w:lang w:val="en-US"/>
        </w:rPr>
        <w:t>I</w:t>
      </w:r>
      <w:r w:rsidRPr="0017322A">
        <w:rPr>
          <w:rFonts w:eastAsia="Calibri"/>
          <w:bCs/>
          <w:sz w:val="26"/>
          <w:szCs w:val="26"/>
        </w:rPr>
        <w:t>. Общие положения</w:t>
      </w:r>
    </w:p>
    <w:p w:rsidR="0017322A" w:rsidRPr="0017322A" w:rsidRDefault="0017322A" w:rsidP="0017322A">
      <w:pPr>
        <w:autoSpaceDE w:val="0"/>
        <w:autoSpaceDN w:val="0"/>
        <w:adjustRightInd w:val="0"/>
        <w:ind w:firstLine="709"/>
        <w:jc w:val="both"/>
        <w:rPr>
          <w:rFonts w:eastAsia="Calibri"/>
          <w:sz w:val="26"/>
          <w:szCs w:val="26"/>
        </w:rPr>
      </w:pPr>
    </w:p>
    <w:p w:rsidR="0017322A" w:rsidRPr="0017322A" w:rsidRDefault="0017322A" w:rsidP="0017322A">
      <w:pPr>
        <w:numPr>
          <w:ilvl w:val="0"/>
          <w:numId w:val="2"/>
        </w:numPr>
        <w:tabs>
          <w:tab w:val="left" w:pos="1134"/>
        </w:tabs>
        <w:autoSpaceDE w:val="0"/>
        <w:autoSpaceDN w:val="0"/>
        <w:adjustRightInd w:val="0"/>
        <w:ind w:left="0" w:firstLine="709"/>
        <w:contextualSpacing/>
        <w:jc w:val="both"/>
        <w:rPr>
          <w:rFonts w:eastAsia="Calibri"/>
          <w:sz w:val="26"/>
          <w:szCs w:val="26"/>
        </w:rPr>
      </w:pPr>
      <w:r w:rsidRPr="0017322A">
        <w:rPr>
          <w:rFonts w:eastAsia="Calibri"/>
          <w:sz w:val="26"/>
          <w:szCs w:val="26"/>
        </w:rPr>
        <w:t xml:space="preserve">Настоящий Порядок размещения нестационарных торговых объектов </w:t>
      </w:r>
      <w:r w:rsidRPr="0017322A">
        <w:rPr>
          <w:rFonts w:eastAsia="Calibri"/>
          <w:sz w:val="26"/>
          <w:szCs w:val="26"/>
        </w:rPr>
        <w:br/>
        <w:t>на территории муниципального образования "Городской округ "Город Нарьян-Мар" (далее – Порядок) разработан в целях:</w:t>
      </w:r>
    </w:p>
    <w:p w:rsidR="0017322A" w:rsidRPr="0017322A" w:rsidRDefault="0017322A" w:rsidP="0017322A">
      <w:pPr>
        <w:numPr>
          <w:ilvl w:val="1"/>
          <w:numId w:val="2"/>
        </w:numPr>
        <w:tabs>
          <w:tab w:val="left" w:pos="1276"/>
        </w:tabs>
        <w:autoSpaceDE w:val="0"/>
        <w:autoSpaceDN w:val="0"/>
        <w:adjustRightInd w:val="0"/>
        <w:ind w:left="0" w:firstLine="709"/>
        <w:contextualSpacing/>
        <w:jc w:val="both"/>
        <w:rPr>
          <w:rFonts w:eastAsia="Calibri"/>
          <w:sz w:val="26"/>
          <w:szCs w:val="26"/>
        </w:rPr>
      </w:pPr>
      <w:r w:rsidRPr="0017322A">
        <w:rPr>
          <w:rFonts w:eastAsia="Calibri"/>
          <w:sz w:val="26"/>
          <w:szCs w:val="26"/>
        </w:rPr>
        <w:t xml:space="preserve">Упорядочения размещения нестационарных торговых объектов, а также обеспечения населения продовольственными, непродовольственным товарами </w:t>
      </w:r>
      <w:r w:rsidR="00E70B90">
        <w:rPr>
          <w:rFonts w:eastAsia="Calibri"/>
          <w:sz w:val="26"/>
          <w:szCs w:val="26"/>
        </w:rPr>
        <w:br/>
      </w:r>
      <w:r w:rsidRPr="0017322A">
        <w:rPr>
          <w:rFonts w:eastAsia="Calibri"/>
          <w:sz w:val="26"/>
          <w:szCs w:val="26"/>
        </w:rPr>
        <w:t xml:space="preserve">и услугами, обеспечения доступности товаров и услуг на территории муниципального образования "Городской округ "Город Нарьян-Мар", с учетом достижения нормативов минимальной обеспеченности населения количеством нестационарных торговых объектов; </w:t>
      </w:r>
    </w:p>
    <w:p w:rsidR="0017322A" w:rsidRPr="0017322A" w:rsidRDefault="0017322A" w:rsidP="0017322A">
      <w:pPr>
        <w:numPr>
          <w:ilvl w:val="1"/>
          <w:numId w:val="2"/>
        </w:numPr>
        <w:tabs>
          <w:tab w:val="left" w:pos="1276"/>
        </w:tabs>
        <w:autoSpaceDE w:val="0"/>
        <w:autoSpaceDN w:val="0"/>
        <w:adjustRightInd w:val="0"/>
        <w:ind w:left="0" w:firstLine="709"/>
        <w:contextualSpacing/>
        <w:jc w:val="both"/>
        <w:rPr>
          <w:rFonts w:eastAsia="Calibri"/>
          <w:sz w:val="26"/>
          <w:szCs w:val="26"/>
        </w:rPr>
      </w:pPr>
      <w:r w:rsidRPr="0017322A">
        <w:rPr>
          <w:rFonts w:eastAsia="Calibri"/>
          <w:sz w:val="26"/>
          <w:szCs w:val="26"/>
        </w:rPr>
        <w:t xml:space="preserve">Обеспечения единства требований к размещению и функционированию нестационарных торговых объектов на территории муниципального образования "Городской округ "Город Нарьян-Мар"; </w:t>
      </w:r>
    </w:p>
    <w:p w:rsidR="0017322A" w:rsidRPr="0017322A" w:rsidRDefault="0017322A" w:rsidP="0017322A">
      <w:pPr>
        <w:numPr>
          <w:ilvl w:val="1"/>
          <w:numId w:val="2"/>
        </w:numPr>
        <w:tabs>
          <w:tab w:val="left" w:pos="1276"/>
        </w:tabs>
        <w:autoSpaceDE w:val="0"/>
        <w:autoSpaceDN w:val="0"/>
        <w:adjustRightInd w:val="0"/>
        <w:ind w:left="0" w:firstLine="709"/>
        <w:contextualSpacing/>
        <w:jc w:val="both"/>
        <w:rPr>
          <w:rFonts w:eastAsia="Calibri"/>
          <w:sz w:val="26"/>
          <w:szCs w:val="26"/>
        </w:rPr>
      </w:pPr>
      <w:r w:rsidRPr="0017322A">
        <w:rPr>
          <w:rFonts w:eastAsia="Calibri"/>
          <w:sz w:val="26"/>
          <w:szCs w:val="26"/>
        </w:rPr>
        <w:t xml:space="preserve">Установления единых требований к внешнему виду нестационарных торговых объектов на территории муниципального образования "Городской округ "Город Нарьян-Мар"; </w:t>
      </w:r>
    </w:p>
    <w:p w:rsidR="0017322A" w:rsidRPr="0017322A" w:rsidRDefault="0017322A" w:rsidP="0017322A">
      <w:pPr>
        <w:numPr>
          <w:ilvl w:val="1"/>
          <w:numId w:val="2"/>
        </w:numPr>
        <w:tabs>
          <w:tab w:val="left" w:pos="1276"/>
        </w:tabs>
        <w:autoSpaceDE w:val="0"/>
        <w:autoSpaceDN w:val="0"/>
        <w:adjustRightInd w:val="0"/>
        <w:ind w:left="0" w:firstLine="709"/>
        <w:contextualSpacing/>
        <w:jc w:val="both"/>
        <w:rPr>
          <w:rFonts w:eastAsia="Calibri"/>
          <w:sz w:val="26"/>
          <w:szCs w:val="26"/>
        </w:rPr>
      </w:pPr>
      <w:r w:rsidRPr="0017322A">
        <w:rPr>
          <w:rFonts w:eastAsia="Calibri"/>
          <w:sz w:val="26"/>
          <w:szCs w:val="26"/>
        </w:rPr>
        <w:t xml:space="preserve">Развития </w:t>
      </w:r>
      <w:proofErr w:type="spellStart"/>
      <w:r w:rsidRPr="0017322A">
        <w:rPr>
          <w:rFonts w:eastAsia="Calibri"/>
          <w:sz w:val="26"/>
          <w:szCs w:val="26"/>
        </w:rPr>
        <w:t>многоформатной</w:t>
      </w:r>
      <w:proofErr w:type="spellEnd"/>
      <w:r w:rsidRPr="0017322A">
        <w:rPr>
          <w:rFonts w:eastAsia="Calibri"/>
          <w:sz w:val="26"/>
          <w:szCs w:val="26"/>
        </w:rPr>
        <w:t xml:space="preserve"> торговли и конкуренции.</w:t>
      </w:r>
    </w:p>
    <w:p w:rsidR="0017322A" w:rsidRPr="0017322A" w:rsidRDefault="0017322A" w:rsidP="0017322A">
      <w:pPr>
        <w:numPr>
          <w:ilvl w:val="0"/>
          <w:numId w:val="2"/>
        </w:numPr>
        <w:tabs>
          <w:tab w:val="left" w:pos="1134"/>
        </w:tabs>
        <w:autoSpaceDE w:val="0"/>
        <w:autoSpaceDN w:val="0"/>
        <w:adjustRightInd w:val="0"/>
        <w:ind w:left="0" w:firstLine="709"/>
        <w:contextualSpacing/>
        <w:jc w:val="both"/>
        <w:rPr>
          <w:rFonts w:eastAsia="Calibri"/>
          <w:sz w:val="26"/>
          <w:szCs w:val="26"/>
        </w:rPr>
      </w:pPr>
      <w:r w:rsidRPr="0017322A">
        <w:rPr>
          <w:rFonts w:eastAsia="Calibri"/>
          <w:sz w:val="26"/>
          <w:szCs w:val="26"/>
        </w:rPr>
        <w:t xml:space="preserve">Настоящий Порядок устанавливает: </w:t>
      </w:r>
    </w:p>
    <w:p w:rsidR="0017322A" w:rsidRPr="0017322A" w:rsidRDefault="0017322A" w:rsidP="0017322A">
      <w:pPr>
        <w:tabs>
          <w:tab w:val="left" w:pos="1276"/>
        </w:tabs>
        <w:autoSpaceDE w:val="0"/>
        <w:autoSpaceDN w:val="0"/>
        <w:adjustRightInd w:val="0"/>
        <w:ind w:firstLine="709"/>
        <w:contextualSpacing/>
        <w:jc w:val="both"/>
        <w:rPr>
          <w:rFonts w:eastAsia="Calibri"/>
          <w:sz w:val="26"/>
          <w:szCs w:val="26"/>
        </w:rPr>
      </w:pPr>
      <w:r w:rsidRPr="0017322A">
        <w:rPr>
          <w:rFonts w:eastAsia="Calibri"/>
          <w:sz w:val="26"/>
          <w:szCs w:val="26"/>
        </w:rPr>
        <w:t xml:space="preserve">2.1. Порядок разработки, утверждения и внесения изменений в схему размещения нестационарных торговых объектов на территории муниципального образования "Городской округ "Город Нарьян-Мар"; </w:t>
      </w:r>
    </w:p>
    <w:p w:rsidR="0017322A" w:rsidRPr="0017322A" w:rsidRDefault="0017322A" w:rsidP="0017322A">
      <w:pPr>
        <w:tabs>
          <w:tab w:val="left" w:pos="1134"/>
        </w:tabs>
        <w:autoSpaceDE w:val="0"/>
        <w:autoSpaceDN w:val="0"/>
        <w:adjustRightInd w:val="0"/>
        <w:ind w:firstLine="709"/>
        <w:contextualSpacing/>
        <w:jc w:val="both"/>
        <w:rPr>
          <w:rFonts w:eastAsia="Calibri"/>
          <w:sz w:val="26"/>
          <w:szCs w:val="26"/>
        </w:rPr>
      </w:pPr>
      <w:r w:rsidRPr="0017322A">
        <w:rPr>
          <w:rFonts w:eastAsia="Calibri"/>
          <w:sz w:val="26"/>
          <w:szCs w:val="26"/>
        </w:rPr>
        <w:t>2.2.</w:t>
      </w:r>
      <w:r w:rsidRPr="0017322A">
        <w:rPr>
          <w:rFonts w:eastAsia="Calibri"/>
          <w:sz w:val="26"/>
          <w:szCs w:val="26"/>
          <w:lang w:val="en-US"/>
        </w:rPr>
        <w:t> </w:t>
      </w:r>
      <w:r w:rsidRPr="0017322A">
        <w:rPr>
          <w:sz w:val="26"/>
          <w:szCs w:val="26"/>
        </w:rPr>
        <w:t xml:space="preserve">Требования к размещению, </w:t>
      </w:r>
      <w:r w:rsidRPr="0017322A">
        <w:rPr>
          <w:bCs/>
          <w:sz w:val="26"/>
          <w:szCs w:val="26"/>
        </w:rPr>
        <w:t>внешнему виду и эксплуатации нестационарных торговых объектов;</w:t>
      </w:r>
    </w:p>
    <w:p w:rsidR="0017322A" w:rsidRPr="005355D1" w:rsidRDefault="0017322A" w:rsidP="0017322A">
      <w:pPr>
        <w:tabs>
          <w:tab w:val="left" w:pos="1134"/>
        </w:tabs>
        <w:autoSpaceDE w:val="0"/>
        <w:autoSpaceDN w:val="0"/>
        <w:adjustRightInd w:val="0"/>
        <w:ind w:firstLine="709"/>
        <w:jc w:val="both"/>
        <w:rPr>
          <w:rFonts w:eastAsia="Calibri"/>
          <w:sz w:val="26"/>
          <w:szCs w:val="26"/>
        </w:rPr>
      </w:pPr>
      <w:r w:rsidRPr="005355D1">
        <w:rPr>
          <w:rFonts w:eastAsia="Calibri"/>
          <w:sz w:val="26"/>
          <w:szCs w:val="26"/>
        </w:rPr>
        <w:t>2.3.</w:t>
      </w:r>
      <w:r w:rsidRPr="005355D1">
        <w:rPr>
          <w:rFonts w:eastAsia="Calibri"/>
          <w:sz w:val="26"/>
          <w:szCs w:val="26"/>
          <w:lang w:val="en-US"/>
        </w:rPr>
        <w:t> </w:t>
      </w:r>
      <w:r w:rsidRPr="005355D1">
        <w:rPr>
          <w:rFonts w:eastAsia="Calibri"/>
          <w:bCs/>
          <w:sz w:val="26"/>
          <w:szCs w:val="26"/>
        </w:rPr>
        <w:t>Порядок заключения договора на размещение нестационарного торгового объекта</w:t>
      </w:r>
      <w:r w:rsidRPr="005355D1">
        <w:rPr>
          <w:rFonts w:eastAsia="Calibri"/>
          <w:sz w:val="26"/>
          <w:szCs w:val="26"/>
        </w:rPr>
        <w:t xml:space="preserve"> (далее – Договор) и расчет цены права на заключени</w:t>
      </w:r>
      <w:r w:rsidR="005355D1" w:rsidRPr="005355D1">
        <w:rPr>
          <w:rFonts w:eastAsia="Calibri"/>
          <w:sz w:val="26"/>
          <w:szCs w:val="26"/>
        </w:rPr>
        <w:t>е</w:t>
      </w:r>
      <w:r w:rsidRPr="005355D1">
        <w:rPr>
          <w:rFonts w:eastAsia="Calibri"/>
          <w:sz w:val="26"/>
          <w:szCs w:val="26"/>
        </w:rPr>
        <w:t xml:space="preserve"> Договора; </w:t>
      </w:r>
    </w:p>
    <w:p w:rsidR="0017322A" w:rsidRPr="0017322A" w:rsidRDefault="0017322A" w:rsidP="0017322A">
      <w:pPr>
        <w:tabs>
          <w:tab w:val="left" w:pos="1134"/>
        </w:tabs>
        <w:autoSpaceDE w:val="0"/>
        <w:autoSpaceDN w:val="0"/>
        <w:adjustRightInd w:val="0"/>
        <w:ind w:firstLine="709"/>
        <w:jc w:val="both"/>
        <w:rPr>
          <w:rFonts w:eastAsia="Calibri"/>
          <w:sz w:val="26"/>
          <w:szCs w:val="26"/>
        </w:rPr>
      </w:pPr>
      <w:r w:rsidRPr="0017322A">
        <w:rPr>
          <w:rFonts w:eastAsia="Calibri"/>
          <w:sz w:val="26"/>
          <w:szCs w:val="26"/>
        </w:rPr>
        <w:t>2.4.</w:t>
      </w:r>
      <w:r w:rsidRPr="0017322A">
        <w:rPr>
          <w:rFonts w:eastAsia="Calibri"/>
          <w:sz w:val="26"/>
          <w:szCs w:val="26"/>
          <w:lang w:val="en-US"/>
        </w:rPr>
        <w:t> </w:t>
      </w:r>
      <w:r w:rsidRPr="0017322A">
        <w:rPr>
          <w:rFonts w:eastAsia="Calibri"/>
          <w:sz w:val="26"/>
          <w:szCs w:val="26"/>
        </w:rPr>
        <w:t>Основания и порядок расторжения Договора.</w:t>
      </w:r>
    </w:p>
    <w:p w:rsidR="0017322A" w:rsidRPr="0017322A" w:rsidRDefault="0017322A" w:rsidP="0017322A">
      <w:pPr>
        <w:numPr>
          <w:ilvl w:val="0"/>
          <w:numId w:val="5"/>
        </w:numPr>
        <w:tabs>
          <w:tab w:val="left" w:pos="1134"/>
        </w:tabs>
        <w:autoSpaceDE w:val="0"/>
        <w:autoSpaceDN w:val="0"/>
        <w:adjustRightInd w:val="0"/>
        <w:ind w:left="0" w:firstLine="709"/>
        <w:contextualSpacing/>
        <w:jc w:val="both"/>
        <w:rPr>
          <w:rFonts w:eastAsia="Calibri"/>
          <w:sz w:val="26"/>
          <w:szCs w:val="26"/>
        </w:rPr>
      </w:pPr>
      <w:r w:rsidRPr="0017322A">
        <w:rPr>
          <w:rFonts w:eastAsia="Calibri"/>
          <w:sz w:val="26"/>
          <w:szCs w:val="26"/>
        </w:rPr>
        <w:t>Правила размещения нестационарных торговых объектов на земельных участках, находящихся в частной собственности, в том числе на участках, на которых расположены многоквартирные дома, регулируются законодательством Российской Федерации, Ненецкого автономного округа и муниципального образования "Городской округ "Город Нарьян-Мар".</w:t>
      </w:r>
    </w:p>
    <w:p w:rsidR="0017322A" w:rsidRPr="0017322A" w:rsidRDefault="0017322A" w:rsidP="0017322A">
      <w:pPr>
        <w:numPr>
          <w:ilvl w:val="0"/>
          <w:numId w:val="5"/>
        </w:numPr>
        <w:tabs>
          <w:tab w:val="left" w:pos="1134"/>
        </w:tabs>
        <w:autoSpaceDE w:val="0"/>
        <w:autoSpaceDN w:val="0"/>
        <w:adjustRightInd w:val="0"/>
        <w:ind w:left="0" w:firstLine="709"/>
        <w:contextualSpacing/>
        <w:jc w:val="both"/>
        <w:rPr>
          <w:rFonts w:eastAsia="Calibri"/>
          <w:sz w:val="26"/>
          <w:szCs w:val="26"/>
        </w:rPr>
      </w:pPr>
      <w:r w:rsidRPr="0017322A">
        <w:rPr>
          <w:rFonts w:eastAsia="Calibri"/>
          <w:sz w:val="26"/>
          <w:szCs w:val="26"/>
        </w:rPr>
        <w:t>Требования, предусмотренные настоящим Порядком, не распространяются на отношения, связанные с размещением:</w:t>
      </w:r>
    </w:p>
    <w:p w:rsidR="0017322A" w:rsidRPr="0017322A" w:rsidRDefault="0017322A" w:rsidP="0017322A">
      <w:pPr>
        <w:tabs>
          <w:tab w:val="left" w:pos="1134"/>
        </w:tabs>
        <w:autoSpaceDE w:val="0"/>
        <w:autoSpaceDN w:val="0"/>
        <w:adjustRightInd w:val="0"/>
        <w:ind w:firstLine="709"/>
        <w:jc w:val="both"/>
        <w:rPr>
          <w:rFonts w:eastAsia="Calibri"/>
          <w:sz w:val="26"/>
          <w:szCs w:val="26"/>
        </w:rPr>
      </w:pPr>
      <w:r w:rsidRPr="0017322A">
        <w:rPr>
          <w:rFonts w:eastAsia="Calibri"/>
          <w:sz w:val="26"/>
          <w:szCs w:val="26"/>
        </w:rPr>
        <w:t>4.1.</w:t>
      </w:r>
      <w:r w:rsidRPr="0017322A">
        <w:rPr>
          <w:rFonts w:eastAsia="Calibri"/>
          <w:sz w:val="26"/>
          <w:szCs w:val="26"/>
          <w:lang w:val="en-US"/>
        </w:rPr>
        <w:t> </w:t>
      </w:r>
      <w:r w:rsidRPr="0017322A">
        <w:rPr>
          <w:rFonts w:eastAsia="Calibri"/>
          <w:sz w:val="26"/>
          <w:szCs w:val="26"/>
        </w:rPr>
        <w:t>Нестационарных торговых объектов при проведении праздничных, общественно-политических, культурно-массовых и спортивно-массовых мероприятий, ярмарок, имеющих краткосрочный характер;</w:t>
      </w:r>
    </w:p>
    <w:p w:rsidR="0017322A" w:rsidRPr="0017322A" w:rsidRDefault="0017322A" w:rsidP="0017322A">
      <w:pPr>
        <w:tabs>
          <w:tab w:val="left" w:pos="1134"/>
        </w:tabs>
        <w:autoSpaceDE w:val="0"/>
        <w:autoSpaceDN w:val="0"/>
        <w:adjustRightInd w:val="0"/>
        <w:ind w:firstLine="709"/>
        <w:contextualSpacing/>
        <w:jc w:val="both"/>
        <w:rPr>
          <w:rFonts w:eastAsia="Calibri"/>
          <w:sz w:val="26"/>
          <w:szCs w:val="26"/>
        </w:rPr>
      </w:pPr>
      <w:r w:rsidRPr="0017322A">
        <w:rPr>
          <w:rFonts w:eastAsia="Calibri"/>
          <w:sz w:val="26"/>
          <w:szCs w:val="26"/>
        </w:rPr>
        <w:lastRenderedPageBreak/>
        <w:t>4.2.</w:t>
      </w:r>
      <w:r w:rsidRPr="0017322A">
        <w:rPr>
          <w:rFonts w:eastAsia="Calibri"/>
          <w:sz w:val="26"/>
          <w:szCs w:val="26"/>
          <w:lang w:val="en-US"/>
        </w:rPr>
        <w:t> </w:t>
      </w:r>
      <w:r w:rsidRPr="0017322A">
        <w:rPr>
          <w:rFonts w:eastAsia="Calibri"/>
          <w:sz w:val="26"/>
          <w:szCs w:val="26"/>
        </w:rPr>
        <w:t xml:space="preserve">Сезонных нестационарных торговых объектов (в </w:t>
      </w:r>
      <w:proofErr w:type="spellStart"/>
      <w:r w:rsidRPr="0017322A">
        <w:rPr>
          <w:rFonts w:eastAsia="Calibri"/>
          <w:sz w:val="26"/>
          <w:szCs w:val="26"/>
        </w:rPr>
        <w:t>т.ч</w:t>
      </w:r>
      <w:proofErr w:type="spellEnd"/>
      <w:r w:rsidRPr="0017322A">
        <w:rPr>
          <w:rFonts w:eastAsia="Calibri"/>
          <w:sz w:val="26"/>
          <w:szCs w:val="26"/>
        </w:rPr>
        <w:t>. летних кафе).</w:t>
      </w:r>
    </w:p>
    <w:p w:rsidR="0017322A" w:rsidRPr="0017322A" w:rsidRDefault="0017322A" w:rsidP="0017322A">
      <w:pPr>
        <w:tabs>
          <w:tab w:val="left" w:pos="1134"/>
        </w:tabs>
        <w:autoSpaceDE w:val="0"/>
        <w:autoSpaceDN w:val="0"/>
        <w:adjustRightInd w:val="0"/>
        <w:ind w:firstLine="709"/>
        <w:jc w:val="both"/>
        <w:rPr>
          <w:rFonts w:eastAsia="Calibri"/>
          <w:sz w:val="28"/>
          <w:szCs w:val="28"/>
        </w:rPr>
      </w:pPr>
      <w:r w:rsidRPr="0017322A">
        <w:rPr>
          <w:rFonts w:eastAsia="Calibri"/>
          <w:sz w:val="26"/>
          <w:szCs w:val="26"/>
        </w:rPr>
        <w:t>5.</w:t>
      </w:r>
      <w:r w:rsidRPr="0017322A">
        <w:rPr>
          <w:rFonts w:eastAsia="Calibri"/>
          <w:sz w:val="26"/>
          <w:szCs w:val="26"/>
        </w:rPr>
        <w:tab/>
        <w:t>Отдел инвестиционной политики и предпринимательства управления экономического и инвестиционного развития Администрации муниципального образования "Городской округ "Город Нарьян-Мар" является уполномоченным органом (далее – Уполномоченный орган):</w:t>
      </w:r>
    </w:p>
    <w:p w:rsidR="0017322A" w:rsidRPr="0017322A" w:rsidRDefault="0017322A" w:rsidP="0017322A">
      <w:pPr>
        <w:tabs>
          <w:tab w:val="left" w:pos="1134"/>
        </w:tabs>
        <w:autoSpaceDE w:val="0"/>
        <w:autoSpaceDN w:val="0"/>
        <w:adjustRightInd w:val="0"/>
        <w:ind w:firstLine="709"/>
        <w:jc w:val="both"/>
        <w:rPr>
          <w:rFonts w:eastAsia="Calibri"/>
          <w:sz w:val="26"/>
          <w:szCs w:val="26"/>
        </w:rPr>
      </w:pPr>
      <w:r w:rsidRPr="0017322A">
        <w:rPr>
          <w:rFonts w:eastAsia="Calibri"/>
          <w:sz w:val="26"/>
          <w:szCs w:val="26"/>
        </w:rPr>
        <w:t>5.1. По осуществлению мероприятий, направленных на разработку схемы размещения нестационарных торговых объектов и внесение в нее изменений;</w:t>
      </w:r>
    </w:p>
    <w:p w:rsidR="0017322A" w:rsidRPr="0017322A" w:rsidRDefault="0017322A" w:rsidP="0017322A">
      <w:pPr>
        <w:tabs>
          <w:tab w:val="left" w:pos="1134"/>
        </w:tabs>
        <w:autoSpaceDE w:val="0"/>
        <w:autoSpaceDN w:val="0"/>
        <w:adjustRightInd w:val="0"/>
        <w:ind w:firstLine="709"/>
        <w:jc w:val="both"/>
        <w:rPr>
          <w:rFonts w:eastAsia="Calibri"/>
          <w:sz w:val="26"/>
          <w:szCs w:val="26"/>
        </w:rPr>
      </w:pPr>
      <w:r w:rsidRPr="0017322A">
        <w:rPr>
          <w:rFonts w:eastAsia="Calibri"/>
          <w:sz w:val="26"/>
          <w:szCs w:val="26"/>
        </w:rPr>
        <w:t>5.2. По организации процедур подготовки, заключения и расторжения Договоров;</w:t>
      </w:r>
    </w:p>
    <w:p w:rsidR="0017322A" w:rsidRPr="0017322A" w:rsidRDefault="0017322A" w:rsidP="0017322A">
      <w:pPr>
        <w:tabs>
          <w:tab w:val="left" w:pos="1134"/>
        </w:tabs>
        <w:autoSpaceDE w:val="0"/>
        <w:autoSpaceDN w:val="0"/>
        <w:adjustRightInd w:val="0"/>
        <w:ind w:firstLine="709"/>
        <w:jc w:val="both"/>
        <w:rPr>
          <w:rFonts w:eastAsia="Calibri"/>
          <w:sz w:val="26"/>
          <w:szCs w:val="26"/>
        </w:rPr>
      </w:pPr>
      <w:r w:rsidRPr="0017322A">
        <w:rPr>
          <w:rFonts w:eastAsia="Calibri"/>
          <w:sz w:val="26"/>
          <w:szCs w:val="26"/>
        </w:rPr>
        <w:t xml:space="preserve">5.3. По организации и проведению аукционов на право заключения договоров </w:t>
      </w:r>
      <w:r w:rsidRPr="0017322A">
        <w:rPr>
          <w:rFonts w:eastAsia="Calibri"/>
          <w:sz w:val="26"/>
          <w:szCs w:val="26"/>
        </w:rPr>
        <w:br/>
        <w:t>на размещение нестационарных торговых объектов (далее – Аукцион);</w:t>
      </w:r>
    </w:p>
    <w:p w:rsidR="0017322A" w:rsidRPr="0017322A" w:rsidRDefault="0017322A" w:rsidP="0017322A">
      <w:pPr>
        <w:tabs>
          <w:tab w:val="left" w:pos="1134"/>
        </w:tabs>
        <w:autoSpaceDE w:val="0"/>
        <w:autoSpaceDN w:val="0"/>
        <w:adjustRightInd w:val="0"/>
        <w:ind w:firstLine="709"/>
        <w:jc w:val="both"/>
        <w:rPr>
          <w:rFonts w:eastAsia="Calibri"/>
          <w:sz w:val="26"/>
          <w:szCs w:val="26"/>
        </w:rPr>
      </w:pPr>
      <w:r w:rsidRPr="0017322A">
        <w:rPr>
          <w:rFonts w:eastAsia="Calibri"/>
          <w:sz w:val="26"/>
          <w:szCs w:val="26"/>
        </w:rPr>
        <w:t xml:space="preserve">5.4. По осуществлению контроля за соблюдением условий Договоров. </w:t>
      </w:r>
    </w:p>
    <w:p w:rsidR="0017322A" w:rsidRPr="0017322A" w:rsidRDefault="0017322A" w:rsidP="0017322A">
      <w:pPr>
        <w:tabs>
          <w:tab w:val="left" w:pos="1134"/>
        </w:tabs>
        <w:autoSpaceDE w:val="0"/>
        <w:autoSpaceDN w:val="0"/>
        <w:adjustRightInd w:val="0"/>
        <w:ind w:firstLine="709"/>
        <w:jc w:val="both"/>
        <w:rPr>
          <w:rFonts w:eastAsia="Calibri"/>
          <w:sz w:val="26"/>
          <w:szCs w:val="26"/>
        </w:rPr>
      </w:pPr>
      <w:r w:rsidRPr="0017322A">
        <w:rPr>
          <w:rFonts w:eastAsia="Calibri"/>
          <w:sz w:val="26"/>
          <w:szCs w:val="26"/>
        </w:rPr>
        <w:t>6.</w:t>
      </w:r>
      <w:r w:rsidRPr="0017322A">
        <w:rPr>
          <w:rFonts w:eastAsia="Calibri"/>
          <w:sz w:val="26"/>
          <w:szCs w:val="26"/>
        </w:rPr>
        <w:tab/>
        <w:t>Настоящий Порядок обязателен для исполнения Хозяйствующими субъектами, осуществляющими предпринимательскую деятельность с использованием нестационарных торговых объектов.</w:t>
      </w:r>
    </w:p>
    <w:p w:rsidR="0017322A" w:rsidRPr="0017322A" w:rsidRDefault="0017322A" w:rsidP="0017322A">
      <w:pPr>
        <w:autoSpaceDE w:val="0"/>
        <w:autoSpaceDN w:val="0"/>
        <w:adjustRightInd w:val="0"/>
        <w:ind w:firstLine="709"/>
        <w:jc w:val="both"/>
        <w:rPr>
          <w:rFonts w:eastAsia="Calibri"/>
          <w:sz w:val="26"/>
          <w:szCs w:val="26"/>
        </w:rPr>
      </w:pPr>
    </w:p>
    <w:p w:rsidR="0017322A" w:rsidRPr="0017322A" w:rsidRDefault="0017322A" w:rsidP="0017322A">
      <w:pPr>
        <w:autoSpaceDE w:val="0"/>
        <w:autoSpaceDN w:val="0"/>
        <w:adjustRightInd w:val="0"/>
        <w:jc w:val="center"/>
        <w:outlineLvl w:val="0"/>
        <w:rPr>
          <w:rFonts w:eastAsia="Calibri"/>
          <w:bCs/>
          <w:sz w:val="26"/>
          <w:szCs w:val="26"/>
        </w:rPr>
      </w:pPr>
      <w:r w:rsidRPr="0017322A">
        <w:rPr>
          <w:rFonts w:eastAsia="Calibri"/>
          <w:bCs/>
          <w:sz w:val="26"/>
          <w:szCs w:val="26"/>
          <w:lang w:val="en-US"/>
        </w:rPr>
        <w:t>II</w:t>
      </w:r>
      <w:r w:rsidRPr="0017322A">
        <w:rPr>
          <w:rFonts w:eastAsia="Calibri"/>
          <w:bCs/>
          <w:sz w:val="26"/>
          <w:szCs w:val="26"/>
        </w:rPr>
        <w:t>. Основные понятия</w:t>
      </w:r>
    </w:p>
    <w:p w:rsidR="0017322A" w:rsidRPr="0017322A" w:rsidRDefault="0017322A" w:rsidP="0017322A">
      <w:pPr>
        <w:autoSpaceDE w:val="0"/>
        <w:autoSpaceDN w:val="0"/>
        <w:adjustRightInd w:val="0"/>
        <w:ind w:firstLine="709"/>
        <w:jc w:val="both"/>
        <w:rPr>
          <w:rFonts w:eastAsia="Calibri"/>
          <w:sz w:val="26"/>
          <w:szCs w:val="26"/>
        </w:rPr>
      </w:pPr>
    </w:p>
    <w:p w:rsidR="0017322A" w:rsidRPr="0017322A" w:rsidRDefault="0017322A" w:rsidP="0017322A">
      <w:pPr>
        <w:tabs>
          <w:tab w:val="left" w:pos="1134"/>
        </w:tabs>
        <w:autoSpaceDE w:val="0"/>
        <w:autoSpaceDN w:val="0"/>
        <w:adjustRightInd w:val="0"/>
        <w:ind w:firstLine="709"/>
        <w:jc w:val="both"/>
        <w:rPr>
          <w:rFonts w:eastAsia="Calibri"/>
          <w:sz w:val="26"/>
          <w:szCs w:val="26"/>
        </w:rPr>
      </w:pPr>
      <w:r w:rsidRPr="0017322A">
        <w:rPr>
          <w:rFonts w:eastAsia="Calibri"/>
          <w:sz w:val="26"/>
          <w:szCs w:val="26"/>
        </w:rPr>
        <w:t>7.</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настоящем Порядке применяются следующие понятия:</w:t>
      </w:r>
    </w:p>
    <w:p w:rsidR="0017322A" w:rsidRPr="0017322A" w:rsidRDefault="0017322A" w:rsidP="0017322A">
      <w:pPr>
        <w:autoSpaceDE w:val="0"/>
        <w:autoSpaceDN w:val="0"/>
        <w:adjustRightInd w:val="0"/>
        <w:ind w:firstLine="709"/>
        <w:jc w:val="both"/>
        <w:rPr>
          <w:rFonts w:eastAsia="Calibri"/>
          <w:sz w:val="26"/>
          <w:szCs w:val="26"/>
        </w:rPr>
      </w:pPr>
      <w:r w:rsidRPr="0017322A">
        <w:rPr>
          <w:rFonts w:eastAsia="Calibri"/>
          <w:sz w:val="26"/>
          <w:szCs w:val="26"/>
        </w:rPr>
        <w:t xml:space="preserve">7.1.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применяющее специальный налоговый режим "Налог на профессиональный доход" либо осуществляющее профессиональную деятельность, приносящую доход, в соответствии с федеральными законами </w:t>
      </w:r>
      <w:r w:rsidRPr="0017322A">
        <w:rPr>
          <w:rFonts w:eastAsia="Calibri"/>
          <w:sz w:val="26"/>
          <w:szCs w:val="26"/>
        </w:rPr>
        <w:br/>
        <w:t>на основании государственной регистрации и (или) лицензии, а также в силу членства в саморегулируемой организации.</w:t>
      </w:r>
    </w:p>
    <w:p w:rsidR="0017322A" w:rsidRPr="0017322A" w:rsidRDefault="0017322A" w:rsidP="0017322A">
      <w:pPr>
        <w:autoSpaceDE w:val="0"/>
        <w:autoSpaceDN w:val="0"/>
        <w:adjustRightInd w:val="0"/>
        <w:ind w:firstLine="709"/>
        <w:jc w:val="both"/>
        <w:rPr>
          <w:rFonts w:eastAsia="Calibri"/>
          <w:sz w:val="26"/>
          <w:szCs w:val="26"/>
        </w:rPr>
      </w:pPr>
      <w:r w:rsidRPr="0017322A">
        <w:rPr>
          <w:rFonts w:eastAsia="Calibri"/>
          <w:sz w:val="26"/>
          <w:szCs w:val="26"/>
        </w:rPr>
        <w:t xml:space="preserve">7.2. Нестационарный торговый объект – торговый объект, представляющий собой временное сооружение или временную конструкцию, не связанные прочно </w:t>
      </w:r>
      <w:r w:rsidRPr="0017322A">
        <w:rPr>
          <w:rFonts w:eastAsia="Calibri"/>
          <w:sz w:val="26"/>
          <w:szCs w:val="26"/>
        </w:rPr>
        <w:br/>
        <w:t xml:space="preserve">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w:t>
      </w:r>
      <w:r w:rsidRPr="0017322A">
        <w:rPr>
          <w:rFonts w:eastAsia="Calibri"/>
          <w:sz w:val="26"/>
          <w:szCs w:val="26"/>
        </w:rPr>
        <w:br/>
        <w:t>в том числе передвижное сооружение.</w:t>
      </w:r>
    </w:p>
    <w:p w:rsidR="0017322A" w:rsidRPr="0017322A" w:rsidRDefault="0017322A" w:rsidP="0017322A">
      <w:pPr>
        <w:autoSpaceDE w:val="0"/>
        <w:autoSpaceDN w:val="0"/>
        <w:adjustRightInd w:val="0"/>
        <w:ind w:firstLine="709"/>
        <w:jc w:val="both"/>
        <w:rPr>
          <w:rFonts w:eastAsia="Calibri"/>
          <w:sz w:val="26"/>
          <w:szCs w:val="26"/>
        </w:rPr>
      </w:pPr>
      <w:r w:rsidRPr="0017322A">
        <w:rPr>
          <w:rFonts w:eastAsia="Calibri"/>
          <w:sz w:val="26"/>
          <w:szCs w:val="26"/>
        </w:rPr>
        <w:t xml:space="preserve">К нестационарным торговым объектам относятся павильоны, киоски, передвижные торговые объекты. К нестационарным передвижным торговым объектам относят автомагазины, автофургоны, автолавки (ГОСТ Р 51303-2013. "Национальный </w:t>
      </w:r>
      <w:hyperlink r:id="rId16" w:history="1">
        <w:r w:rsidRPr="0017322A">
          <w:rPr>
            <w:rFonts w:eastAsia="Calibri"/>
            <w:sz w:val="26"/>
            <w:szCs w:val="26"/>
          </w:rPr>
          <w:t>стандарт</w:t>
        </w:r>
      </w:hyperlink>
      <w:r w:rsidRPr="0017322A">
        <w:rPr>
          <w:rFonts w:eastAsia="Calibri"/>
          <w:sz w:val="26"/>
          <w:szCs w:val="26"/>
        </w:rPr>
        <w:t xml:space="preserve"> Российской Федерации. Торговля. Термины и определения", утвержден приказом </w:t>
      </w:r>
      <w:proofErr w:type="spellStart"/>
      <w:r w:rsidRPr="0017322A">
        <w:rPr>
          <w:rFonts w:eastAsia="Calibri"/>
          <w:sz w:val="26"/>
          <w:szCs w:val="26"/>
        </w:rPr>
        <w:t>Росстандарта</w:t>
      </w:r>
      <w:proofErr w:type="spellEnd"/>
      <w:r w:rsidRPr="0017322A">
        <w:rPr>
          <w:rFonts w:eastAsia="Calibri"/>
          <w:sz w:val="26"/>
          <w:szCs w:val="26"/>
        </w:rPr>
        <w:t xml:space="preserve"> от 30.06.2023 № 469-ст; "ГОСТ Р 51773-2009. Национальный </w:t>
      </w:r>
      <w:hyperlink r:id="rId17" w:history="1">
        <w:r w:rsidRPr="0017322A">
          <w:rPr>
            <w:rFonts w:eastAsia="Calibri"/>
            <w:sz w:val="26"/>
            <w:szCs w:val="26"/>
          </w:rPr>
          <w:t>стандарт</w:t>
        </w:r>
      </w:hyperlink>
      <w:r w:rsidRPr="0017322A">
        <w:rPr>
          <w:rFonts w:eastAsia="Calibri"/>
          <w:sz w:val="26"/>
          <w:szCs w:val="26"/>
        </w:rPr>
        <w:t xml:space="preserve"> Российской Федерации. Услуги торговли. Классификация предприятий торговли", утвержден приказом Федерального агентства по техническому регулированию и метрологии от 15.12.2009 № 771-ст).</w:t>
      </w:r>
    </w:p>
    <w:p w:rsidR="0017322A" w:rsidRPr="0017322A" w:rsidRDefault="0017322A" w:rsidP="0017322A">
      <w:pPr>
        <w:autoSpaceDE w:val="0"/>
        <w:autoSpaceDN w:val="0"/>
        <w:adjustRightInd w:val="0"/>
        <w:ind w:firstLine="709"/>
        <w:jc w:val="both"/>
        <w:rPr>
          <w:rFonts w:eastAsia="Calibri"/>
          <w:sz w:val="26"/>
          <w:szCs w:val="26"/>
        </w:rPr>
      </w:pPr>
      <w:r w:rsidRPr="0017322A">
        <w:rPr>
          <w:rFonts w:eastAsia="Calibri"/>
          <w:sz w:val="26"/>
          <w:szCs w:val="26"/>
        </w:rPr>
        <w:t xml:space="preserve">7.3. Павильон – нестационарный торговый объект, представляющий собой отдельно стоящее строение (часть строения) или сооружение (часть сооружения) </w:t>
      </w:r>
      <w:r w:rsidRPr="0017322A">
        <w:rPr>
          <w:rFonts w:eastAsia="Calibri"/>
          <w:sz w:val="26"/>
          <w:szCs w:val="26"/>
        </w:rPr>
        <w:br/>
        <w:t xml:space="preserve">с замкнутым пространством, имеющее торговый зал и рассчитанное на одно </w:t>
      </w:r>
      <w:r w:rsidRPr="0017322A">
        <w:rPr>
          <w:rFonts w:eastAsia="Calibri"/>
          <w:sz w:val="26"/>
          <w:szCs w:val="26"/>
        </w:rPr>
        <w:br/>
        <w:t xml:space="preserve">или несколько рабочих мест.  </w:t>
      </w:r>
    </w:p>
    <w:p w:rsidR="0017322A" w:rsidRPr="0017322A" w:rsidRDefault="0017322A" w:rsidP="0017322A">
      <w:pPr>
        <w:autoSpaceDE w:val="0"/>
        <w:autoSpaceDN w:val="0"/>
        <w:adjustRightInd w:val="0"/>
        <w:ind w:firstLine="709"/>
        <w:jc w:val="both"/>
        <w:rPr>
          <w:sz w:val="26"/>
          <w:szCs w:val="26"/>
        </w:rPr>
      </w:pPr>
      <w:r w:rsidRPr="0017322A">
        <w:rPr>
          <w:rFonts w:eastAsia="Calibri"/>
          <w:sz w:val="26"/>
          <w:szCs w:val="26"/>
        </w:rPr>
        <w:t>7.4. 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17322A" w:rsidRPr="0017322A" w:rsidRDefault="0017322A" w:rsidP="0017322A">
      <w:pPr>
        <w:autoSpaceDE w:val="0"/>
        <w:autoSpaceDN w:val="0"/>
        <w:adjustRightInd w:val="0"/>
        <w:ind w:firstLine="709"/>
        <w:jc w:val="both"/>
        <w:rPr>
          <w:rFonts w:eastAsia="Calibri"/>
          <w:sz w:val="26"/>
          <w:szCs w:val="26"/>
        </w:rPr>
      </w:pPr>
      <w:r w:rsidRPr="0017322A">
        <w:rPr>
          <w:rFonts w:eastAsia="Calibri"/>
          <w:sz w:val="26"/>
          <w:szCs w:val="26"/>
        </w:rPr>
        <w:lastRenderedPageBreak/>
        <w:t xml:space="preserve">7.5. Передвижной торговый объект – объект на базе транспортного средства, поставленный на учет в установленном порядке, специально оборудованный </w:t>
      </w:r>
      <w:r w:rsidRPr="0017322A">
        <w:rPr>
          <w:rFonts w:eastAsia="Calibri"/>
          <w:sz w:val="26"/>
          <w:szCs w:val="26"/>
        </w:rPr>
        <w:br/>
        <w:t xml:space="preserve">для торговой деятельности (автомагазин, автофургон, автолавка, торговый прицеп, </w:t>
      </w:r>
      <w:proofErr w:type="spellStart"/>
      <w:r w:rsidRPr="0017322A">
        <w:rPr>
          <w:rFonts w:eastAsia="Calibri"/>
          <w:sz w:val="26"/>
          <w:szCs w:val="26"/>
        </w:rPr>
        <w:t>фудтрак</w:t>
      </w:r>
      <w:proofErr w:type="spellEnd"/>
      <w:r w:rsidRPr="0017322A">
        <w:rPr>
          <w:rFonts w:eastAsia="Calibri"/>
          <w:sz w:val="26"/>
          <w:szCs w:val="26"/>
        </w:rPr>
        <w:t>), с запасом товара на один торговый день.</w:t>
      </w:r>
    </w:p>
    <w:p w:rsidR="0017322A" w:rsidRPr="0017322A" w:rsidRDefault="0017322A" w:rsidP="0017322A">
      <w:pPr>
        <w:autoSpaceDE w:val="0"/>
        <w:autoSpaceDN w:val="0"/>
        <w:adjustRightInd w:val="0"/>
        <w:ind w:firstLine="709"/>
        <w:jc w:val="both"/>
        <w:rPr>
          <w:rFonts w:eastAsia="Calibri"/>
          <w:sz w:val="26"/>
          <w:szCs w:val="26"/>
        </w:rPr>
      </w:pPr>
      <w:r w:rsidRPr="0017322A">
        <w:rPr>
          <w:rFonts w:eastAsia="Calibri"/>
          <w:sz w:val="26"/>
          <w:szCs w:val="26"/>
        </w:rPr>
        <w:t xml:space="preserve">7.6. Специализация нестационарного торгового объекта – торговая деятельность, при которой восемьдесят и более процентов всех предлагаемых </w:t>
      </w:r>
      <w:r w:rsidRPr="0017322A">
        <w:rPr>
          <w:rFonts w:eastAsia="Calibri"/>
          <w:sz w:val="26"/>
          <w:szCs w:val="26"/>
        </w:rPr>
        <w:br/>
        <w:t>к продаже товаров (услуг) от их общего количества составляют товары (услуги) одной группы, за исключением деятельности по реализации печатной продукции.</w:t>
      </w:r>
    </w:p>
    <w:p w:rsidR="0017322A" w:rsidRPr="0017322A" w:rsidRDefault="0017322A" w:rsidP="0017322A">
      <w:pPr>
        <w:autoSpaceDE w:val="0"/>
        <w:autoSpaceDN w:val="0"/>
        <w:adjustRightInd w:val="0"/>
        <w:ind w:firstLine="709"/>
        <w:jc w:val="both"/>
        <w:rPr>
          <w:rFonts w:eastAsia="Calibri"/>
          <w:sz w:val="26"/>
          <w:szCs w:val="26"/>
        </w:rPr>
      </w:pPr>
      <w:r w:rsidRPr="0017322A">
        <w:rPr>
          <w:rFonts w:eastAsia="Calibri"/>
          <w:sz w:val="26"/>
          <w:szCs w:val="26"/>
        </w:rPr>
        <w:t>7.7. Схема размещения нестационарных торговых объектов – документ, определяющий места размещения нестационарных торговых объектов, вид торгового объекта, площадь, специализацию и период его размещения (далее – Схема).</w:t>
      </w:r>
    </w:p>
    <w:p w:rsidR="0017322A" w:rsidRPr="0017322A" w:rsidRDefault="0017322A" w:rsidP="0017322A">
      <w:pPr>
        <w:autoSpaceDE w:val="0"/>
        <w:autoSpaceDN w:val="0"/>
        <w:adjustRightInd w:val="0"/>
        <w:ind w:firstLine="709"/>
        <w:jc w:val="both"/>
        <w:rPr>
          <w:rFonts w:eastAsia="Calibri"/>
          <w:sz w:val="26"/>
          <w:szCs w:val="26"/>
        </w:rPr>
      </w:pPr>
      <w:r w:rsidRPr="0017322A">
        <w:rPr>
          <w:rFonts w:eastAsia="Calibri"/>
          <w:sz w:val="26"/>
          <w:szCs w:val="26"/>
        </w:rPr>
        <w:t>7.8. </w:t>
      </w:r>
      <w:r w:rsidRPr="0017322A">
        <w:rPr>
          <w:rFonts w:eastAsiaTheme="minorHAnsi"/>
          <w:sz w:val="26"/>
          <w:szCs w:val="26"/>
          <w:lang w:eastAsia="en-US"/>
        </w:rPr>
        <w:t>Аукцион – форма проведения открытых торгов на право заключения договора на размещение нестационарного торгового объекта, победителем которых признается хозяйствующий субъект, предложивший наиболее высокую плату за право заключения договора на размещение нестационарного торгового объекта.</w:t>
      </w:r>
    </w:p>
    <w:p w:rsidR="0017322A" w:rsidRPr="0017322A" w:rsidRDefault="0017322A" w:rsidP="0017322A">
      <w:pPr>
        <w:autoSpaceDE w:val="0"/>
        <w:autoSpaceDN w:val="0"/>
        <w:adjustRightInd w:val="0"/>
        <w:ind w:firstLine="709"/>
        <w:jc w:val="both"/>
        <w:rPr>
          <w:rFonts w:eastAsia="Calibri"/>
          <w:sz w:val="26"/>
          <w:szCs w:val="26"/>
        </w:rPr>
      </w:pPr>
      <w:r w:rsidRPr="0017322A">
        <w:rPr>
          <w:rFonts w:eastAsia="Calibri"/>
          <w:sz w:val="26"/>
          <w:szCs w:val="26"/>
        </w:rPr>
        <w:t xml:space="preserve">7.9. Пролонгация Договора – продление действия Договора без проведения Аукциона с Хозяйствующим субъектом, осуществляющим торговую деятельность </w:t>
      </w:r>
      <w:r w:rsidRPr="0017322A">
        <w:rPr>
          <w:rFonts w:eastAsia="Calibri"/>
          <w:sz w:val="26"/>
          <w:szCs w:val="26"/>
        </w:rPr>
        <w:br/>
        <w:t>на том же месте размещения нестационарного торгового объекта, путем заключения нового Договора по заявлению такого Хозяйствующего субъекта и при соблюдении соответствующих условий и требований настоящего Порядка.</w:t>
      </w:r>
    </w:p>
    <w:p w:rsidR="0017322A" w:rsidRPr="0017322A" w:rsidRDefault="0017322A" w:rsidP="0017322A">
      <w:pPr>
        <w:autoSpaceDE w:val="0"/>
        <w:autoSpaceDN w:val="0"/>
        <w:adjustRightInd w:val="0"/>
        <w:ind w:firstLine="709"/>
        <w:jc w:val="both"/>
        <w:rPr>
          <w:rFonts w:eastAsia="Calibri"/>
          <w:sz w:val="26"/>
          <w:szCs w:val="26"/>
        </w:rPr>
      </w:pPr>
    </w:p>
    <w:p w:rsidR="00AF1E14" w:rsidRDefault="0017322A" w:rsidP="00AF1E14">
      <w:pPr>
        <w:numPr>
          <w:ilvl w:val="0"/>
          <w:numId w:val="4"/>
        </w:numPr>
        <w:autoSpaceDE w:val="0"/>
        <w:autoSpaceDN w:val="0"/>
        <w:adjustRightInd w:val="0"/>
        <w:ind w:left="426" w:hanging="284"/>
        <w:contextualSpacing/>
        <w:jc w:val="center"/>
        <w:rPr>
          <w:rFonts w:eastAsia="Calibri"/>
          <w:sz w:val="26"/>
          <w:szCs w:val="26"/>
        </w:rPr>
      </w:pPr>
      <w:r w:rsidRPr="0017322A">
        <w:rPr>
          <w:rFonts w:eastAsia="Calibri"/>
          <w:sz w:val="26"/>
          <w:szCs w:val="26"/>
        </w:rPr>
        <w:t>Порядок разработки, утверждения и внесения изменений</w:t>
      </w:r>
    </w:p>
    <w:p w:rsidR="0017322A" w:rsidRPr="0017322A" w:rsidRDefault="0017322A" w:rsidP="00AF1E14">
      <w:pPr>
        <w:autoSpaceDE w:val="0"/>
        <w:autoSpaceDN w:val="0"/>
        <w:adjustRightInd w:val="0"/>
        <w:contextualSpacing/>
        <w:jc w:val="center"/>
        <w:rPr>
          <w:rFonts w:eastAsia="Calibri"/>
          <w:sz w:val="26"/>
          <w:szCs w:val="26"/>
        </w:rPr>
      </w:pPr>
      <w:r w:rsidRPr="0017322A">
        <w:rPr>
          <w:rFonts w:eastAsia="Calibri"/>
          <w:sz w:val="26"/>
          <w:szCs w:val="26"/>
        </w:rPr>
        <w:t>в схему размещения нестационарных торговых объектов</w:t>
      </w:r>
    </w:p>
    <w:p w:rsidR="0017322A" w:rsidRPr="0017322A" w:rsidRDefault="0017322A" w:rsidP="0017322A">
      <w:pPr>
        <w:autoSpaceDE w:val="0"/>
        <w:autoSpaceDN w:val="0"/>
        <w:adjustRightInd w:val="0"/>
        <w:ind w:left="1069"/>
        <w:contextualSpacing/>
        <w:rPr>
          <w:rFonts w:eastAsia="Calibri"/>
          <w:sz w:val="26"/>
          <w:szCs w:val="26"/>
        </w:rPr>
      </w:pPr>
    </w:p>
    <w:p w:rsidR="0017322A" w:rsidRPr="0017322A" w:rsidRDefault="0017322A" w:rsidP="00036902">
      <w:pPr>
        <w:numPr>
          <w:ilvl w:val="0"/>
          <w:numId w:val="3"/>
        </w:numPr>
        <w:tabs>
          <w:tab w:val="left" w:pos="1134"/>
        </w:tabs>
        <w:autoSpaceDE w:val="0"/>
        <w:autoSpaceDN w:val="0"/>
        <w:adjustRightInd w:val="0"/>
        <w:ind w:left="0" w:firstLine="709"/>
        <w:contextualSpacing/>
        <w:jc w:val="both"/>
        <w:rPr>
          <w:rFonts w:eastAsia="Calibri"/>
          <w:sz w:val="26"/>
          <w:szCs w:val="26"/>
        </w:rPr>
      </w:pPr>
      <w:r w:rsidRPr="0017322A">
        <w:rPr>
          <w:rFonts w:eastAsia="Calibri"/>
          <w:sz w:val="26"/>
          <w:szCs w:val="26"/>
        </w:rPr>
        <w:t xml:space="preserve">Размещение нестационарных торговых объектов на территории города Нарьян-Мара на земельных участках, находящихся в государственной </w:t>
      </w:r>
      <w:r w:rsidRPr="0017322A">
        <w:rPr>
          <w:rFonts w:eastAsia="Calibri"/>
          <w:sz w:val="26"/>
          <w:szCs w:val="26"/>
        </w:rPr>
        <w:br/>
        <w:t xml:space="preserve">или муниципальной собственности, и земельных участках, государственная собственность на которые не разграничена, в зданиях, строениях, сооружениях, находящихся в государственной или муниципальной собственности, осуществляется </w:t>
      </w:r>
      <w:r w:rsidRPr="0017322A">
        <w:rPr>
          <w:rFonts w:eastAsia="Calibri"/>
          <w:sz w:val="26"/>
          <w:szCs w:val="26"/>
        </w:rPr>
        <w:br/>
        <w:t>в соответствии со Схемой.</w:t>
      </w:r>
    </w:p>
    <w:p w:rsidR="0017322A" w:rsidRPr="0017322A" w:rsidRDefault="0017322A" w:rsidP="00036902">
      <w:pPr>
        <w:tabs>
          <w:tab w:val="left" w:pos="1134"/>
        </w:tabs>
        <w:autoSpaceDE w:val="0"/>
        <w:autoSpaceDN w:val="0"/>
        <w:adjustRightInd w:val="0"/>
        <w:ind w:firstLine="709"/>
        <w:contextualSpacing/>
        <w:jc w:val="both"/>
        <w:rPr>
          <w:rFonts w:eastAsia="Calibri"/>
          <w:sz w:val="26"/>
          <w:szCs w:val="26"/>
        </w:rPr>
      </w:pPr>
      <w:r w:rsidRPr="0017322A">
        <w:rPr>
          <w:rFonts w:eastAsia="Calibri"/>
          <w:sz w:val="26"/>
          <w:szCs w:val="26"/>
        </w:rPr>
        <w:t>Осуществление торговой деятельности с использованием нестационарного торгового объекта, не включенного в установленном порядке в Схему, не допускается.</w:t>
      </w:r>
    </w:p>
    <w:p w:rsidR="0017322A" w:rsidRPr="0017322A" w:rsidRDefault="0017322A" w:rsidP="00036902">
      <w:pPr>
        <w:numPr>
          <w:ilvl w:val="0"/>
          <w:numId w:val="3"/>
        </w:numPr>
        <w:tabs>
          <w:tab w:val="left" w:pos="1134"/>
        </w:tabs>
        <w:autoSpaceDE w:val="0"/>
        <w:autoSpaceDN w:val="0"/>
        <w:adjustRightInd w:val="0"/>
        <w:ind w:left="0" w:firstLine="709"/>
        <w:contextualSpacing/>
        <w:jc w:val="both"/>
        <w:rPr>
          <w:rFonts w:eastAsia="Calibri"/>
          <w:sz w:val="26"/>
          <w:szCs w:val="26"/>
        </w:rPr>
      </w:pPr>
      <w:r w:rsidRPr="0017322A">
        <w:rPr>
          <w:rFonts w:eastAsia="Calibri"/>
          <w:sz w:val="26"/>
          <w:szCs w:val="26"/>
        </w:rPr>
        <w:t xml:space="preserve">Схема разрабатывается и утверждается в соответствии с </w:t>
      </w:r>
      <w:hyperlink r:id="rId18" w:history="1">
        <w:r w:rsidRPr="0017322A">
          <w:rPr>
            <w:rFonts w:eastAsia="Calibri"/>
            <w:sz w:val="26"/>
            <w:szCs w:val="26"/>
          </w:rPr>
          <w:t>приказ</w:t>
        </w:r>
      </w:hyperlink>
      <w:r w:rsidRPr="0017322A">
        <w:rPr>
          <w:rFonts w:eastAsia="Calibri"/>
          <w:sz w:val="26"/>
          <w:szCs w:val="26"/>
        </w:rPr>
        <w:t>ом Департамента природных ресурсов, экологии и агропромышленного комплекса Ненецкого автономного округа от 26.03.2021 № 15-пр "Об утверждении Порядка разработки и утверждения органами местного самоуправления муниципальных образований Ненецкого автономного округа схемы размещения нестационарных торговых объектов на территории Ненецкого автономного округа" (далее – Порядок ДПР и АПК НАО).</w:t>
      </w:r>
    </w:p>
    <w:p w:rsidR="0017322A" w:rsidRPr="0017322A" w:rsidRDefault="0017322A" w:rsidP="00036902">
      <w:pPr>
        <w:numPr>
          <w:ilvl w:val="0"/>
          <w:numId w:val="3"/>
        </w:numPr>
        <w:tabs>
          <w:tab w:val="left" w:pos="1276"/>
        </w:tabs>
        <w:autoSpaceDE w:val="0"/>
        <w:autoSpaceDN w:val="0"/>
        <w:adjustRightInd w:val="0"/>
        <w:ind w:left="0" w:firstLine="709"/>
        <w:contextualSpacing/>
        <w:jc w:val="both"/>
        <w:rPr>
          <w:rFonts w:eastAsia="Calibri"/>
          <w:sz w:val="26"/>
          <w:szCs w:val="26"/>
        </w:rPr>
      </w:pPr>
      <w:r w:rsidRPr="0017322A">
        <w:rPr>
          <w:rFonts w:eastAsia="Calibri"/>
          <w:sz w:val="26"/>
          <w:szCs w:val="26"/>
        </w:rPr>
        <w:t>Схема состоит из текстовой и графической частей:</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t xml:space="preserve">10.1. Текстовая часть Схемы представляет собой таблицу, разработанную </w:t>
      </w:r>
      <w:r w:rsidRPr="0017322A">
        <w:rPr>
          <w:rFonts w:eastAsia="Calibri"/>
          <w:sz w:val="26"/>
          <w:szCs w:val="26"/>
        </w:rPr>
        <w:br/>
        <w:t xml:space="preserve">по форме согласно </w:t>
      </w:r>
      <w:hyperlink r:id="rId19" w:history="1">
        <w:r w:rsidRPr="0017322A">
          <w:rPr>
            <w:rFonts w:eastAsia="Calibri"/>
            <w:sz w:val="26"/>
            <w:szCs w:val="26"/>
          </w:rPr>
          <w:t>Приложению</w:t>
        </w:r>
      </w:hyperlink>
      <w:r w:rsidRPr="0017322A">
        <w:rPr>
          <w:rFonts w:eastAsia="Calibri"/>
          <w:sz w:val="26"/>
          <w:szCs w:val="26"/>
        </w:rPr>
        <w:t xml:space="preserve"> к Порядку ДПР и АПК НАО;</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t>10.2. Графическая часть Схемы разрабатывается на каждый объект в виде копии инженерно-топографического плана в масштабе М 1:500 с обозначением на ней места и координат расположения нестационарного торгового объекта.</w:t>
      </w:r>
    </w:p>
    <w:p w:rsidR="0017322A" w:rsidRPr="0017322A" w:rsidRDefault="0017322A" w:rsidP="00036902">
      <w:pPr>
        <w:numPr>
          <w:ilvl w:val="0"/>
          <w:numId w:val="3"/>
        </w:numPr>
        <w:tabs>
          <w:tab w:val="left" w:pos="1276"/>
        </w:tabs>
        <w:autoSpaceDE w:val="0"/>
        <w:autoSpaceDN w:val="0"/>
        <w:adjustRightInd w:val="0"/>
        <w:ind w:left="0" w:firstLine="709"/>
        <w:contextualSpacing/>
        <w:jc w:val="both"/>
        <w:rPr>
          <w:rFonts w:eastAsia="Calibri"/>
          <w:sz w:val="26"/>
          <w:szCs w:val="26"/>
        </w:rPr>
      </w:pPr>
      <w:r w:rsidRPr="0017322A">
        <w:rPr>
          <w:rFonts w:eastAsia="Calibri"/>
          <w:sz w:val="26"/>
          <w:szCs w:val="26"/>
        </w:rPr>
        <w:t>Схема утверждается постановлением Администрации муниципального образования "Городской округ "Город Нарьян-Мар".</w:t>
      </w:r>
    </w:p>
    <w:p w:rsidR="0017322A" w:rsidRPr="0017322A" w:rsidRDefault="0017322A" w:rsidP="00036902">
      <w:pPr>
        <w:numPr>
          <w:ilvl w:val="0"/>
          <w:numId w:val="3"/>
        </w:numPr>
        <w:tabs>
          <w:tab w:val="left" w:pos="1276"/>
        </w:tabs>
        <w:autoSpaceDE w:val="0"/>
        <w:autoSpaceDN w:val="0"/>
        <w:adjustRightInd w:val="0"/>
        <w:ind w:left="0" w:firstLine="709"/>
        <w:contextualSpacing/>
        <w:jc w:val="both"/>
        <w:rPr>
          <w:rFonts w:eastAsia="Calibri"/>
          <w:sz w:val="26"/>
          <w:szCs w:val="26"/>
        </w:rPr>
      </w:pPr>
      <w:r w:rsidRPr="0017322A">
        <w:rPr>
          <w:rFonts w:eastAsia="Calibri"/>
          <w:sz w:val="26"/>
          <w:szCs w:val="26"/>
        </w:rPr>
        <w:lastRenderedPageBreak/>
        <w:t xml:space="preserve">Утвержденная Схема, а также вносимые в нее изменения подлежат опубликованию в порядке, установленном для официального опубликования муниципальных правовых актов муниципального образования "Городской округ "Город Нарьян-Мар", и размещению на официальном сайте Администрации муниципального образования "Городской округ "Город Нарьян-Мар" </w:t>
      </w:r>
      <w:r w:rsidRPr="0017322A">
        <w:rPr>
          <w:rFonts w:eastAsia="Calibri"/>
          <w:sz w:val="26"/>
          <w:szCs w:val="26"/>
        </w:rPr>
        <w:br/>
        <w:t>в информационно-телекоммуникационной сети "Интернет" (далее – официальный сайт).</w:t>
      </w:r>
    </w:p>
    <w:p w:rsidR="0017322A" w:rsidRPr="0017322A" w:rsidRDefault="0017322A" w:rsidP="00036902">
      <w:pPr>
        <w:numPr>
          <w:ilvl w:val="0"/>
          <w:numId w:val="3"/>
        </w:numPr>
        <w:tabs>
          <w:tab w:val="left" w:pos="1276"/>
        </w:tabs>
        <w:autoSpaceDE w:val="0"/>
        <w:autoSpaceDN w:val="0"/>
        <w:adjustRightInd w:val="0"/>
        <w:ind w:left="0" w:firstLine="709"/>
        <w:contextualSpacing/>
        <w:jc w:val="both"/>
        <w:rPr>
          <w:rFonts w:eastAsia="Calibri"/>
          <w:sz w:val="26"/>
          <w:szCs w:val="26"/>
        </w:rPr>
      </w:pPr>
      <w:r w:rsidRPr="0017322A">
        <w:rPr>
          <w:rFonts w:eastAsia="Calibri"/>
          <w:sz w:val="26"/>
          <w:szCs w:val="26"/>
        </w:rPr>
        <w:t xml:space="preserve">Утвержденная Схема и внесенные в нее изменения в течение 10 рабочих дней со дня ее утверждения или внесения в нее изменений направляются в электронном виде на адрес электронной почты Департамента природных ресурсов, экологии </w:t>
      </w:r>
      <w:r w:rsidRPr="0017322A">
        <w:rPr>
          <w:rFonts w:eastAsia="Calibri"/>
          <w:sz w:val="26"/>
          <w:szCs w:val="26"/>
        </w:rPr>
        <w:br/>
        <w:t>и агропромышленного комплекса Ненецкого автономного округа.</w:t>
      </w:r>
    </w:p>
    <w:p w:rsidR="0017322A" w:rsidRPr="0017322A" w:rsidRDefault="0017322A" w:rsidP="00036902">
      <w:pPr>
        <w:numPr>
          <w:ilvl w:val="0"/>
          <w:numId w:val="3"/>
        </w:numPr>
        <w:tabs>
          <w:tab w:val="left" w:pos="1276"/>
        </w:tabs>
        <w:autoSpaceDE w:val="0"/>
        <w:autoSpaceDN w:val="0"/>
        <w:adjustRightInd w:val="0"/>
        <w:ind w:left="0" w:firstLine="709"/>
        <w:contextualSpacing/>
        <w:jc w:val="both"/>
        <w:rPr>
          <w:rFonts w:eastAsia="Calibri"/>
          <w:sz w:val="26"/>
          <w:szCs w:val="26"/>
        </w:rPr>
      </w:pPr>
      <w:r w:rsidRPr="0017322A">
        <w:rPr>
          <w:sz w:val="26"/>
          <w:szCs w:val="26"/>
        </w:rPr>
        <w:t>Инициаторами включения (исключения) мест в Схему являются:</w:t>
      </w:r>
    </w:p>
    <w:p w:rsidR="0017322A" w:rsidRPr="0017322A" w:rsidRDefault="0017322A" w:rsidP="00036902">
      <w:pPr>
        <w:autoSpaceDE w:val="0"/>
        <w:autoSpaceDN w:val="0"/>
        <w:adjustRightInd w:val="0"/>
        <w:ind w:firstLine="709"/>
        <w:contextualSpacing/>
        <w:jc w:val="both"/>
        <w:rPr>
          <w:sz w:val="26"/>
          <w:szCs w:val="26"/>
        </w:rPr>
      </w:pPr>
      <w:r w:rsidRPr="0017322A">
        <w:rPr>
          <w:sz w:val="26"/>
          <w:szCs w:val="26"/>
        </w:rPr>
        <w:t>14.1. Администрация муниципального образования "Городской округ "Город Нарьян-Мар";</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sz w:val="26"/>
          <w:szCs w:val="26"/>
        </w:rPr>
        <w:t>14.2. </w:t>
      </w:r>
      <w:r w:rsidRPr="0017322A">
        <w:rPr>
          <w:rFonts w:eastAsia="Calibri"/>
          <w:sz w:val="26"/>
          <w:szCs w:val="26"/>
        </w:rPr>
        <w:t>Исполнительные органы государственной власти Ненецкого автономного округа;</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sz w:val="26"/>
          <w:szCs w:val="26"/>
        </w:rPr>
        <w:t>14.3. Х</w:t>
      </w:r>
      <w:r w:rsidRPr="0017322A">
        <w:rPr>
          <w:rFonts w:eastAsia="Calibri"/>
          <w:sz w:val="26"/>
          <w:szCs w:val="26"/>
        </w:rPr>
        <w:t>озяйствующие субъекты, осуществляющие или намеревающиеся осуществлять розничную торговлю на территории муниципального образования "Городской округ "Город Нарьян-Мар";</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t>14.4. Инициативная группа жителей муниципального образования "Городской округ "Город Нарьян-Мар" (численностью не менее 10 человек), предпринимательских сообществ, иных общественных организаций;</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t>14.5. Собственники земельных участков (арендаторы), планирующие предоставление в аренду земельных участков под размещение нестационарных торговых объектов.</w:t>
      </w:r>
    </w:p>
    <w:p w:rsidR="0017322A" w:rsidRPr="0017322A" w:rsidRDefault="0017322A" w:rsidP="00036902">
      <w:pPr>
        <w:numPr>
          <w:ilvl w:val="0"/>
          <w:numId w:val="3"/>
        </w:numPr>
        <w:tabs>
          <w:tab w:val="left" w:pos="1276"/>
        </w:tabs>
        <w:autoSpaceDE w:val="0"/>
        <w:autoSpaceDN w:val="0"/>
        <w:adjustRightInd w:val="0"/>
        <w:ind w:left="0" w:firstLine="709"/>
        <w:contextualSpacing/>
        <w:jc w:val="both"/>
        <w:rPr>
          <w:rFonts w:eastAsia="Calibri"/>
          <w:sz w:val="26"/>
          <w:szCs w:val="26"/>
        </w:rPr>
      </w:pPr>
      <w:r w:rsidRPr="0017322A">
        <w:rPr>
          <w:rFonts w:eastAsia="Calibri"/>
          <w:sz w:val="26"/>
          <w:szCs w:val="26"/>
        </w:rPr>
        <w:t>Основанием для внесения изменений в Схему является:</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t>15.1. Включение новых мест под размещение нестационарных торговых объектов;</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t xml:space="preserve">15.2. Прекращение торговой деятельности в нестационарных торговых объектах или заключение новых Договоров; </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t xml:space="preserve">15.3. Принятие органом местного самоуправления решения о включении (исключении) мест размещения нестационарных торговых объектов в Схему </w:t>
      </w:r>
      <w:r w:rsidRPr="0017322A">
        <w:rPr>
          <w:rFonts w:eastAsia="Calibri"/>
          <w:sz w:val="26"/>
          <w:szCs w:val="26"/>
        </w:rPr>
        <w:br/>
        <w:t>по предложениям от инициаторов, указанных в пункте 14 настоящего Порядка;</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t>15.4. </w:t>
      </w:r>
      <w:r w:rsidRPr="0017322A">
        <w:rPr>
          <w:sz w:val="26"/>
          <w:szCs w:val="26"/>
        </w:rPr>
        <w:t xml:space="preserve">Изменение градостроительной ситуации </w:t>
      </w:r>
      <w:r w:rsidRPr="0017322A">
        <w:rPr>
          <w:rFonts w:eastAsia="Calibri"/>
          <w:sz w:val="26"/>
          <w:szCs w:val="26"/>
        </w:rPr>
        <w:t>(невозможность дальнейшего размещения нестационарного торгового объекта);</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t>15.5. Реализация мероприятий по благоустройству территории, повлекших необходимость переноса места размещения нестационарного торгового объекта;</w:t>
      </w:r>
    </w:p>
    <w:p w:rsidR="0017322A" w:rsidRPr="0017322A" w:rsidRDefault="0017322A" w:rsidP="00036902">
      <w:pPr>
        <w:widowControl w:val="0"/>
        <w:autoSpaceDE w:val="0"/>
        <w:autoSpaceDN w:val="0"/>
        <w:adjustRightInd w:val="0"/>
        <w:ind w:firstLine="709"/>
        <w:jc w:val="both"/>
        <w:rPr>
          <w:sz w:val="26"/>
          <w:szCs w:val="26"/>
        </w:rPr>
      </w:pPr>
      <w:r w:rsidRPr="0017322A">
        <w:rPr>
          <w:sz w:val="26"/>
          <w:szCs w:val="26"/>
        </w:rPr>
        <w:t xml:space="preserve">15.6. Изъятие земельного участка, на котором расположено место </w:t>
      </w:r>
      <w:r w:rsidRPr="0017322A">
        <w:rPr>
          <w:sz w:val="26"/>
          <w:szCs w:val="26"/>
        </w:rPr>
        <w:br/>
        <w:t xml:space="preserve">под размещение нестационарного торгового объекта, для государственных </w:t>
      </w:r>
      <w:r w:rsidRPr="0017322A">
        <w:rPr>
          <w:sz w:val="26"/>
          <w:szCs w:val="26"/>
        </w:rPr>
        <w:br/>
        <w:t>или муниципальных нужд;</w:t>
      </w:r>
    </w:p>
    <w:p w:rsidR="0017322A" w:rsidRPr="0017322A" w:rsidRDefault="0017322A" w:rsidP="00036902">
      <w:pPr>
        <w:autoSpaceDE w:val="0"/>
        <w:autoSpaceDN w:val="0"/>
        <w:adjustRightInd w:val="0"/>
        <w:ind w:firstLine="709"/>
        <w:jc w:val="both"/>
        <w:rPr>
          <w:rFonts w:eastAsia="Calibri"/>
          <w:sz w:val="26"/>
          <w:szCs w:val="26"/>
        </w:rPr>
      </w:pPr>
      <w:r w:rsidRPr="0017322A">
        <w:rPr>
          <w:rFonts w:eastAsia="Calibri"/>
          <w:sz w:val="26"/>
          <w:szCs w:val="26"/>
        </w:rPr>
        <w:t>15.7. Изменение площади места, занимаемого нестационарным торговым объектом;</w:t>
      </w:r>
    </w:p>
    <w:p w:rsidR="0017322A" w:rsidRPr="0017322A" w:rsidRDefault="0017322A" w:rsidP="00036902">
      <w:pPr>
        <w:autoSpaceDE w:val="0"/>
        <w:autoSpaceDN w:val="0"/>
        <w:adjustRightInd w:val="0"/>
        <w:ind w:firstLine="709"/>
        <w:jc w:val="both"/>
        <w:rPr>
          <w:rFonts w:eastAsia="Calibri"/>
          <w:sz w:val="26"/>
          <w:szCs w:val="26"/>
        </w:rPr>
      </w:pPr>
      <w:r w:rsidRPr="0017322A">
        <w:rPr>
          <w:rFonts w:eastAsia="Calibri"/>
          <w:sz w:val="26"/>
          <w:szCs w:val="26"/>
        </w:rPr>
        <w:t>15.8. Изменение специализации или вида нестационарного торгового объекта.</w:t>
      </w:r>
    </w:p>
    <w:p w:rsidR="0017322A" w:rsidRPr="0017322A" w:rsidRDefault="0017322A" w:rsidP="00036902">
      <w:pPr>
        <w:tabs>
          <w:tab w:val="left" w:pos="1276"/>
        </w:tabs>
        <w:autoSpaceDE w:val="0"/>
        <w:autoSpaceDN w:val="0"/>
        <w:adjustRightInd w:val="0"/>
        <w:ind w:firstLine="709"/>
        <w:contextualSpacing/>
        <w:jc w:val="both"/>
        <w:rPr>
          <w:rFonts w:eastAsia="Calibri"/>
          <w:sz w:val="26"/>
          <w:szCs w:val="26"/>
        </w:rPr>
      </w:pPr>
      <w:r w:rsidRPr="0017322A">
        <w:rPr>
          <w:rFonts w:eastAsia="Calibri"/>
          <w:sz w:val="26"/>
          <w:szCs w:val="26"/>
        </w:rPr>
        <w:t>16.</w:t>
      </w:r>
      <w:r w:rsidRPr="0017322A">
        <w:rPr>
          <w:rFonts w:eastAsia="Calibri"/>
          <w:sz w:val="26"/>
          <w:szCs w:val="26"/>
        </w:rPr>
        <w:tab/>
        <w:t xml:space="preserve">Для включения (исключения) мест под размещение нестационарных торговых объектов в Схему по основаниям, предусмотренным подпунктами 14.2 – 14.5 пункта 14 настоящего Порядка, заинтересованные лица направляют в Администрацию муниципального образования "Городской округ "Город Нарьян-Мар" заявление </w:t>
      </w:r>
      <w:r w:rsidRPr="0017322A">
        <w:rPr>
          <w:rFonts w:eastAsia="Calibri"/>
          <w:sz w:val="26"/>
          <w:szCs w:val="26"/>
        </w:rPr>
        <w:br/>
        <w:t xml:space="preserve">по форме согласно </w:t>
      </w:r>
      <w:r w:rsidRPr="0017322A">
        <w:rPr>
          <w:sz w:val="26"/>
          <w:szCs w:val="26"/>
        </w:rPr>
        <w:t>Приложению 1 к настоящему Порядку</w:t>
      </w:r>
      <w:r w:rsidRPr="0017322A">
        <w:rPr>
          <w:rFonts w:eastAsia="Calibri"/>
          <w:sz w:val="26"/>
          <w:szCs w:val="26"/>
        </w:rPr>
        <w:t>.</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lastRenderedPageBreak/>
        <w:t xml:space="preserve">Для изменения условий, предусмотренных подпунктами 15.7 – 15.8 пункта 15 настоящего Порядка, Хозяйствующие субъекты направляют в Администрацию муниципального образования "Городской округ "Город Нарьян-Мар" заявление </w:t>
      </w:r>
      <w:r w:rsidR="001476AD">
        <w:rPr>
          <w:rFonts w:eastAsia="Calibri"/>
          <w:sz w:val="26"/>
          <w:szCs w:val="26"/>
        </w:rPr>
        <w:br/>
      </w:r>
      <w:r w:rsidRPr="0017322A">
        <w:rPr>
          <w:rFonts w:eastAsia="Calibri"/>
          <w:sz w:val="26"/>
          <w:szCs w:val="26"/>
        </w:rPr>
        <w:t xml:space="preserve">по форме согласно </w:t>
      </w:r>
      <w:r w:rsidRPr="0017322A">
        <w:rPr>
          <w:sz w:val="26"/>
          <w:szCs w:val="26"/>
        </w:rPr>
        <w:t>Приложению 2 к настоящему Порядку</w:t>
      </w:r>
      <w:r w:rsidRPr="0017322A">
        <w:rPr>
          <w:rFonts w:eastAsia="Calibri"/>
          <w:sz w:val="26"/>
          <w:szCs w:val="26"/>
        </w:rPr>
        <w:t>.</w:t>
      </w:r>
    </w:p>
    <w:p w:rsidR="0017322A" w:rsidRPr="0017322A" w:rsidRDefault="0017322A" w:rsidP="00036902">
      <w:pPr>
        <w:tabs>
          <w:tab w:val="left" w:pos="1276"/>
        </w:tabs>
        <w:autoSpaceDE w:val="0"/>
        <w:autoSpaceDN w:val="0"/>
        <w:adjustRightInd w:val="0"/>
        <w:ind w:firstLine="709"/>
        <w:jc w:val="both"/>
        <w:rPr>
          <w:rFonts w:eastAsia="Calibri"/>
          <w:sz w:val="26"/>
          <w:szCs w:val="26"/>
        </w:rPr>
      </w:pPr>
      <w:r w:rsidRPr="0017322A">
        <w:rPr>
          <w:rFonts w:eastAsia="Calibri"/>
          <w:sz w:val="26"/>
          <w:szCs w:val="26"/>
        </w:rPr>
        <w:t>17.</w:t>
      </w:r>
      <w:r w:rsidRPr="0017322A">
        <w:rPr>
          <w:rFonts w:eastAsia="Calibri"/>
          <w:sz w:val="26"/>
          <w:szCs w:val="26"/>
        </w:rPr>
        <w:tab/>
        <w:t xml:space="preserve">Администрация муниципального образования "Городской округ "Город Нарьян-Мар" в течение 60 календарных дней с даты регистрации обращения </w:t>
      </w:r>
      <w:r w:rsidRPr="0017322A">
        <w:rPr>
          <w:rFonts w:eastAsia="Calibri"/>
          <w:sz w:val="26"/>
          <w:szCs w:val="26"/>
        </w:rPr>
        <w:br/>
        <w:t>о включении (исключении) мест под размещение нестационарных торговых объектов в Схему рассматривает предложения и принимает решение о целесообразности (нецелесообразности) внесения изменений в Схему.</w:t>
      </w:r>
    </w:p>
    <w:p w:rsidR="0017322A" w:rsidRPr="0017322A" w:rsidRDefault="0017322A" w:rsidP="00036902">
      <w:pPr>
        <w:tabs>
          <w:tab w:val="left" w:pos="1276"/>
        </w:tabs>
        <w:autoSpaceDE w:val="0"/>
        <w:autoSpaceDN w:val="0"/>
        <w:adjustRightInd w:val="0"/>
        <w:ind w:firstLine="709"/>
        <w:contextualSpacing/>
        <w:jc w:val="both"/>
        <w:rPr>
          <w:rFonts w:eastAsia="Calibri"/>
          <w:sz w:val="26"/>
          <w:szCs w:val="26"/>
        </w:rPr>
      </w:pPr>
      <w:r w:rsidRPr="0017322A">
        <w:rPr>
          <w:rFonts w:eastAsia="Calibri"/>
          <w:sz w:val="26"/>
          <w:szCs w:val="26"/>
        </w:rPr>
        <w:t>18.</w:t>
      </w:r>
      <w:r w:rsidRPr="0017322A">
        <w:rPr>
          <w:rFonts w:eastAsia="Calibri"/>
          <w:sz w:val="26"/>
          <w:szCs w:val="26"/>
        </w:rPr>
        <w:tab/>
      </w:r>
      <w:r w:rsidRPr="0017322A">
        <w:rPr>
          <w:color w:val="151515"/>
          <w:sz w:val="26"/>
          <w:szCs w:val="26"/>
          <w:shd w:val="clear" w:color="auto" w:fill="FBFBFB"/>
        </w:rPr>
        <w:t xml:space="preserve">Включение (исключение) мест </w:t>
      </w:r>
      <w:r w:rsidRPr="0017322A">
        <w:rPr>
          <w:rFonts w:eastAsia="Calibri"/>
          <w:sz w:val="26"/>
          <w:szCs w:val="26"/>
        </w:rPr>
        <w:t>под размещение нестационарных торговых объектов</w:t>
      </w:r>
      <w:r w:rsidRPr="0017322A">
        <w:rPr>
          <w:color w:val="151515"/>
          <w:sz w:val="26"/>
          <w:szCs w:val="26"/>
          <w:shd w:val="clear" w:color="auto" w:fill="FBFBFB"/>
        </w:rPr>
        <w:t xml:space="preserve"> в Схему осуществляется Уполномоченным органом путем внесения соответствующих изменений в Схему по согласованию с:</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t>18.1. Управлением муниципального имущества и земельных отношений Администрации муниципального образования "Городской округ "Город Нарьян-Мар";</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t>18.2. Управлением жилищно-коммунального хозяйства Администрации муниципального образования "Городской округ "Город Нарьян-Мар";</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t>18.3. Управлением имущественных и земельных отношений Ненецкого автономного округа (при необходимости);</w:t>
      </w:r>
    </w:p>
    <w:p w:rsidR="0017322A" w:rsidRPr="0017322A" w:rsidRDefault="0017322A" w:rsidP="00036902">
      <w:pPr>
        <w:shd w:val="clear" w:color="auto" w:fill="FFFFFF"/>
        <w:autoSpaceDE w:val="0"/>
        <w:autoSpaceDN w:val="0"/>
        <w:adjustRightInd w:val="0"/>
        <w:ind w:firstLine="709"/>
        <w:jc w:val="both"/>
        <w:rPr>
          <w:rFonts w:eastAsia="Calibri"/>
          <w:sz w:val="26"/>
          <w:szCs w:val="26"/>
        </w:rPr>
      </w:pPr>
      <w:r w:rsidRPr="0017322A">
        <w:rPr>
          <w:rFonts w:eastAsia="Calibri"/>
          <w:sz w:val="26"/>
          <w:szCs w:val="26"/>
        </w:rPr>
        <w:t>18.4. </w:t>
      </w:r>
      <w:hyperlink r:id="rId20" w:tgtFrame="_blank" w:history="1">
        <w:r w:rsidRPr="0017322A">
          <w:rPr>
            <w:sz w:val="26"/>
            <w:szCs w:val="26"/>
          </w:rPr>
          <w:t>Департаментом строительства, жилищно-коммунального хозяйства, энергетики и транспорта Ненецкого автономного округа</w:t>
        </w:r>
      </w:hyperlink>
      <w:r w:rsidRPr="0017322A">
        <w:rPr>
          <w:sz w:val="26"/>
          <w:szCs w:val="26"/>
        </w:rPr>
        <w:t xml:space="preserve"> </w:t>
      </w:r>
      <w:r w:rsidRPr="0017322A">
        <w:rPr>
          <w:rFonts w:eastAsia="Calibri"/>
          <w:sz w:val="26"/>
          <w:szCs w:val="26"/>
        </w:rPr>
        <w:t>(при необходимости);</w:t>
      </w:r>
    </w:p>
    <w:p w:rsidR="0017322A" w:rsidRPr="0017322A" w:rsidRDefault="0017322A" w:rsidP="00036902">
      <w:pPr>
        <w:autoSpaceDE w:val="0"/>
        <w:autoSpaceDN w:val="0"/>
        <w:adjustRightInd w:val="0"/>
        <w:ind w:firstLine="709"/>
        <w:contextualSpacing/>
        <w:jc w:val="both"/>
        <w:rPr>
          <w:rFonts w:eastAsia="Calibri"/>
          <w:sz w:val="26"/>
          <w:szCs w:val="26"/>
        </w:rPr>
      </w:pPr>
      <w:r w:rsidRPr="0017322A">
        <w:rPr>
          <w:rFonts w:eastAsia="Calibri"/>
          <w:sz w:val="26"/>
          <w:szCs w:val="26"/>
        </w:rPr>
        <w:t xml:space="preserve">18.5. Органом, осуществляющим полномочия собственника земельного участка (имущества) (в случае если земельные участки находятся в государственной федеральной собственности). Включение </w:t>
      </w:r>
      <w:r w:rsidR="001476AD" w:rsidRPr="0017322A">
        <w:rPr>
          <w:rFonts w:eastAsia="Calibri"/>
          <w:sz w:val="26"/>
          <w:szCs w:val="26"/>
        </w:rPr>
        <w:t>в Схему</w:t>
      </w:r>
      <w:r w:rsidR="001476AD" w:rsidRPr="0017322A">
        <w:rPr>
          <w:rFonts w:eastAsia="Calibri"/>
          <w:sz w:val="26"/>
          <w:szCs w:val="26"/>
        </w:rPr>
        <w:t xml:space="preserve"> </w:t>
      </w:r>
      <w:r w:rsidRPr="0017322A">
        <w:rPr>
          <w:rFonts w:eastAsia="Calibri"/>
          <w:sz w:val="26"/>
          <w:szCs w:val="26"/>
        </w:rPr>
        <w:t xml:space="preserve">нестационарных торговых объектов, расположенных на земельных участках, в зданиях, строениях, сооружениях, находящихся в федеральной собственности, осуществляется в соответствии </w:t>
      </w:r>
      <w:r w:rsidRPr="0017322A">
        <w:rPr>
          <w:rFonts w:eastAsia="Calibri"/>
          <w:sz w:val="26"/>
          <w:szCs w:val="26"/>
        </w:rPr>
        <w:br/>
        <w:t xml:space="preserve">с </w:t>
      </w:r>
      <w:hyperlink r:id="rId21" w:history="1">
        <w:r w:rsidRPr="0017322A">
          <w:rPr>
            <w:rFonts w:eastAsia="Calibri"/>
            <w:sz w:val="26"/>
            <w:szCs w:val="26"/>
          </w:rPr>
          <w:t>Правилами</w:t>
        </w:r>
      </w:hyperlink>
      <w:r w:rsidRPr="0017322A">
        <w:rPr>
          <w:rFonts w:eastAsia="Calibri"/>
          <w:sz w:val="26"/>
          <w:szCs w:val="26"/>
        </w:rPr>
        <w:t xml:space="preserve"> включения нестационарных торговых объектов, расположенных </w:t>
      </w:r>
      <w:r w:rsidRPr="0017322A">
        <w:rPr>
          <w:rFonts w:eastAsia="Calibri"/>
          <w:sz w:val="26"/>
          <w:szCs w:val="26"/>
        </w:rPr>
        <w:br/>
        <w:t xml:space="preserve">на земельных участках, в зданиях, строениях и сооружениях, находящихся </w:t>
      </w:r>
      <w:r w:rsidRPr="0017322A">
        <w:rPr>
          <w:rFonts w:eastAsia="Calibri"/>
          <w:sz w:val="26"/>
          <w:szCs w:val="26"/>
        </w:rPr>
        <w:br/>
        <w:t xml:space="preserve">в государственной собственности, в схему размещения нестационарных торговых объектов, утвержденными постановлением Правительства Российской Федерации </w:t>
      </w:r>
      <w:r w:rsidRPr="0017322A">
        <w:rPr>
          <w:rFonts w:eastAsia="Calibri"/>
          <w:sz w:val="26"/>
          <w:szCs w:val="26"/>
        </w:rPr>
        <w:br/>
        <w:t>от 29.09.2010 № 772;</w:t>
      </w:r>
    </w:p>
    <w:p w:rsidR="0017322A" w:rsidRPr="0017322A" w:rsidRDefault="0017322A" w:rsidP="00036902">
      <w:pPr>
        <w:autoSpaceDE w:val="0"/>
        <w:autoSpaceDN w:val="0"/>
        <w:adjustRightInd w:val="0"/>
        <w:ind w:firstLine="709"/>
        <w:jc w:val="both"/>
        <w:rPr>
          <w:rFonts w:eastAsia="Calibri"/>
          <w:sz w:val="26"/>
          <w:szCs w:val="26"/>
        </w:rPr>
      </w:pPr>
      <w:r w:rsidRPr="0017322A">
        <w:rPr>
          <w:rFonts w:eastAsia="Calibri"/>
          <w:sz w:val="26"/>
          <w:szCs w:val="26"/>
        </w:rPr>
        <w:t>18.6. Иными заинтересованными организациями (при необходимости).</w:t>
      </w:r>
    </w:p>
    <w:p w:rsidR="0017322A" w:rsidRPr="0017322A" w:rsidRDefault="0017322A" w:rsidP="0017322A">
      <w:pPr>
        <w:autoSpaceDE w:val="0"/>
        <w:autoSpaceDN w:val="0"/>
        <w:adjustRightInd w:val="0"/>
        <w:ind w:firstLine="709"/>
        <w:jc w:val="both"/>
        <w:rPr>
          <w:rFonts w:eastAsia="Calibri"/>
          <w:sz w:val="26"/>
          <w:szCs w:val="26"/>
        </w:rPr>
      </w:pPr>
    </w:p>
    <w:p w:rsidR="0017322A" w:rsidRPr="0017322A" w:rsidRDefault="0017322A" w:rsidP="001476AD">
      <w:pPr>
        <w:numPr>
          <w:ilvl w:val="0"/>
          <w:numId w:val="4"/>
        </w:numPr>
        <w:autoSpaceDE w:val="0"/>
        <w:autoSpaceDN w:val="0"/>
        <w:adjustRightInd w:val="0"/>
        <w:ind w:left="284" w:firstLine="0"/>
        <w:contextualSpacing/>
        <w:jc w:val="center"/>
        <w:rPr>
          <w:rFonts w:eastAsia="Calibri"/>
          <w:sz w:val="26"/>
          <w:szCs w:val="26"/>
        </w:rPr>
      </w:pPr>
      <w:r w:rsidRPr="0017322A">
        <w:rPr>
          <w:sz w:val="26"/>
          <w:szCs w:val="26"/>
        </w:rPr>
        <w:t xml:space="preserve">Требования к размещению, </w:t>
      </w:r>
      <w:r w:rsidRPr="0017322A">
        <w:rPr>
          <w:bCs/>
          <w:sz w:val="26"/>
          <w:szCs w:val="26"/>
        </w:rPr>
        <w:t>внешнему виду и эксплуатации</w:t>
      </w:r>
    </w:p>
    <w:p w:rsidR="0017322A" w:rsidRPr="0017322A" w:rsidRDefault="0017322A" w:rsidP="001476AD">
      <w:pPr>
        <w:autoSpaceDE w:val="0"/>
        <w:autoSpaceDN w:val="0"/>
        <w:adjustRightInd w:val="0"/>
        <w:ind w:left="284"/>
        <w:contextualSpacing/>
        <w:jc w:val="center"/>
        <w:rPr>
          <w:rFonts w:eastAsia="Calibri"/>
          <w:sz w:val="26"/>
          <w:szCs w:val="26"/>
        </w:rPr>
      </w:pPr>
      <w:r w:rsidRPr="0017322A">
        <w:rPr>
          <w:bCs/>
          <w:sz w:val="26"/>
          <w:szCs w:val="26"/>
        </w:rPr>
        <w:t>нестационарных торговых объектов</w:t>
      </w:r>
    </w:p>
    <w:p w:rsidR="0017322A" w:rsidRPr="0017322A" w:rsidRDefault="0017322A" w:rsidP="0017322A">
      <w:pPr>
        <w:autoSpaceDE w:val="0"/>
        <w:autoSpaceDN w:val="0"/>
        <w:adjustRightInd w:val="0"/>
        <w:ind w:firstLine="540"/>
        <w:jc w:val="both"/>
        <w:rPr>
          <w:rFonts w:eastAsia="Calibri"/>
          <w:sz w:val="26"/>
          <w:szCs w:val="26"/>
        </w:rPr>
      </w:pP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19.</w:t>
      </w:r>
      <w:r w:rsidRPr="0017322A">
        <w:rPr>
          <w:rFonts w:eastAsia="Calibri"/>
          <w:sz w:val="26"/>
          <w:szCs w:val="26"/>
        </w:rPr>
        <w:tab/>
        <w:t xml:space="preserve">Осуществление торговой деятельности с использованием нестационарного торгового объекта, не включенного в установленном порядке в Схему, </w:t>
      </w:r>
      <w:r w:rsidRPr="0017322A">
        <w:rPr>
          <w:rFonts w:eastAsia="Calibri"/>
          <w:sz w:val="26"/>
          <w:szCs w:val="26"/>
        </w:rPr>
        <w:br/>
        <w:t>и при отсутствии Договора не допускается.</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20.</w:t>
      </w:r>
      <w:r w:rsidRPr="0017322A">
        <w:rPr>
          <w:rFonts w:eastAsia="Calibri"/>
          <w:sz w:val="26"/>
          <w:szCs w:val="26"/>
        </w:rPr>
        <w:tab/>
        <w:t xml:space="preserve">При осуществлении торговой деятельности Хозяйствующий субъект обязан соблюдать вид, площадь и специализацию нестационарного торгового объекта. </w:t>
      </w:r>
    </w:p>
    <w:p w:rsidR="0017322A" w:rsidRPr="0017322A" w:rsidRDefault="0017322A" w:rsidP="001476AD">
      <w:pPr>
        <w:tabs>
          <w:tab w:val="left" w:pos="1276"/>
        </w:tabs>
        <w:autoSpaceDE w:val="0"/>
        <w:autoSpaceDN w:val="0"/>
        <w:adjustRightInd w:val="0"/>
        <w:ind w:firstLine="709"/>
        <w:jc w:val="both"/>
        <w:rPr>
          <w:bCs/>
          <w:sz w:val="26"/>
          <w:szCs w:val="26"/>
        </w:rPr>
      </w:pPr>
      <w:r w:rsidRPr="0017322A">
        <w:rPr>
          <w:bCs/>
          <w:sz w:val="26"/>
          <w:szCs w:val="26"/>
        </w:rPr>
        <w:t>21.</w:t>
      </w:r>
      <w:r w:rsidRPr="0017322A">
        <w:rPr>
          <w:bCs/>
          <w:sz w:val="26"/>
          <w:szCs w:val="26"/>
        </w:rPr>
        <w:tab/>
        <w:t xml:space="preserve">Монтаж нестационарных торговых объектов должен осуществляться </w:t>
      </w:r>
      <w:r w:rsidRPr="0017322A">
        <w:rPr>
          <w:bCs/>
          <w:sz w:val="26"/>
          <w:szCs w:val="26"/>
        </w:rPr>
        <w:br/>
        <w:t>из модульных или быстровозводимых конструкций, предусма</w:t>
      </w:r>
      <w:r w:rsidRPr="0017322A">
        <w:rPr>
          <w:sz w:val="26"/>
          <w:szCs w:val="26"/>
        </w:rPr>
        <w:t>триваю</w:t>
      </w:r>
      <w:r w:rsidRPr="0017322A">
        <w:rPr>
          <w:bCs/>
          <w:sz w:val="26"/>
          <w:szCs w:val="26"/>
        </w:rPr>
        <w:t>щих возможность их перемещения, транспортировки или демонтажа с возобновлением конструктивной целостности и дальнейшей эксплуатации.</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22.</w:t>
      </w:r>
      <w:r w:rsidRPr="0017322A">
        <w:rPr>
          <w:rFonts w:eastAsia="Calibri"/>
          <w:sz w:val="26"/>
          <w:szCs w:val="26"/>
        </w:rPr>
        <w:tab/>
        <w:t>Высота нестационарных торговых объектов не должна превышать высоту первого этажа (линий перекрытий между первым и вторым этажами) зданий, строений, сооружений, находящихся в непосредственной близости расположения павильона (киоска).</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lastRenderedPageBreak/>
        <w:t>23.</w:t>
      </w:r>
      <w:r w:rsidRPr="0017322A">
        <w:rPr>
          <w:rFonts w:eastAsia="Calibri"/>
          <w:sz w:val="26"/>
          <w:szCs w:val="26"/>
        </w:rPr>
        <w:tab/>
        <w:t>Павильоны должны иметь входную группу (входную дверь).</w:t>
      </w:r>
    </w:p>
    <w:p w:rsidR="0017322A" w:rsidRPr="0017322A" w:rsidRDefault="005355D1" w:rsidP="001476AD">
      <w:pPr>
        <w:tabs>
          <w:tab w:val="left" w:pos="1276"/>
        </w:tabs>
        <w:autoSpaceDE w:val="0"/>
        <w:autoSpaceDN w:val="0"/>
        <w:adjustRightInd w:val="0"/>
        <w:ind w:firstLine="709"/>
        <w:jc w:val="both"/>
        <w:rPr>
          <w:rFonts w:eastAsia="Calibri"/>
          <w:sz w:val="26"/>
          <w:szCs w:val="26"/>
        </w:rPr>
      </w:pPr>
      <w:r>
        <w:rPr>
          <w:rFonts w:eastAsia="Calibri"/>
          <w:sz w:val="26"/>
          <w:szCs w:val="26"/>
        </w:rPr>
        <w:t>24.</w:t>
      </w:r>
      <w:r>
        <w:rPr>
          <w:rFonts w:eastAsia="Calibri"/>
          <w:sz w:val="26"/>
          <w:szCs w:val="26"/>
        </w:rPr>
        <w:tab/>
      </w:r>
      <w:r w:rsidR="0017322A" w:rsidRPr="0017322A">
        <w:rPr>
          <w:rFonts w:eastAsia="Calibri"/>
          <w:sz w:val="26"/>
          <w:szCs w:val="26"/>
        </w:rPr>
        <w:t>Нестационарные торговые объекты должны иметь учрежденческую доску (с информацией о фирменном наименовании (наименовании) организации, месте ее нахождения (адрес) и режиме ее работы), размещаемую при входе в организацию, площадью не более 1 кв. м.</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Иные вывески оформляются в порядке, установленном Администрацией муниципального образования "Городской округ "Город Нарьян-Мар".</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25.</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случае установки двух и более нестационарных торговых объектов, расположенных рядом друг с другом, они должны быть выполнены в едином архитектурно-художественном стиле (единое техническое исполнение, взаимосвязанное колористическое решение) с соблюдением единой линии размещения крайних точек выступа элементов оборудования нестационарных торговых объектов относительно горизонтальной плоскости фасада.</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26.</w:t>
      </w:r>
      <w:r w:rsidRPr="0017322A">
        <w:rPr>
          <w:rFonts w:eastAsia="Calibri"/>
          <w:sz w:val="26"/>
          <w:szCs w:val="26"/>
        </w:rPr>
        <w:tab/>
        <w:t xml:space="preserve">Типовые варианты нестационарных торговых объектов, размещаемых </w:t>
      </w:r>
      <w:r w:rsidRPr="0017322A">
        <w:rPr>
          <w:rFonts w:eastAsia="Calibri"/>
          <w:sz w:val="26"/>
          <w:szCs w:val="26"/>
        </w:rPr>
        <w:br/>
        <w:t>на территории муниципального образования "Городской округ "Город Нарьян-Мар", приведены в Приложении 3 к настоящему Порядку.</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27.</w:t>
      </w:r>
      <w:r w:rsidRPr="0017322A">
        <w:rPr>
          <w:rFonts w:eastAsia="Calibri"/>
          <w:sz w:val="26"/>
          <w:szCs w:val="26"/>
        </w:rPr>
        <w:tab/>
        <w:t>При размещении нестационарных торговых объектов Хозяйствующие субъекты должны обеспечить беспрепятственный доступ для инвалидов и других маломобильных групп населения к входу объекта и в зону обслуживания (в торговый зал).</w:t>
      </w:r>
    </w:p>
    <w:p w:rsidR="0017322A" w:rsidRPr="0017322A" w:rsidRDefault="0017322A" w:rsidP="001476AD">
      <w:pPr>
        <w:tabs>
          <w:tab w:val="left" w:pos="1276"/>
        </w:tabs>
        <w:ind w:firstLine="709"/>
        <w:jc w:val="both"/>
        <w:rPr>
          <w:sz w:val="26"/>
          <w:szCs w:val="26"/>
        </w:rPr>
      </w:pPr>
      <w:r w:rsidRPr="0017322A">
        <w:rPr>
          <w:sz w:val="26"/>
          <w:szCs w:val="26"/>
        </w:rPr>
        <w:t>28.</w:t>
      </w:r>
      <w:r w:rsidRPr="0017322A">
        <w:rPr>
          <w:sz w:val="26"/>
          <w:szCs w:val="26"/>
        </w:rPr>
        <w:tab/>
        <w:t xml:space="preserve">Передвижные торговые объекты должны быть оборудованы витриной </w:t>
      </w:r>
      <w:r w:rsidRPr="0017322A">
        <w:rPr>
          <w:sz w:val="26"/>
          <w:szCs w:val="26"/>
        </w:rPr>
        <w:br/>
        <w:t xml:space="preserve">и прилавком, доступными во время осуществления обслуживания потребителей, </w:t>
      </w:r>
      <w:r w:rsidRPr="0017322A">
        <w:rPr>
          <w:sz w:val="26"/>
          <w:szCs w:val="26"/>
        </w:rPr>
        <w:br/>
        <w:t>а также торговым и технологическим оборудованием, необходимым для реализации продукции или оказания услуг в зависимости от выбранной специализации передвижного торгового объекта.</w:t>
      </w:r>
    </w:p>
    <w:p w:rsidR="0017322A" w:rsidRPr="0017322A" w:rsidRDefault="0017322A" w:rsidP="001476AD">
      <w:pPr>
        <w:tabs>
          <w:tab w:val="left" w:pos="1276"/>
        </w:tabs>
        <w:ind w:firstLine="709"/>
        <w:jc w:val="both"/>
        <w:rPr>
          <w:sz w:val="26"/>
          <w:szCs w:val="26"/>
        </w:rPr>
      </w:pPr>
      <w:r w:rsidRPr="0017322A">
        <w:rPr>
          <w:sz w:val="26"/>
          <w:szCs w:val="26"/>
        </w:rPr>
        <w:t>29.</w:t>
      </w:r>
      <w:r w:rsidRPr="0017322A">
        <w:rPr>
          <w:sz w:val="26"/>
          <w:szCs w:val="26"/>
        </w:rPr>
        <w:tab/>
        <w:t>При осуществлении торговли в передвижных торговых объектах обслуживание покупателей должно осуществляться со стороны тротуара или иной площадки с твердым покрытием, не являющейся проезжей частью, с учетом обеспечения возможности подхода потребителей к витрине и прилавку.</w:t>
      </w:r>
    </w:p>
    <w:p w:rsidR="0017322A" w:rsidRPr="0017322A" w:rsidRDefault="0017322A" w:rsidP="001476AD">
      <w:pPr>
        <w:tabs>
          <w:tab w:val="left" w:pos="1276"/>
        </w:tabs>
        <w:ind w:firstLine="709"/>
        <w:jc w:val="both"/>
        <w:rPr>
          <w:sz w:val="26"/>
          <w:szCs w:val="26"/>
        </w:rPr>
      </w:pPr>
      <w:r w:rsidRPr="0017322A">
        <w:rPr>
          <w:sz w:val="26"/>
          <w:szCs w:val="26"/>
        </w:rPr>
        <w:t>30.</w:t>
      </w:r>
      <w:r w:rsidRPr="0017322A">
        <w:rPr>
          <w:sz w:val="26"/>
          <w:szCs w:val="26"/>
        </w:rPr>
        <w:tab/>
        <w:t xml:space="preserve">Передвижные торговые объекты со специализацией, предполагающей использование электроэнергии для соблюдения специальных температурных режимов хранения продукции или иных целей, непосредственно связанных с осуществлением торговли, должны быть оборудованы аккумуляторной батареей, позволяющей поддерживать исправную работу холодильного и торгового оборудования, </w:t>
      </w:r>
      <w:r w:rsidRPr="0017322A">
        <w:rPr>
          <w:sz w:val="26"/>
          <w:szCs w:val="26"/>
        </w:rPr>
        <w:br/>
        <w:t xml:space="preserve">или встроенным </w:t>
      </w:r>
      <w:proofErr w:type="spellStart"/>
      <w:r w:rsidRPr="0017322A">
        <w:rPr>
          <w:sz w:val="26"/>
          <w:szCs w:val="26"/>
        </w:rPr>
        <w:t>жидкотопливным</w:t>
      </w:r>
      <w:proofErr w:type="spellEnd"/>
      <w:r w:rsidRPr="0017322A">
        <w:rPr>
          <w:sz w:val="26"/>
          <w:szCs w:val="26"/>
        </w:rPr>
        <w:t xml:space="preserve"> электрогенератором с уровнем шума, соответствующим предельно допустимым уровням звукового давления </w:t>
      </w:r>
      <w:r w:rsidRPr="0017322A">
        <w:rPr>
          <w:sz w:val="26"/>
          <w:szCs w:val="26"/>
        </w:rPr>
        <w:br/>
        <w:t>и максимальным уровням звука на территории жилой застройки, установленным действующими нормативными правовыми актами Российской Федерации.</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31.</w:t>
      </w:r>
      <w:r w:rsidRPr="0017322A">
        <w:rPr>
          <w:rFonts w:eastAsia="Calibri"/>
          <w:sz w:val="26"/>
          <w:szCs w:val="26"/>
        </w:rPr>
        <w:tab/>
        <w:t>При размещении передвижных нестационарных торговых объектов запрещается их переоборудование (демонтаж колес и прочих частей, элементов, деталей, узлов, агрегатов и устройств, обеспечивающих движение передвижных нестационарных торговых объектов).</w:t>
      </w:r>
    </w:p>
    <w:p w:rsidR="0017322A" w:rsidRPr="0017322A" w:rsidRDefault="0017322A" w:rsidP="001476AD">
      <w:pPr>
        <w:tabs>
          <w:tab w:val="left" w:pos="1276"/>
        </w:tabs>
        <w:autoSpaceDE w:val="0"/>
        <w:autoSpaceDN w:val="0"/>
        <w:adjustRightInd w:val="0"/>
        <w:ind w:firstLine="709"/>
        <w:jc w:val="both"/>
        <w:rPr>
          <w:sz w:val="26"/>
          <w:szCs w:val="26"/>
        </w:rPr>
      </w:pPr>
      <w:r w:rsidRPr="0017322A">
        <w:rPr>
          <w:sz w:val="26"/>
          <w:szCs w:val="26"/>
        </w:rPr>
        <w:t>32.</w:t>
      </w:r>
      <w:r w:rsidRPr="0017322A">
        <w:rPr>
          <w:sz w:val="26"/>
          <w:szCs w:val="26"/>
        </w:rPr>
        <w:tab/>
        <w:t>Передвижные торговые объекты, размещаемые на территории муниципального образования "Городской округ "Город Нарьян-Мар", должны находиться в технически исправном состоянии.</w:t>
      </w:r>
    </w:p>
    <w:p w:rsidR="0017322A" w:rsidRPr="0017322A" w:rsidRDefault="0017322A" w:rsidP="001476AD">
      <w:pPr>
        <w:tabs>
          <w:tab w:val="left" w:pos="1276"/>
        </w:tabs>
        <w:autoSpaceDE w:val="0"/>
        <w:autoSpaceDN w:val="0"/>
        <w:adjustRightInd w:val="0"/>
        <w:ind w:firstLine="709"/>
        <w:jc w:val="both"/>
        <w:rPr>
          <w:color w:val="000000"/>
          <w:sz w:val="26"/>
          <w:szCs w:val="26"/>
          <w:highlight w:val="yellow"/>
          <w:shd w:val="clear" w:color="auto" w:fill="FFFFFF"/>
        </w:rPr>
      </w:pPr>
      <w:r w:rsidRPr="0017322A">
        <w:rPr>
          <w:rFonts w:eastAsia="Calibri"/>
          <w:sz w:val="26"/>
          <w:szCs w:val="26"/>
        </w:rPr>
        <w:t>33.</w:t>
      </w:r>
      <w:r w:rsidRPr="0017322A">
        <w:rPr>
          <w:rFonts w:eastAsia="Calibri"/>
          <w:sz w:val="26"/>
          <w:szCs w:val="26"/>
        </w:rPr>
        <w:tab/>
      </w:r>
      <w:r w:rsidRPr="0017322A">
        <w:rPr>
          <w:sz w:val="26"/>
          <w:szCs w:val="26"/>
        </w:rPr>
        <w:t xml:space="preserve">Торговая деятельность передвижных торговых объектов осуществляется ежедневно не ранее 09 часов 00 минут и не позднее 21 часа 00 минут. Хозяйствующий </w:t>
      </w:r>
      <w:r w:rsidRPr="0017322A">
        <w:rPr>
          <w:sz w:val="26"/>
          <w:szCs w:val="26"/>
        </w:rPr>
        <w:lastRenderedPageBreak/>
        <w:t>субъект после окончания рабочего времени обязан освободить место под размещение нестационарного торгового объекта.</w:t>
      </w:r>
      <w:r w:rsidRPr="0017322A">
        <w:rPr>
          <w:color w:val="000000"/>
          <w:sz w:val="26"/>
          <w:szCs w:val="26"/>
          <w:highlight w:val="yellow"/>
          <w:shd w:val="clear" w:color="auto" w:fill="FFFFFF"/>
        </w:rPr>
        <w:t xml:space="preserve"> </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sz w:val="26"/>
          <w:szCs w:val="26"/>
        </w:rPr>
        <w:t>34.</w:t>
      </w:r>
      <w:r w:rsidRPr="0017322A">
        <w:rPr>
          <w:sz w:val="26"/>
          <w:szCs w:val="26"/>
        </w:rPr>
        <w:tab/>
        <w:t>Хозяйствующие субъекты обязаны</w:t>
      </w:r>
      <w:r w:rsidRPr="0017322A">
        <w:rPr>
          <w:rFonts w:eastAsia="Calibri"/>
          <w:sz w:val="26"/>
          <w:szCs w:val="26"/>
        </w:rPr>
        <w:t xml:space="preserve">: </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 xml:space="preserve">34.1. Содержать в чистоте и порядке нестационарные торговые объекты; своевременно устранять повреждения на вывесках, конструктивных элементах </w:t>
      </w:r>
      <w:r w:rsidRPr="0017322A">
        <w:rPr>
          <w:rFonts w:eastAsia="Calibri"/>
          <w:sz w:val="26"/>
          <w:szCs w:val="26"/>
        </w:rPr>
        <w:br/>
        <w:t xml:space="preserve">и прочее; не допускать наличия на стенах и иных поверхностях нестационарного торгового объекта повреждений, загрязнений, граффити (изображений, рисунков, надписей, нанесенных красками, аэрозолями, спреями, чернилами), нацарапанных надписей и рисунков; </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 xml:space="preserve">34.2. Производить уборку прилегающей территории, обеспечивать содержание элементов благоустройства территории, на которой расположен нестационарный торговый объект, в соответствии с </w:t>
      </w:r>
      <w:hyperlink r:id="rId22" w:history="1">
        <w:r w:rsidRPr="0017322A">
          <w:rPr>
            <w:rFonts w:eastAsia="Calibri"/>
            <w:sz w:val="26"/>
            <w:szCs w:val="26"/>
          </w:rPr>
          <w:t>Правила</w:t>
        </w:r>
      </w:hyperlink>
      <w:r w:rsidRPr="0017322A">
        <w:rPr>
          <w:rFonts w:eastAsia="Calibri"/>
          <w:sz w:val="26"/>
          <w:szCs w:val="26"/>
        </w:rPr>
        <w:t xml:space="preserve">ми благоустройства территории муниципального образования "Городской округ "Город Нарьян-Мар", утвержденными решением Совета городского округа "Город Нарьян-Мар" от 22.12.2022 № 404-р </w:t>
      </w:r>
      <w:r w:rsidRPr="0017322A">
        <w:rPr>
          <w:rFonts w:eastAsia="Calibri"/>
          <w:sz w:val="26"/>
          <w:szCs w:val="26"/>
        </w:rPr>
        <w:br/>
        <w:t>(далее – Правила благоустройства).</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35.</w:t>
      </w:r>
      <w:r w:rsidRPr="0017322A">
        <w:rPr>
          <w:rFonts w:eastAsia="Calibri"/>
          <w:sz w:val="26"/>
          <w:szCs w:val="26"/>
        </w:rPr>
        <w:tab/>
        <w:t>При эксплуатации нестационарных торговых объектов должно обеспечиваться соблюдение санитарных норм и правил по реализации и условиям хранения продукции, противопожарных, экологических и других правил, а также соблюдение работниками условий труда и правил личной гигиены.</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36.</w:t>
      </w:r>
      <w:r w:rsidRPr="0017322A">
        <w:rPr>
          <w:rFonts w:eastAsia="Calibri"/>
          <w:sz w:val="26"/>
          <w:szCs w:val="26"/>
        </w:rPr>
        <w:tab/>
        <w:t xml:space="preserve">При эксплуатации нестационарных торговых объектов запрещается переоборудовать их конструкции, менять конфигурацию, увеличивать площадь </w:t>
      </w:r>
      <w:r w:rsidRPr="0017322A">
        <w:rPr>
          <w:rFonts w:eastAsia="Calibri"/>
          <w:sz w:val="26"/>
          <w:szCs w:val="26"/>
        </w:rPr>
        <w:br/>
        <w:t>и размеры, устанавливать капитальные элементы фундамента, устанавливать ограждения.</w:t>
      </w:r>
    </w:p>
    <w:p w:rsidR="0017322A" w:rsidRPr="0017322A" w:rsidRDefault="0017322A" w:rsidP="001476AD">
      <w:pPr>
        <w:tabs>
          <w:tab w:val="left" w:pos="1276"/>
        </w:tabs>
        <w:autoSpaceDE w:val="0"/>
        <w:autoSpaceDN w:val="0"/>
        <w:adjustRightInd w:val="0"/>
        <w:ind w:firstLine="709"/>
        <w:jc w:val="both"/>
        <w:rPr>
          <w:sz w:val="26"/>
          <w:szCs w:val="26"/>
        </w:rPr>
      </w:pPr>
      <w:r w:rsidRPr="0017322A">
        <w:rPr>
          <w:sz w:val="26"/>
          <w:szCs w:val="26"/>
        </w:rPr>
        <w:t>37.</w:t>
      </w:r>
      <w:r w:rsidRPr="0017322A">
        <w:rPr>
          <w:sz w:val="26"/>
          <w:szCs w:val="26"/>
        </w:rPr>
        <w:tab/>
        <w:t xml:space="preserve">Внешний вид нестационарного торгового объекта должен соответствовать требованиям, предусмотренным Правилами благоустройства, настоящим Порядком, </w:t>
      </w:r>
      <w:r w:rsidRPr="0017322A">
        <w:rPr>
          <w:sz w:val="26"/>
          <w:szCs w:val="26"/>
        </w:rPr>
        <w:br/>
        <w:t xml:space="preserve">и эскизу (фотографии) нестационарного торгового объекта, а также </w:t>
      </w:r>
      <w:r w:rsidRPr="0017322A">
        <w:rPr>
          <w:rFonts w:eastAsia="Calibri"/>
          <w:sz w:val="26"/>
          <w:szCs w:val="26"/>
        </w:rPr>
        <w:t xml:space="preserve">архитектурно-художественному облику и концепции общего цветового решения застройки улиц </w:t>
      </w:r>
      <w:r w:rsidRPr="0017322A">
        <w:rPr>
          <w:rFonts w:eastAsia="Calibri"/>
          <w:sz w:val="26"/>
          <w:szCs w:val="26"/>
        </w:rPr>
        <w:br/>
        <w:t>и территории города Нарьян-Мара на протяжении всего срока эксплуатации.</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38.</w:t>
      </w:r>
      <w:r w:rsidRPr="0017322A">
        <w:rPr>
          <w:rFonts w:eastAsia="Calibri"/>
          <w:sz w:val="26"/>
          <w:szCs w:val="26"/>
        </w:rPr>
        <w:tab/>
        <w:t>Реализация товаров в нестационарном торговом объекте должна осуществляться при наличии документов, предусмотренных законодательством Российской Федерации.</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39.</w:t>
      </w:r>
      <w:r w:rsidRPr="0017322A">
        <w:rPr>
          <w:rFonts w:eastAsia="Calibri"/>
          <w:sz w:val="26"/>
          <w:szCs w:val="26"/>
        </w:rPr>
        <w:tab/>
        <w:t>Подключение (технологическое присоединение) к сетям инженерно-технического обеспечения Хозяйствующими субъектами осуществляется самостоятельно (в случае технической возможности).</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sz w:val="26"/>
          <w:szCs w:val="26"/>
        </w:rPr>
        <w:t>40.</w:t>
      </w:r>
      <w:r w:rsidRPr="0017322A">
        <w:rPr>
          <w:sz w:val="26"/>
          <w:szCs w:val="26"/>
        </w:rPr>
        <w:tab/>
        <w:t>До момента приобретения, установки или устройства нестационарного торгового объекта Хозяйствующий субъект предоставляет в Администрацию муниципального образования "Городской округ "Город Нарьян-Мар" на согласование эскиз (фотографию) нестационарного торгового объекта, выполненный(</w:t>
      </w:r>
      <w:proofErr w:type="spellStart"/>
      <w:r w:rsidRPr="0017322A">
        <w:rPr>
          <w:sz w:val="26"/>
          <w:szCs w:val="26"/>
        </w:rPr>
        <w:t>ую</w:t>
      </w:r>
      <w:proofErr w:type="spellEnd"/>
      <w:r w:rsidRPr="0017322A">
        <w:rPr>
          <w:sz w:val="26"/>
          <w:szCs w:val="26"/>
        </w:rPr>
        <w:t xml:space="preserve">) </w:t>
      </w:r>
      <w:r w:rsidRPr="0017322A">
        <w:rPr>
          <w:sz w:val="26"/>
          <w:szCs w:val="26"/>
        </w:rPr>
        <w:br/>
        <w:t xml:space="preserve">на бумажном носителе в цветном варианте. </w:t>
      </w:r>
      <w:r w:rsidRPr="0017322A">
        <w:rPr>
          <w:rFonts w:eastAsia="Calibri"/>
          <w:sz w:val="26"/>
          <w:szCs w:val="26"/>
        </w:rPr>
        <w:t xml:space="preserve">Эскиз должен содержать сведения </w:t>
      </w:r>
      <w:r w:rsidRPr="0017322A">
        <w:rPr>
          <w:rFonts w:eastAsia="Calibri"/>
          <w:sz w:val="26"/>
          <w:szCs w:val="26"/>
        </w:rPr>
        <w:br/>
        <w:t>о размерах, площади нестационарного торгового объекта, описание конструктивных элементов, отображать цветовое решение с учетом окружающей архитектурной среды, элементы благоустройства.</w:t>
      </w:r>
    </w:p>
    <w:p w:rsidR="0017322A" w:rsidRPr="00A709FE" w:rsidRDefault="0017322A" w:rsidP="001476AD">
      <w:pPr>
        <w:tabs>
          <w:tab w:val="left" w:pos="1276"/>
        </w:tabs>
        <w:ind w:firstLine="709"/>
        <w:jc w:val="both"/>
        <w:rPr>
          <w:sz w:val="26"/>
          <w:szCs w:val="26"/>
        </w:rPr>
      </w:pPr>
      <w:r w:rsidRPr="00A709FE">
        <w:rPr>
          <w:sz w:val="26"/>
          <w:szCs w:val="26"/>
        </w:rPr>
        <w:t>О результатах согласования эскиза (фотографии) нестационарного торгового объекта Администрация муниципального образования "Городской округ "Город Нарьян-Мар" письменно уведомляет Хозяйствующего субъекта в срок</w:t>
      </w:r>
      <w:r w:rsidR="00A34486" w:rsidRPr="00A709FE">
        <w:rPr>
          <w:sz w:val="26"/>
          <w:szCs w:val="26"/>
        </w:rPr>
        <w:t>,</w:t>
      </w:r>
      <w:r w:rsidRPr="00A709FE">
        <w:rPr>
          <w:sz w:val="26"/>
          <w:szCs w:val="26"/>
        </w:rPr>
        <w:t xml:space="preserve"> </w:t>
      </w:r>
      <w:r w:rsidR="00A34486" w:rsidRPr="00A709FE">
        <w:rPr>
          <w:sz w:val="26"/>
          <w:szCs w:val="26"/>
        </w:rPr>
        <w:br/>
      </w:r>
      <w:r w:rsidRPr="00A709FE">
        <w:rPr>
          <w:sz w:val="26"/>
          <w:szCs w:val="26"/>
        </w:rPr>
        <w:t xml:space="preserve">не превышающий 10 календарных дней с даты регистрации представленного </w:t>
      </w:r>
      <w:r w:rsidR="00A34486" w:rsidRPr="00A709FE">
        <w:rPr>
          <w:sz w:val="26"/>
          <w:szCs w:val="26"/>
        </w:rPr>
        <w:br/>
      </w:r>
      <w:r w:rsidRPr="00A709FE">
        <w:rPr>
          <w:sz w:val="26"/>
          <w:szCs w:val="26"/>
        </w:rPr>
        <w:t>на согласование эскиза (фотографии).</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sz w:val="26"/>
          <w:szCs w:val="26"/>
        </w:rPr>
        <w:lastRenderedPageBreak/>
        <w:t>41.</w:t>
      </w:r>
      <w:r w:rsidRPr="0017322A">
        <w:rPr>
          <w:sz w:val="26"/>
          <w:szCs w:val="26"/>
        </w:rPr>
        <w:tab/>
        <w:t xml:space="preserve">Хозяйствующий субъект </w:t>
      </w:r>
      <w:r w:rsidRPr="0017322A">
        <w:rPr>
          <w:rFonts w:eastAsia="Calibri"/>
          <w:sz w:val="26"/>
          <w:szCs w:val="26"/>
        </w:rPr>
        <w:t>в течение 30 календарных дней</w:t>
      </w:r>
      <w:r w:rsidRPr="0017322A">
        <w:rPr>
          <w:sz w:val="26"/>
          <w:szCs w:val="26"/>
        </w:rPr>
        <w:t xml:space="preserve"> со дня заключения </w:t>
      </w:r>
      <w:r w:rsidRPr="0017322A">
        <w:rPr>
          <w:rFonts w:eastAsia="Calibri"/>
          <w:sz w:val="26"/>
          <w:szCs w:val="26"/>
        </w:rPr>
        <w:t>Договора обязан заключить договор на вывоз и размещение твердых коммунальных отходов с региональным оператором по обращению с твердыми коммунальными отходами (далее – региональный оператор)</w:t>
      </w:r>
      <w:r w:rsidRPr="0017322A">
        <w:rPr>
          <w:rFonts w:eastAsiaTheme="minorHAnsi"/>
          <w:sz w:val="26"/>
          <w:szCs w:val="26"/>
        </w:rPr>
        <w:t xml:space="preserve"> на весь срок действия Договора </w:t>
      </w:r>
      <w:r w:rsidRPr="0017322A">
        <w:rPr>
          <w:rFonts w:eastAsiaTheme="minorHAnsi"/>
          <w:sz w:val="26"/>
          <w:szCs w:val="26"/>
        </w:rPr>
        <w:br/>
        <w:t>(за исключением заключения краткосрочного Договора)</w:t>
      </w:r>
      <w:r w:rsidRPr="0017322A">
        <w:rPr>
          <w:sz w:val="26"/>
          <w:szCs w:val="26"/>
        </w:rPr>
        <w:t xml:space="preserve">, с предоставлением его копии </w:t>
      </w:r>
      <w:r w:rsidRPr="0017322A">
        <w:rPr>
          <w:rFonts w:eastAsiaTheme="minorHAnsi"/>
          <w:sz w:val="26"/>
          <w:szCs w:val="26"/>
        </w:rPr>
        <w:t xml:space="preserve">в Администрацию муниципального образования "Городской округ "Город </w:t>
      </w:r>
      <w:r w:rsidRPr="0017322A">
        <w:rPr>
          <w:rFonts w:eastAsiaTheme="minorHAnsi"/>
          <w:sz w:val="26"/>
          <w:szCs w:val="26"/>
        </w:rPr>
        <w:br/>
        <w:t>Нарьян-Мар".</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sz w:val="26"/>
          <w:szCs w:val="26"/>
        </w:rPr>
        <w:t>42.</w:t>
      </w:r>
      <w:r w:rsidRPr="0017322A">
        <w:rPr>
          <w:sz w:val="26"/>
          <w:szCs w:val="26"/>
        </w:rPr>
        <w:tab/>
      </w:r>
      <w:r w:rsidRPr="0017322A">
        <w:rPr>
          <w:rFonts w:eastAsia="Calibri"/>
          <w:sz w:val="26"/>
          <w:szCs w:val="26"/>
        </w:rPr>
        <w:t xml:space="preserve">При размещении и эксплуатации нестационарных торговых объектов </w:t>
      </w:r>
      <w:r w:rsidRPr="0017322A">
        <w:rPr>
          <w:rFonts w:eastAsia="Calibri"/>
          <w:sz w:val="26"/>
          <w:szCs w:val="26"/>
        </w:rPr>
        <w:br/>
        <w:t xml:space="preserve">не допускается порча зеленых насаждений, нарушение благоустройства занимаемого земельного участка и прилегающих к нему территорий. Прилегающей территорией </w:t>
      </w:r>
      <w:r w:rsidRPr="0017322A">
        <w:rPr>
          <w:rFonts w:eastAsia="Calibri"/>
          <w:sz w:val="26"/>
          <w:szCs w:val="26"/>
        </w:rPr>
        <w:br/>
        <w:t xml:space="preserve">к нестационарному торговому объекту является территория не менее 5 метров </w:t>
      </w:r>
      <w:r w:rsidRPr="0017322A">
        <w:rPr>
          <w:rFonts w:eastAsia="Calibri"/>
          <w:sz w:val="26"/>
          <w:szCs w:val="26"/>
        </w:rPr>
        <w:br/>
        <w:t>от границ земельного участка.</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В случае повреждения элементов благоустройства в результате размещения, и (или) ненадлежащего содержания нестационарных торговых объектов Хозяйствующий субъект обязан восстановить их за свой счет в срок, не превышающий 10 календарных дней с момента возникновения повреждения.</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43.</w:t>
      </w:r>
      <w:r w:rsidRPr="0017322A">
        <w:rPr>
          <w:rFonts w:eastAsia="Calibri"/>
          <w:sz w:val="26"/>
          <w:szCs w:val="26"/>
        </w:rPr>
        <w:tab/>
        <w:t>Расходы по благоустройству места установки и эксплуатации, а также монтажу и демонтажу нестационарного торгового объекта несет Хозяйствующий субъект.</w:t>
      </w:r>
    </w:p>
    <w:p w:rsidR="0017322A" w:rsidRPr="0017322A" w:rsidRDefault="0017322A" w:rsidP="001476AD">
      <w:pPr>
        <w:tabs>
          <w:tab w:val="left" w:pos="1276"/>
        </w:tabs>
        <w:autoSpaceDE w:val="0"/>
        <w:autoSpaceDN w:val="0"/>
        <w:adjustRightInd w:val="0"/>
        <w:ind w:firstLine="709"/>
        <w:jc w:val="both"/>
        <w:rPr>
          <w:rFonts w:eastAsia="Calibri"/>
          <w:sz w:val="26"/>
          <w:szCs w:val="26"/>
        </w:rPr>
      </w:pPr>
      <w:r w:rsidRPr="0017322A">
        <w:rPr>
          <w:rFonts w:eastAsia="Calibri"/>
          <w:sz w:val="26"/>
          <w:szCs w:val="26"/>
        </w:rPr>
        <w:t>44.</w:t>
      </w:r>
      <w:r w:rsidRPr="0017322A">
        <w:rPr>
          <w:rFonts w:eastAsia="Calibri"/>
          <w:sz w:val="26"/>
          <w:szCs w:val="26"/>
        </w:rPr>
        <w:tab/>
        <w:t>Не допускается размещение вне нестационарных торговых объектов дополнительного торгового оборудования, а также обустройство мест для отдыха граждан.</w:t>
      </w:r>
    </w:p>
    <w:p w:rsidR="0017322A" w:rsidRPr="0017322A" w:rsidRDefault="0017322A" w:rsidP="0017322A">
      <w:pPr>
        <w:autoSpaceDE w:val="0"/>
        <w:autoSpaceDN w:val="0"/>
        <w:adjustRightInd w:val="0"/>
        <w:ind w:firstLine="709"/>
        <w:jc w:val="both"/>
        <w:rPr>
          <w:rFonts w:eastAsia="Calibri"/>
          <w:sz w:val="26"/>
          <w:szCs w:val="26"/>
        </w:rPr>
      </w:pPr>
    </w:p>
    <w:p w:rsidR="0017322A" w:rsidRPr="0017322A" w:rsidRDefault="0017322A" w:rsidP="0017322A">
      <w:pPr>
        <w:numPr>
          <w:ilvl w:val="0"/>
          <w:numId w:val="4"/>
        </w:numPr>
        <w:autoSpaceDE w:val="0"/>
        <w:autoSpaceDN w:val="0"/>
        <w:adjustRightInd w:val="0"/>
        <w:ind w:left="0" w:firstLine="709"/>
        <w:contextualSpacing/>
        <w:jc w:val="center"/>
        <w:outlineLvl w:val="0"/>
        <w:rPr>
          <w:rFonts w:eastAsia="Calibri"/>
          <w:bCs/>
          <w:sz w:val="26"/>
          <w:szCs w:val="26"/>
        </w:rPr>
      </w:pPr>
      <w:r w:rsidRPr="0017322A">
        <w:rPr>
          <w:rFonts w:eastAsia="Calibri"/>
          <w:bCs/>
          <w:sz w:val="26"/>
          <w:szCs w:val="26"/>
        </w:rPr>
        <w:t>Порядок заключения Договора на размещение нестационарного торгового объекта</w:t>
      </w:r>
    </w:p>
    <w:p w:rsidR="0017322A" w:rsidRPr="0017322A" w:rsidRDefault="0017322A" w:rsidP="0017322A">
      <w:pPr>
        <w:numPr>
          <w:ilvl w:val="0"/>
          <w:numId w:val="6"/>
        </w:numPr>
        <w:autoSpaceDE w:val="0"/>
        <w:autoSpaceDN w:val="0"/>
        <w:adjustRightInd w:val="0"/>
        <w:ind w:left="0" w:firstLine="709"/>
        <w:contextualSpacing/>
        <w:jc w:val="center"/>
        <w:outlineLvl w:val="0"/>
        <w:rPr>
          <w:rFonts w:eastAsia="Calibri"/>
          <w:bCs/>
          <w:sz w:val="26"/>
          <w:szCs w:val="26"/>
        </w:rPr>
      </w:pPr>
      <w:r w:rsidRPr="0017322A">
        <w:rPr>
          <w:rFonts w:eastAsia="Calibri"/>
          <w:bCs/>
          <w:sz w:val="26"/>
          <w:szCs w:val="26"/>
        </w:rPr>
        <w:t>Основания для заключения Договора на размещение нестационарного торгового объекта</w:t>
      </w:r>
    </w:p>
    <w:p w:rsidR="0017322A" w:rsidRPr="0017322A" w:rsidRDefault="0017322A" w:rsidP="0017322A">
      <w:pPr>
        <w:autoSpaceDE w:val="0"/>
        <w:autoSpaceDN w:val="0"/>
        <w:adjustRightInd w:val="0"/>
        <w:ind w:left="709"/>
        <w:contextualSpacing/>
        <w:outlineLvl w:val="0"/>
        <w:rPr>
          <w:rFonts w:eastAsia="Calibri"/>
          <w:bCs/>
          <w:sz w:val="26"/>
          <w:szCs w:val="26"/>
        </w:rPr>
      </w:pPr>
    </w:p>
    <w:p w:rsidR="0017322A" w:rsidRPr="0017322A" w:rsidRDefault="0017322A" w:rsidP="00A709FE">
      <w:pPr>
        <w:tabs>
          <w:tab w:val="left" w:pos="1134"/>
          <w:tab w:val="left" w:pos="1276"/>
        </w:tabs>
        <w:autoSpaceDE w:val="0"/>
        <w:autoSpaceDN w:val="0"/>
        <w:adjustRightInd w:val="0"/>
        <w:ind w:firstLine="709"/>
        <w:jc w:val="both"/>
        <w:rPr>
          <w:rFonts w:eastAsia="Calibri"/>
          <w:sz w:val="26"/>
          <w:szCs w:val="26"/>
        </w:rPr>
      </w:pPr>
      <w:r w:rsidRPr="0017322A">
        <w:rPr>
          <w:rFonts w:eastAsia="Calibri"/>
          <w:sz w:val="26"/>
          <w:szCs w:val="26"/>
        </w:rPr>
        <w:t>45.</w:t>
      </w:r>
      <w:r w:rsidRPr="0017322A">
        <w:rPr>
          <w:rFonts w:eastAsia="Calibri"/>
          <w:sz w:val="26"/>
          <w:szCs w:val="26"/>
        </w:rPr>
        <w:tab/>
        <w:t>Размещение нестационарных торговых объектов осуществляется в местах, определенных Схемой на основании Договора:</w:t>
      </w:r>
    </w:p>
    <w:p w:rsidR="0017322A" w:rsidRPr="0017322A" w:rsidRDefault="0017322A" w:rsidP="00A709FE">
      <w:pPr>
        <w:tabs>
          <w:tab w:val="left" w:pos="1134"/>
        </w:tabs>
        <w:autoSpaceDE w:val="0"/>
        <w:autoSpaceDN w:val="0"/>
        <w:adjustRightInd w:val="0"/>
        <w:ind w:firstLine="709"/>
        <w:jc w:val="both"/>
        <w:rPr>
          <w:rFonts w:eastAsia="Calibri"/>
          <w:sz w:val="26"/>
          <w:szCs w:val="26"/>
        </w:rPr>
      </w:pPr>
      <w:r w:rsidRPr="0017322A">
        <w:rPr>
          <w:rFonts w:eastAsia="Calibri"/>
          <w:sz w:val="26"/>
          <w:szCs w:val="26"/>
        </w:rPr>
        <w:t>45.1. По результатам проведения Аукциона;</w:t>
      </w:r>
    </w:p>
    <w:p w:rsidR="0017322A" w:rsidRPr="0017322A" w:rsidRDefault="0017322A" w:rsidP="00A709FE">
      <w:pPr>
        <w:tabs>
          <w:tab w:val="left" w:pos="1134"/>
        </w:tabs>
        <w:autoSpaceDE w:val="0"/>
        <w:autoSpaceDN w:val="0"/>
        <w:adjustRightInd w:val="0"/>
        <w:ind w:firstLine="709"/>
        <w:jc w:val="both"/>
        <w:rPr>
          <w:rFonts w:eastAsia="Calibri"/>
          <w:sz w:val="26"/>
          <w:szCs w:val="26"/>
        </w:rPr>
      </w:pPr>
      <w:r w:rsidRPr="0017322A">
        <w:rPr>
          <w:rFonts w:eastAsia="Calibri"/>
          <w:sz w:val="26"/>
          <w:szCs w:val="26"/>
        </w:rPr>
        <w:t>45.2. Без проведения Аукциона в случаях, установленных настоящим Порядком.</w:t>
      </w:r>
    </w:p>
    <w:p w:rsidR="0017322A" w:rsidRPr="0017322A" w:rsidRDefault="0017322A" w:rsidP="00A709FE">
      <w:pPr>
        <w:tabs>
          <w:tab w:val="left" w:pos="1134"/>
        </w:tabs>
        <w:autoSpaceDE w:val="0"/>
        <w:autoSpaceDN w:val="0"/>
        <w:adjustRightInd w:val="0"/>
        <w:ind w:firstLine="709"/>
        <w:jc w:val="both"/>
        <w:rPr>
          <w:sz w:val="26"/>
          <w:szCs w:val="26"/>
        </w:rPr>
      </w:pPr>
      <w:r w:rsidRPr="0017322A">
        <w:rPr>
          <w:rFonts w:eastAsia="Calibri"/>
          <w:sz w:val="26"/>
          <w:szCs w:val="26"/>
        </w:rPr>
        <w:t>46.</w:t>
      </w:r>
      <w:r w:rsidRPr="0017322A">
        <w:rPr>
          <w:rFonts w:eastAsia="Calibri"/>
          <w:sz w:val="26"/>
          <w:szCs w:val="26"/>
        </w:rPr>
        <w:tab/>
        <w:t xml:space="preserve">Договор по результатам проведения Аукциона заключается в соответствии </w:t>
      </w:r>
      <w:r w:rsidRPr="0017322A">
        <w:rPr>
          <w:rFonts w:eastAsia="Calibri"/>
          <w:sz w:val="26"/>
          <w:szCs w:val="26"/>
        </w:rPr>
        <w:br/>
        <w:t xml:space="preserve">с </w:t>
      </w:r>
      <w:hyperlink r:id="rId23" w:history="1">
        <w:r w:rsidRPr="0017322A">
          <w:rPr>
            <w:rFonts w:eastAsia="Calibri"/>
            <w:sz w:val="26"/>
            <w:szCs w:val="26"/>
          </w:rPr>
          <w:t>Порядк</w:t>
        </w:r>
      </w:hyperlink>
      <w:r w:rsidRPr="0017322A">
        <w:rPr>
          <w:rFonts w:eastAsia="Calibri"/>
          <w:sz w:val="26"/>
          <w:szCs w:val="26"/>
        </w:rPr>
        <w:t xml:space="preserve">ом организации и проведения аукциона на право заключения договора </w:t>
      </w:r>
      <w:r w:rsidRPr="0017322A">
        <w:rPr>
          <w:rFonts w:eastAsia="Calibri"/>
          <w:sz w:val="26"/>
          <w:szCs w:val="26"/>
        </w:rPr>
        <w:br/>
        <w:t xml:space="preserve">на размещение нестационарного торгового объекта, утвержденным </w:t>
      </w:r>
      <w:r w:rsidRPr="0017322A">
        <w:rPr>
          <w:sz w:val="26"/>
          <w:szCs w:val="26"/>
        </w:rPr>
        <w:t>Администрацией муниципального образования "Городской округ "Город Нарьян-Мар" (далее – Порядок организации аукциона).</w:t>
      </w:r>
    </w:p>
    <w:p w:rsidR="0017322A" w:rsidRPr="0017322A" w:rsidRDefault="0017322A" w:rsidP="00A709FE">
      <w:pPr>
        <w:numPr>
          <w:ilvl w:val="0"/>
          <w:numId w:val="10"/>
        </w:numPr>
        <w:tabs>
          <w:tab w:val="left" w:pos="1134"/>
        </w:tabs>
        <w:autoSpaceDE w:val="0"/>
        <w:autoSpaceDN w:val="0"/>
        <w:adjustRightInd w:val="0"/>
        <w:ind w:left="0" w:firstLine="709"/>
        <w:contextualSpacing/>
        <w:jc w:val="both"/>
        <w:rPr>
          <w:sz w:val="26"/>
          <w:szCs w:val="26"/>
        </w:rPr>
      </w:pPr>
      <w:r w:rsidRPr="0017322A">
        <w:rPr>
          <w:sz w:val="26"/>
          <w:szCs w:val="26"/>
        </w:rPr>
        <w:t>Договор без проведения Аукциона заключается в случае:</w:t>
      </w:r>
    </w:p>
    <w:p w:rsidR="0017322A" w:rsidRPr="0017322A" w:rsidRDefault="0017322A" w:rsidP="00A709FE">
      <w:pPr>
        <w:autoSpaceDE w:val="0"/>
        <w:autoSpaceDN w:val="0"/>
        <w:adjustRightInd w:val="0"/>
        <w:ind w:firstLine="709"/>
        <w:contextualSpacing/>
        <w:jc w:val="both"/>
        <w:rPr>
          <w:rFonts w:eastAsia="Calibri"/>
          <w:sz w:val="26"/>
          <w:szCs w:val="26"/>
        </w:rPr>
      </w:pPr>
      <w:r w:rsidRPr="0017322A">
        <w:rPr>
          <w:rFonts w:eastAsia="Calibri"/>
          <w:sz w:val="26"/>
          <w:szCs w:val="26"/>
        </w:rPr>
        <w:t xml:space="preserve">47.1. Если по окончании установленного срока приема иных заявлений </w:t>
      </w:r>
      <w:r w:rsidRPr="0017322A">
        <w:rPr>
          <w:rFonts w:eastAsia="Calibri"/>
          <w:sz w:val="26"/>
          <w:szCs w:val="26"/>
        </w:rPr>
        <w:br/>
        <w:t>о заключении договора на размещение нестационарного торгового объекта (далее – Заявление) иных Заявлений не поступило.</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47.2. Заключения краткосрочного Договора;</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47.3. Пролонгации Договора;</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 xml:space="preserve">47.4. Предоставления Хозяйствующему субъекту компенсационного места </w:t>
      </w:r>
      <w:r w:rsidRPr="0017322A">
        <w:rPr>
          <w:rFonts w:eastAsia="Calibri"/>
          <w:sz w:val="26"/>
          <w:szCs w:val="26"/>
        </w:rPr>
        <w:br/>
        <w:t>под размещение нестационарного торгового объекта.</w:t>
      </w:r>
    </w:p>
    <w:p w:rsidR="0017322A" w:rsidRPr="0017322A" w:rsidRDefault="0017322A" w:rsidP="00A709FE">
      <w:pPr>
        <w:tabs>
          <w:tab w:val="left" w:pos="1134"/>
        </w:tabs>
        <w:autoSpaceDE w:val="0"/>
        <w:autoSpaceDN w:val="0"/>
        <w:adjustRightInd w:val="0"/>
        <w:ind w:firstLine="709"/>
        <w:jc w:val="both"/>
        <w:rPr>
          <w:rFonts w:eastAsia="Calibri"/>
          <w:sz w:val="26"/>
          <w:szCs w:val="26"/>
        </w:rPr>
      </w:pPr>
      <w:r w:rsidRPr="0017322A">
        <w:rPr>
          <w:rFonts w:eastAsia="Calibri"/>
          <w:sz w:val="26"/>
          <w:szCs w:val="26"/>
        </w:rPr>
        <w:t>48.</w:t>
      </w:r>
      <w:r w:rsidRPr="0017322A">
        <w:rPr>
          <w:rFonts w:eastAsia="Calibri"/>
          <w:sz w:val="26"/>
          <w:szCs w:val="26"/>
        </w:rPr>
        <w:tab/>
        <w:t xml:space="preserve">Заключение Договора осуществляется по типовой форме, утвержденной </w:t>
      </w:r>
      <w:r w:rsidRPr="0017322A">
        <w:rPr>
          <w:sz w:val="26"/>
          <w:szCs w:val="26"/>
        </w:rPr>
        <w:t xml:space="preserve">Администрацией муниципального образования "Городской округ "Город </w:t>
      </w:r>
      <w:r w:rsidRPr="0017322A">
        <w:rPr>
          <w:sz w:val="26"/>
          <w:szCs w:val="26"/>
        </w:rPr>
        <w:br/>
      </w:r>
      <w:r w:rsidRPr="0017322A">
        <w:rPr>
          <w:sz w:val="26"/>
          <w:szCs w:val="26"/>
        </w:rPr>
        <w:lastRenderedPageBreak/>
        <w:t>Нарьян-Мар"</w:t>
      </w:r>
      <w:r w:rsidRPr="0017322A">
        <w:rPr>
          <w:rFonts w:eastAsia="Calibri"/>
          <w:sz w:val="26"/>
          <w:szCs w:val="26"/>
        </w:rPr>
        <w:t>, на срок, указанный Хозяйствующим субъектом в Заявлении, но не более чем на 3 года.</w:t>
      </w:r>
    </w:p>
    <w:p w:rsidR="0017322A" w:rsidRPr="0017322A" w:rsidRDefault="0017322A" w:rsidP="00A709FE">
      <w:pPr>
        <w:numPr>
          <w:ilvl w:val="0"/>
          <w:numId w:val="11"/>
        </w:numPr>
        <w:tabs>
          <w:tab w:val="left" w:pos="1134"/>
        </w:tabs>
        <w:autoSpaceDE w:val="0"/>
        <w:autoSpaceDN w:val="0"/>
        <w:adjustRightInd w:val="0"/>
        <w:ind w:left="0" w:firstLine="709"/>
        <w:contextualSpacing/>
        <w:jc w:val="both"/>
        <w:rPr>
          <w:sz w:val="26"/>
          <w:szCs w:val="26"/>
        </w:rPr>
      </w:pPr>
      <w:r w:rsidRPr="0017322A">
        <w:rPr>
          <w:rFonts w:eastAsia="Calibri"/>
          <w:sz w:val="26"/>
          <w:szCs w:val="26"/>
        </w:rPr>
        <w:t>Заключение Договора без проведения Аукциона по основаниям, предусмотренным подпунктами 47.1, 47.2 пункта 47 настоящего Порядка, осуществляется при поступлении от Хозяйствующего субъекта Заявления, по форме согласно Приложению 4 к настоящему Порядку.</w:t>
      </w:r>
    </w:p>
    <w:p w:rsidR="0017322A" w:rsidRPr="0017322A" w:rsidRDefault="0017322A" w:rsidP="00A709FE">
      <w:pPr>
        <w:tabs>
          <w:tab w:val="left" w:pos="1134"/>
        </w:tabs>
        <w:autoSpaceDE w:val="0"/>
        <w:autoSpaceDN w:val="0"/>
        <w:adjustRightInd w:val="0"/>
        <w:ind w:firstLine="709"/>
        <w:jc w:val="both"/>
        <w:rPr>
          <w:rFonts w:eastAsia="Calibri"/>
          <w:sz w:val="26"/>
          <w:szCs w:val="26"/>
        </w:rPr>
      </w:pPr>
      <w:r w:rsidRPr="0017322A">
        <w:rPr>
          <w:rFonts w:eastAsia="Calibri"/>
          <w:sz w:val="26"/>
          <w:szCs w:val="26"/>
        </w:rPr>
        <w:t>50.</w:t>
      </w:r>
      <w:r w:rsidRPr="0017322A">
        <w:rPr>
          <w:rFonts w:eastAsia="Calibri"/>
          <w:sz w:val="26"/>
          <w:szCs w:val="26"/>
        </w:rPr>
        <w:tab/>
        <w:t xml:space="preserve">Для заключения Договора без проведения Аукциона в соответствии </w:t>
      </w:r>
      <w:r w:rsidRPr="0017322A">
        <w:rPr>
          <w:rFonts w:eastAsia="Calibri"/>
          <w:sz w:val="26"/>
          <w:szCs w:val="26"/>
        </w:rPr>
        <w:br/>
        <w:t>с подпунктами 47.1</w:t>
      </w:r>
      <w:r w:rsidR="005355D1">
        <w:rPr>
          <w:rFonts w:eastAsia="Calibri"/>
          <w:sz w:val="26"/>
          <w:szCs w:val="26"/>
        </w:rPr>
        <w:t xml:space="preserve"> - </w:t>
      </w:r>
      <w:r w:rsidRPr="0017322A">
        <w:rPr>
          <w:rFonts w:eastAsia="Calibri"/>
          <w:sz w:val="26"/>
          <w:szCs w:val="26"/>
        </w:rPr>
        <w:t xml:space="preserve">47.3 пункта 47 </w:t>
      </w:r>
      <w:proofErr w:type="gramStart"/>
      <w:r w:rsidRPr="0017322A">
        <w:rPr>
          <w:rFonts w:eastAsia="Calibri"/>
          <w:sz w:val="26"/>
          <w:szCs w:val="26"/>
        </w:rPr>
        <w:t>настоящего Порядка</w:t>
      </w:r>
      <w:proofErr w:type="gramEnd"/>
      <w:r w:rsidRPr="0017322A">
        <w:rPr>
          <w:rFonts w:eastAsia="Calibri"/>
          <w:sz w:val="26"/>
          <w:szCs w:val="26"/>
        </w:rPr>
        <w:t xml:space="preserve"> Хозяйствующий субъект направляет в Администрацию муниципального образования "Городской округ "Город Нарьян-Мар" Заявление с приложением следующих документов:</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50.1. Фотографии (изображения) нестационарного торгового объекта, выполненного в цветном варианте (в случае заключения краткосрочного Договора, пролонгации Договора);</w:t>
      </w:r>
    </w:p>
    <w:p w:rsidR="0017322A" w:rsidRPr="0017322A" w:rsidRDefault="0017322A" w:rsidP="00A709FE">
      <w:pPr>
        <w:autoSpaceDE w:val="0"/>
        <w:autoSpaceDN w:val="0"/>
        <w:adjustRightInd w:val="0"/>
        <w:ind w:firstLine="709"/>
        <w:contextualSpacing/>
        <w:jc w:val="both"/>
        <w:rPr>
          <w:rFonts w:eastAsia="Calibri"/>
          <w:sz w:val="26"/>
          <w:szCs w:val="26"/>
        </w:rPr>
      </w:pPr>
      <w:r w:rsidRPr="0017322A">
        <w:rPr>
          <w:rFonts w:eastAsia="Calibri"/>
          <w:sz w:val="26"/>
          <w:szCs w:val="26"/>
        </w:rPr>
        <w:t xml:space="preserve">50.2. Копий документов, удостоверяющих личность заявителя (для физических лиц и индивидуальных предпринимателей), копий учредительных документов </w:t>
      </w:r>
      <w:r w:rsidRPr="0017322A">
        <w:rPr>
          <w:rFonts w:eastAsia="Calibri"/>
          <w:sz w:val="26"/>
          <w:szCs w:val="26"/>
        </w:rPr>
        <w:br/>
        <w:t>(для юридических лиц</w:t>
      </w:r>
      <w:r w:rsidR="00A709FE">
        <w:rPr>
          <w:rFonts w:eastAsia="Calibri"/>
          <w:sz w:val="26"/>
          <w:szCs w:val="26"/>
        </w:rPr>
        <w:t>)</w:t>
      </w:r>
      <w:r w:rsidRPr="0017322A">
        <w:rPr>
          <w:rFonts w:eastAsia="Calibri"/>
          <w:sz w:val="26"/>
          <w:szCs w:val="26"/>
        </w:rPr>
        <w:t>;</w:t>
      </w:r>
    </w:p>
    <w:p w:rsidR="0017322A" w:rsidRPr="0017322A" w:rsidRDefault="0017322A" w:rsidP="00A709FE">
      <w:pPr>
        <w:autoSpaceDE w:val="0"/>
        <w:autoSpaceDN w:val="0"/>
        <w:adjustRightInd w:val="0"/>
        <w:ind w:firstLine="709"/>
        <w:contextualSpacing/>
        <w:jc w:val="both"/>
        <w:rPr>
          <w:rFonts w:eastAsia="Calibri"/>
          <w:sz w:val="26"/>
          <w:szCs w:val="26"/>
        </w:rPr>
      </w:pPr>
      <w:r w:rsidRPr="0017322A">
        <w:rPr>
          <w:rFonts w:eastAsia="Calibri"/>
          <w:sz w:val="26"/>
          <w:szCs w:val="26"/>
        </w:rPr>
        <w:t xml:space="preserve">50.3. Копий документов, удостоверяющих личность представителя заявителя, </w:t>
      </w:r>
      <w:r w:rsidRPr="0017322A">
        <w:rPr>
          <w:rFonts w:eastAsia="Calibri"/>
          <w:sz w:val="26"/>
          <w:szCs w:val="26"/>
        </w:rPr>
        <w:br/>
        <w:t>и документа, подтверждающего его полномочия (в случае подачи документов представителем заявителя);</w:t>
      </w:r>
    </w:p>
    <w:p w:rsidR="0017322A" w:rsidRPr="0017322A" w:rsidRDefault="0017322A" w:rsidP="00A709FE">
      <w:pPr>
        <w:autoSpaceDE w:val="0"/>
        <w:autoSpaceDN w:val="0"/>
        <w:adjustRightInd w:val="0"/>
        <w:ind w:firstLine="709"/>
        <w:contextualSpacing/>
        <w:jc w:val="both"/>
        <w:rPr>
          <w:rFonts w:eastAsia="Calibri"/>
          <w:sz w:val="26"/>
          <w:szCs w:val="26"/>
        </w:rPr>
      </w:pPr>
      <w:r w:rsidRPr="0017322A">
        <w:rPr>
          <w:rFonts w:eastAsia="Calibri"/>
          <w:sz w:val="26"/>
          <w:szCs w:val="26"/>
        </w:rPr>
        <w:t xml:space="preserve">50.4. Согласия на обработку персональных данных согласно Приложению 5 </w:t>
      </w:r>
      <w:r w:rsidRPr="0017322A">
        <w:rPr>
          <w:rFonts w:eastAsia="Calibri"/>
          <w:sz w:val="26"/>
          <w:szCs w:val="26"/>
        </w:rPr>
        <w:br/>
        <w:t>к настояще</w:t>
      </w:r>
      <w:r w:rsidR="00A709FE">
        <w:rPr>
          <w:rFonts w:eastAsia="Calibri"/>
          <w:sz w:val="26"/>
          <w:szCs w:val="26"/>
        </w:rPr>
        <w:t>му Порядку (для физических лиц);</w:t>
      </w:r>
    </w:p>
    <w:p w:rsidR="0017322A" w:rsidRPr="0017322A" w:rsidRDefault="0017322A" w:rsidP="00A709FE">
      <w:pPr>
        <w:autoSpaceDE w:val="0"/>
        <w:autoSpaceDN w:val="0"/>
        <w:adjustRightInd w:val="0"/>
        <w:ind w:firstLine="709"/>
        <w:contextualSpacing/>
        <w:jc w:val="both"/>
        <w:rPr>
          <w:rFonts w:eastAsia="Calibri"/>
          <w:sz w:val="26"/>
          <w:szCs w:val="26"/>
        </w:rPr>
      </w:pPr>
      <w:r w:rsidRPr="0017322A">
        <w:rPr>
          <w:rFonts w:eastAsia="Calibri"/>
          <w:sz w:val="26"/>
          <w:szCs w:val="26"/>
        </w:rPr>
        <w:t xml:space="preserve">50.5. Акта сверки с региональным оператором на дату не позднее десяти дней </w:t>
      </w:r>
      <w:r w:rsidRPr="0017322A">
        <w:rPr>
          <w:rFonts w:eastAsia="Calibri"/>
          <w:sz w:val="26"/>
          <w:szCs w:val="26"/>
        </w:rPr>
        <w:br/>
        <w:t>до даты подачи Заявления (в случае пролонгации Договор</w:t>
      </w:r>
      <w:r w:rsidR="00A709FE">
        <w:rPr>
          <w:rFonts w:eastAsia="Calibri"/>
          <w:sz w:val="26"/>
          <w:szCs w:val="26"/>
        </w:rPr>
        <w:t>а</w:t>
      </w:r>
      <w:r w:rsidRPr="0017322A">
        <w:rPr>
          <w:rFonts w:eastAsia="Calibri"/>
          <w:sz w:val="26"/>
          <w:szCs w:val="26"/>
        </w:rPr>
        <w:t>).</w:t>
      </w:r>
    </w:p>
    <w:p w:rsidR="0017322A" w:rsidRPr="0017322A" w:rsidRDefault="0017322A" w:rsidP="00A709FE">
      <w:pPr>
        <w:tabs>
          <w:tab w:val="left" w:pos="1134"/>
        </w:tabs>
        <w:autoSpaceDE w:val="0"/>
        <w:autoSpaceDN w:val="0"/>
        <w:adjustRightInd w:val="0"/>
        <w:ind w:firstLine="709"/>
        <w:jc w:val="both"/>
        <w:rPr>
          <w:rFonts w:eastAsia="Calibri"/>
          <w:sz w:val="26"/>
          <w:szCs w:val="26"/>
        </w:rPr>
      </w:pPr>
      <w:r w:rsidRPr="0017322A">
        <w:rPr>
          <w:rFonts w:eastAsia="Calibri"/>
          <w:sz w:val="26"/>
          <w:szCs w:val="26"/>
        </w:rPr>
        <w:t>51.</w:t>
      </w:r>
      <w:r w:rsidRPr="0017322A">
        <w:rPr>
          <w:rFonts w:eastAsia="Calibri"/>
          <w:sz w:val="26"/>
          <w:szCs w:val="26"/>
        </w:rPr>
        <w:tab/>
        <w:t>Основаниями для отказа в заключении Договора являются:</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51.1. Заявление подано лицом, не являющимся Хозяйствующим субъектом;</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51.2. Отсутствие у Хозяйствующего субъекта оснований</w:t>
      </w:r>
      <w:r w:rsidR="00A709FE">
        <w:rPr>
          <w:rFonts w:eastAsia="Calibri"/>
          <w:sz w:val="26"/>
          <w:szCs w:val="26"/>
        </w:rPr>
        <w:t>,</w:t>
      </w:r>
      <w:r w:rsidRPr="0017322A">
        <w:rPr>
          <w:rFonts w:eastAsia="Calibri"/>
          <w:sz w:val="26"/>
          <w:szCs w:val="26"/>
        </w:rPr>
        <w:t xml:space="preserve"> </w:t>
      </w:r>
      <w:r w:rsidR="00A709FE" w:rsidRPr="0017322A">
        <w:rPr>
          <w:rFonts w:eastAsia="Calibri"/>
          <w:sz w:val="26"/>
          <w:szCs w:val="26"/>
        </w:rPr>
        <w:t xml:space="preserve">указанных в </w:t>
      </w:r>
      <w:hyperlink r:id="rId24" w:history="1">
        <w:r w:rsidR="00A709FE" w:rsidRPr="0017322A">
          <w:rPr>
            <w:rFonts w:eastAsia="Calibri"/>
            <w:sz w:val="26"/>
            <w:szCs w:val="26"/>
          </w:rPr>
          <w:t xml:space="preserve">пункте </w:t>
        </w:r>
      </w:hyperlink>
      <w:r w:rsidR="00A709FE" w:rsidRPr="0017322A">
        <w:rPr>
          <w:rFonts w:eastAsia="Calibri"/>
          <w:sz w:val="26"/>
          <w:szCs w:val="26"/>
        </w:rPr>
        <w:t>47 настоящего Порядка</w:t>
      </w:r>
      <w:r w:rsidR="00A709FE">
        <w:rPr>
          <w:rFonts w:eastAsia="Calibri"/>
          <w:sz w:val="26"/>
          <w:szCs w:val="26"/>
        </w:rPr>
        <w:t xml:space="preserve">, </w:t>
      </w:r>
      <w:r w:rsidRPr="0017322A">
        <w:rPr>
          <w:rFonts w:eastAsia="Calibri"/>
          <w:sz w:val="26"/>
          <w:szCs w:val="26"/>
        </w:rPr>
        <w:t>для заключения Договора без проведения Аукциона;</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 xml:space="preserve">51.3 Отсутствие заявленного места в Схеме; </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 xml:space="preserve">51.4. Несоответствие в Схеме информации, содержащейся в Заявлении (вид, площадь и специализация нестационарного торгового объекта и т.п.); </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51.5. Предоставление неполного пакета документов согласно пункту 50 настоящего Порядка;</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51.6. Несоответствие представленного эскиза (фотографии) нестационарного торгового объекта требованиям к внешнему виду, установленным настоящим Порядком</w:t>
      </w:r>
      <w:r w:rsidR="00A709FE">
        <w:rPr>
          <w:rFonts w:eastAsia="Calibri"/>
          <w:sz w:val="26"/>
          <w:szCs w:val="26"/>
        </w:rPr>
        <w:t>,</w:t>
      </w:r>
      <w:r w:rsidRPr="0017322A">
        <w:rPr>
          <w:rFonts w:eastAsia="Calibri"/>
          <w:sz w:val="26"/>
          <w:szCs w:val="26"/>
        </w:rPr>
        <w:t xml:space="preserve"> либо ранее утвержденному эскизу (фотографии);</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51.7. Наличие действующего Договора на запрашиваемом месте под размещение нестационарного торгового объекта;</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 xml:space="preserve">51.8. Нарушение Хозяйствующим субъектом </w:t>
      </w:r>
      <w:r w:rsidR="00A709FE" w:rsidRPr="0017322A">
        <w:rPr>
          <w:rFonts w:eastAsia="Calibri"/>
          <w:sz w:val="26"/>
          <w:szCs w:val="26"/>
        </w:rPr>
        <w:t>условий</w:t>
      </w:r>
      <w:r w:rsidR="00A709FE" w:rsidRPr="0017322A">
        <w:rPr>
          <w:rFonts w:eastAsia="Calibri"/>
          <w:sz w:val="26"/>
          <w:szCs w:val="26"/>
        </w:rPr>
        <w:t xml:space="preserve"> </w:t>
      </w:r>
      <w:r w:rsidRPr="0017322A">
        <w:rPr>
          <w:rFonts w:eastAsia="Calibri"/>
          <w:sz w:val="26"/>
          <w:szCs w:val="26"/>
        </w:rPr>
        <w:t xml:space="preserve">ранее заключенного Договора (более двух раз за период действия ранее заключенного Договора </w:t>
      </w:r>
      <w:r w:rsidRPr="0017322A">
        <w:rPr>
          <w:rFonts w:eastAsia="Calibri"/>
          <w:sz w:val="26"/>
          <w:szCs w:val="26"/>
        </w:rPr>
        <w:br/>
        <w:t>на запрашиваемом месте);</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51.9. Наличие в Заявлении или в представленных документах к Заявлению недостоверной информации;</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51.10. Наличие задолженности у Хозяйствующего субъекта перед бюджетом муниципального образования "Городской округ "Город Нарьян-Мар";</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51.11. Наличие задолженности за вывоз и размещение твердых коммунальных отходов у Хозяйствующего субъекта по договорам, заключенным с региональным оператором (в случае пролонгации Договора).</w:t>
      </w:r>
    </w:p>
    <w:p w:rsidR="0017322A" w:rsidRPr="0017322A" w:rsidRDefault="0017322A" w:rsidP="00A709FE">
      <w:pPr>
        <w:tabs>
          <w:tab w:val="left" w:pos="1276"/>
        </w:tabs>
        <w:autoSpaceDE w:val="0"/>
        <w:autoSpaceDN w:val="0"/>
        <w:adjustRightInd w:val="0"/>
        <w:ind w:firstLine="709"/>
        <w:jc w:val="both"/>
        <w:rPr>
          <w:rFonts w:eastAsia="Calibri"/>
          <w:sz w:val="26"/>
          <w:szCs w:val="26"/>
        </w:rPr>
      </w:pPr>
      <w:r w:rsidRPr="0017322A">
        <w:rPr>
          <w:rFonts w:eastAsia="Calibri"/>
          <w:sz w:val="26"/>
          <w:szCs w:val="26"/>
        </w:rPr>
        <w:lastRenderedPageBreak/>
        <w:t>52.</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случае отказа по основаниям, указанным в </w:t>
      </w:r>
      <w:hyperlink w:anchor="Par0" w:history="1">
        <w:r w:rsidRPr="0017322A">
          <w:rPr>
            <w:rFonts w:eastAsia="Calibri"/>
            <w:sz w:val="26"/>
            <w:szCs w:val="26"/>
          </w:rPr>
          <w:t>пункте 5</w:t>
        </w:r>
      </w:hyperlink>
      <w:r w:rsidRPr="0017322A">
        <w:rPr>
          <w:rFonts w:eastAsia="Calibri"/>
          <w:sz w:val="26"/>
          <w:szCs w:val="26"/>
        </w:rPr>
        <w:t>1 настоящего Порядка, Хозяйствующему субъекту направляется уведомление о принятии решения об отказе в заключении Договора в течение 10 календарных дней со дня принятия такого решения.</w:t>
      </w:r>
    </w:p>
    <w:p w:rsidR="0017322A" w:rsidRPr="0017322A" w:rsidRDefault="0017322A" w:rsidP="0017322A">
      <w:pPr>
        <w:autoSpaceDE w:val="0"/>
        <w:autoSpaceDN w:val="0"/>
        <w:adjustRightInd w:val="0"/>
        <w:ind w:firstLine="709"/>
        <w:jc w:val="both"/>
        <w:rPr>
          <w:rFonts w:eastAsia="Calibri"/>
          <w:sz w:val="26"/>
          <w:szCs w:val="26"/>
        </w:rPr>
      </w:pPr>
    </w:p>
    <w:p w:rsidR="0017322A" w:rsidRPr="0017322A" w:rsidRDefault="0017322A" w:rsidP="0017322A">
      <w:pPr>
        <w:autoSpaceDE w:val="0"/>
        <w:autoSpaceDN w:val="0"/>
        <w:adjustRightInd w:val="0"/>
        <w:ind w:firstLine="709"/>
        <w:jc w:val="center"/>
        <w:rPr>
          <w:rFonts w:eastAsia="Calibri"/>
          <w:sz w:val="26"/>
          <w:szCs w:val="26"/>
        </w:rPr>
      </w:pPr>
      <w:r w:rsidRPr="0017322A">
        <w:rPr>
          <w:rFonts w:eastAsia="Calibri"/>
          <w:sz w:val="26"/>
          <w:szCs w:val="26"/>
        </w:rPr>
        <w:t>2. Порядок рассмотрения Заявления о заключении Договора по основанию, предусмотренному подпунктом 47.1 пункта 47 настоящего Порядка.</w:t>
      </w:r>
    </w:p>
    <w:p w:rsidR="0017322A" w:rsidRPr="0017322A" w:rsidRDefault="0017322A" w:rsidP="0017322A">
      <w:pPr>
        <w:autoSpaceDE w:val="0"/>
        <w:autoSpaceDN w:val="0"/>
        <w:adjustRightInd w:val="0"/>
        <w:ind w:firstLine="709"/>
        <w:jc w:val="both"/>
        <w:rPr>
          <w:rFonts w:eastAsia="Calibri"/>
          <w:sz w:val="26"/>
          <w:szCs w:val="26"/>
        </w:rPr>
      </w:pPr>
    </w:p>
    <w:p w:rsidR="0017322A" w:rsidRPr="0017322A" w:rsidRDefault="0017322A" w:rsidP="00A709FE">
      <w:pPr>
        <w:tabs>
          <w:tab w:val="left" w:pos="1134"/>
        </w:tabs>
        <w:autoSpaceDE w:val="0"/>
        <w:autoSpaceDN w:val="0"/>
        <w:adjustRightInd w:val="0"/>
        <w:ind w:firstLine="709"/>
        <w:jc w:val="both"/>
        <w:rPr>
          <w:rFonts w:eastAsia="Calibri"/>
          <w:sz w:val="26"/>
          <w:szCs w:val="26"/>
        </w:rPr>
      </w:pPr>
      <w:r w:rsidRPr="0017322A">
        <w:rPr>
          <w:rFonts w:eastAsia="Calibri"/>
          <w:sz w:val="26"/>
          <w:szCs w:val="26"/>
        </w:rPr>
        <w:t>53.</w:t>
      </w:r>
      <w:r w:rsidRPr="0017322A">
        <w:rPr>
          <w:rFonts w:eastAsia="Calibri"/>
          <w:sz w:val="26"/>
          <w:szCs w:val="26"/>
        </w:rPr>
        <w:tab/>
        <w:t xml:space="preserve">Хозяйствующий субъект, имеющий основание для заключения Договора </w:t>
      </w:r>
      <w:r w:rsidRPr="0017322A">
        <w:rPr>
          <w:rFonts w:eastAsia="Calibri"/>
          <w:sz w:val="26"/>
          <w:szCs w:val="26"/>
        </w:rPr>
        <w:br/>
        <w:t xml:space="preserve">без проведения Аукциона, предусмотренное подпунктом 47.1 пункта 47 настоящего Порядка, направляет в адрес Администрации муниципального образования "Городской округ "Город Нарьян-Мар" </w:t>
      </w:r>
      <w:hyperlink r:id="rId25" w:history="1">
        <w:r w:rsidRPr="0017322A">
          <w:rPr>
            <w:rFonts w:eastAsia="Calibri"/>
            <w:sz w:val="26"/>
            <w:szCs w:val="26"/>
          </w:rPr>
          <w:t>Заявление</w:t>
        </w:r>
      </w:hyperlink>
      <w:r w:rsidRPr="0017322A">
        <w:rPr>
          <w:rFonts w:eastAsia="Calibri"/>
          <w:sz w:val="26"/>
          <w:szCs w:val="26"/>
        </w:rPr>
        <w:t xml:space="preserve"> по форме согласно Приложению 4 </w:t>
      </w:r>
      <w:r w:rsidR="00A709FE">
        <w:rPr>
          <w:rFonts w:eastAsia="Calibri"/>
          <w:sz w:val="26"/>
          <w:szCs w:val="26"/>
        </w:rPr>
        <w:br/>
        <w:t xml:space="preserve">к </w:t>
      </w:r>
      <w:r w:rsidRPr="0017322A">
        <w:rPr>
          <w:rFonts w:eastAsia="Calibri"/>
          <w:sz w:val="26"/>
          <w:szCs w:val="26"/>
        </w:rPr>
        <w:t>настояще</w:t>
      </w:r>
      <w:r w:rsidR="00A709FE">
        <w:rPr>
          <w:rFonts w:eastAsia="Calibri"/>
          <w:sz w:val="26"/>
          <w:szCs w:val="26"/>
        </w:rPr>
        <w:t>му</w:t>
      </w:r>
      <w:r w:rsidRPr="0017322A">
        <w:rPr>
          <w:rFonts w:eastAsia="Calibri"/>
          <w:sz w:val="26"/>
          <w:szCs w:val="26"/>
        </w:rPr>
        <w:t xml:space="preserve"> Порядк</w:t>
      </w:r>
      <w:r w:rsidR="00A709FE">
        <w:rPr>
          <w:rFonts w:eastAsia="Calibri"/>
          <w:sz w:val="26"/>
          <w:szCs w:val="26"/>
        </w:rPr>
        <w:t>у</w:t>
      </w:r>
      <w:r w:rsidRPr="0017322A">
        <w:rPr>
          <w:rFonts w:eastAsia="Calibri"/>
          <w:sz w:val="26"/>
          <w:szCs w:val="26"/>
        </w:rPr>
        <w:t xml:space="preserve"> с приложением документов, указанных в пункте 50 настоящего Порядка. </w:t>
      </w:r>
    </w:p>
    <w:p w:rsidR="0017322A" w:rsidRPr="0017322A" w:rsidRDefault="0017322A" w:rsidP="00A709FE">
      <w:pPr>
        <w:tabs>
          <w:tab w:val="left" w:pos="1134"/>
        </w:tabs>
        <w:autoSpaceDE w:val="0"/>
        <w:autoSpaceDN w:val="0"/>
        <w:adjustRightInd w:val="0"/>
        <w:ind w:firstLine="709"/>
        <w:jc w:val="both"/>
        <w:rPr>
          <w:rFonts w:eastAsia="Calibri"/>
          <w:sz w:val="26"/>
          <w:szCs w:val="26"/>
        </w:rPr>
      </w:pPr>
      <w:r w:rsidRPr="0017322A">
        <w:rPr>
          <w:rFonts w:eastAsia="Calibri"/>
          <w:sz w:val="26"/>
          <w:szCs w:val="26"/>
        </w:rPr>
        <w:t>54.</w:t>
      </w:r>
      <w:r w:rsidRPr="0017322A">
        <w:rPr>
          <w:rFonts w:eastAsia="Calibri"/>
          <w:sz w:val="26"/>
          <w:szCs w:val="26"/>
        </w:rPr>
        <w:tab/>
        <w:t>Заявление после регистрации направляется в Уполномоченный орган.</w:t>
      </w:r>
    </w:p>
    <w:p w:rsidR="0017322A" w:rsidRPr="0017322A" w:rsidRDefault="0017322A" w:rsidP="00A709FE">
      <w:pPr>
        <w:tabs>
          <w:tab w:val="left" w:pos="1134"/>
        </w:tabs>
        <w:autoSpaceDE w:val="0"/>
        <w:autoSpaceDN w:val="0"/>
        <w:adjustRightInd w:val="0"/>
        <w:ind w:firstLine="709"/>
        <w:jc w:val="both"/>
        <w:rPr>
          <w:color w:val="151515"/>
          <w:sz w:val="26"/>
          <w:szCs w:val="26"/>
          <w:shd w:val="clear" w:color="auto" w:fill="FBFBFB"/>
        </w:rPr>
      </w:pPr>
      <w:r w:rsidRPr="0017322A">
        <w:rPr>
          <w:rFonts w:eastAsia="Calibri"/>
          <w:sz w:val="26"/>
          <w:szCs w:val="26"/>
        </w:rPr>
        <w:t>55.</w:t>
      </w:r>
      <w:r w:rsidRPr="0017322A">
        <w:rPr>
          <w:rFonts w:eastAsia="Calibri"/>
          <w:sz w:val="26"/>
          <w:szCs w:val="26"/>
        </w:rPr>
        <w:tab/>
        <w:t xml:space="preserve">Уполномоченный орган в течение 7 календарных дней после регистрации Заявления публикует информационное сообщение о планируемом предоставлении места под размещение нестационарного торгового объекта по Заявлению Хозяйствующего субъекта о заключении Договора </w:t>
      </w:r>
      <w:r w:rsidRPr="0017322A">
        <w:rPr>
          <w:color w:val="151515"/>
          <w:sz w:val="26"/>
          <w:szCs w:val="26"/>
          <w:shd w:val="clear" w:color="auto" w:fill="FBFBFB"/>
        </w:rPr>
        <w:t xml:space="preserve">на официальном сайте. </w:t>
      </w:r>
    </w:p>
    <w:p w:rsidR="0017322A" w:rsidRPr="0017322A" w:rsidRDefault="0017322A" w:rsidP="00A709FE">
      <w:pPr>
        <w:tabs>
          <w:tab w:val="left" w:pos="1134"/>
        </w:tabs>
        <w:autoSpaceDE w:val="0"/>
        <w:autoSpaceDN w:val="0"/>
        <w:adjustRightInd w:val="0"/>
        <w:ind w:firstLine="709"/>
        <w:jc w:val="both"/>
        <w:rPr>
          <w:rFonts w:eastAsia="Calibri"/>
          <w:sz w:val="26"/>
          <w:szCs w:val="26"/>
        </w:rPr>
      </w:pPr>
      <w:r w:rsidRPr="0017322A">
        <w:rPr>
          <w:rFonts w:eastAsia="Calibri"/>
          <w:sz w:val="26"/>
          <w:szCs w:val="26"/>
        </w:rPr>
        <w:t>56.</w:t>
      </w:r>
      <w:r w:rsidRPr="0017322A">
        <w:rPr>
          <w:rFonts w:eastAsia="Calibri"/>
          <w:sz w:val="26"/>
          <w:szCs w:val="26"/>
        </w:rPr>
        <w:tab/>
        <w:t>В информационном сообщении указывается:</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56.1. Информация о возможном предоставлении места для размещения нестационарного торгового объекта;</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56.2. Адрес местонахождения, вид, площадь, специализация нестационарного торгового объекта;</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 xml:space="preserve">56.3. Информация о праве иных Хозяйствующих субъектов, заинтересованных </w:t>
      </w:r>
      <w:r w:rsidRPr="0017322A">
        <w:rPr>
          <w:rFonts w:eastAsia="Calibri"/>
          <w:sz w:val="26"/>
          <w:szCs w:val="26"/>
        </w:rPr>
        <w:br/>
        <w:t>в получении данного места под размещения нестационарного торгового объекта;</w:t>
      </w:r>
    </w:p>
    <w:p w:rsidR="0017322A" w:rsidRPr="0017322A" w:rsidRDefault="0017322A" w:rsidP="00A709FE">
      <w:pPr>
        <w:autoSpaceDE w:val="0"/>
        <w:autoSpaceDN w:val="0"/>
        <w:adjustRightInd w:val="0"/>
        <w:ind w:firstLine="709"/>
        <w:contextualSpacing/>
        <w:jc w:val="both"/>
        <w:rPr>
          <w:rFonts w:eastAsia="Calibri"/>
          <w:sz w:val="26"/>
          <w:szCs w:val="26"/>
        </w:rPr>
      </w:pPr>
      <w:r w:rsidRPr="0017322A">
        <w:rPr>
          <w:rFonts w:eastAsia="Calibri"/>
          <w:sz w:val="26"/>
          <w:szCs w:val="26"/>
        </w:rPr>
        <w:t>56.4. Адрес и способ подачи заявлений.</w:t>
      </w:r>
    </w:p>
    <w:p w:rsidR="0017322A" w:rsidRPr="0017322A" w:rsidRDefault="0017322A" w:rsidP="00A709FE">
      <w:pPr>
        <w:autoSpaceDE w:val="0"/>
        <w:autoSpaceDN w:val="0"/>
        <w:adjustRightInd w:val="0"/>
        <w:ind w:firstLine="709"/>
        <w:contextualSpacing/>
        <w:jc w:val="both"/>
        <w:rPr>
          <w:rFonts w:eastAsia="Calibri"/>
          <w:sz w:val="26"/>
          <w:szCs w:val="26"/>
        </w:rPr>
      </w:pPr>
      <w:r w:rsidRPr="0017322A">
        <w:rPr>
          <w:rFonts w:eastAsia="Calibri"/>
          <w:sz w:val="26"/>
          <w:szCs w:val="26"/>
        </w:rPr>
        <w:t>56.5. Срок приема иных Заявлений, который составляет не менее 30 и не более 40 календарных дней.</w:t>
      </w:r>
    </w:p>
    <w:p w:rsidR="0017322A" w:rsidRPr="0017322A" w:rsidRDefault="0017322A" w:rsidP="00A709FE">
      <w:pPr>
        <w:tabs>
          <w:tab w:val="left" w:pos="1276"/>
        </w:tabs>
        <w:autoSpaceDE w:val="0"/>
        <w:autoSpaceDN w:val="0"/>
        <w:adjustRightInd w:val="0"/>
        <w:ind w:firstLine="709"/>
        <w:contextualSpacing/>
        <w:jc w:val="both"/>
        <w:rPr>
          <w:rFonts w:eastAsia="Calibri"/>
          <w:sz w:val="26"/>
          <w:szCs w:val="26"/>
        </w:rPr>
      </w:pPr>
      <w:r w:rsidRPr="0017322A">
        <w:rPr>
          <w:rFonts w:eastAsia="Calibri"/>
          <w:sz w:val="26"/>
          <w:szCs w:val="26"/>
        </w:rPr>
        <w:t>57.</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случае, если по истечении времени, указанного в информационном сообщении, предусмотренном подпунктом 56.5 </w:t>
      </w:r>
      <w:hyperlink r:id="rId26" w:history="1">
        <w:r w:rsidRPr="0017322A">
          <w:rPr>
            <w:rFonts w:eastAsia="Calibri"/>
            <w:sz w:val="26"/>
            <w:szCs w:val="26"/>
          </w:rPr>
          <w:t>пункт</w:t>
        </w:r>
        <w:r w:rsidR="00A709FE">
          <w:rPr>
            <w:rFonts w:eastAsia="Calibri"/>
            <w:sz w:val="26"/>
            <w:szCs w:val="26"/>
          </w:rPr>
          <w:t>а</w:t>
        </w:r>
        <w:r w:rsidRPr="0017322A">
          <w:rPr>
            <w:rFonts w:eastAsia="Calibri"/>
            <w:sz w:val="26"/>
            <w:szCs w:val="26"/>
          </w:rPr>
          <w:t xml:space="preserve"> 5</w:t>
        </w:r>
      </w:hyperlink>
      <w:r w:rsidRPr="0017322A">
        <w:rPr>
          <w:rFonts w:eastAsia="Calibri"/>
          <w:sz w:val="26"/>
          <w:szCs w:val="26"/>
        </w:rPr>
        <w:t xml:space="preserve">6 настоящего Порядка, иных Заявлений от Хозяйствующих субъектов не поступило, Администрация муниципального образования "Городской округ "Город Нарьян-Мар" заключает Договор без проведения Аукциона с единственным подавшим Заявление Хозяйствующим субъектом. </w:t>
      </w:r>
    </w:p>
    <w:p w:rsidR="0017322A" w:rsidRPr="0017322A" w:rsidRDefault="0017322A" w:rsidP="00A709FE">
      <w:pPr>
        <w:tabs>
          <w:tab w:val="left" w:pos="1276"/>
        </w:tabs>
        <w:autoSpaceDE w:val="0"/>
        <w:autoSpaceDN w:val="0"/>
        <w:adjustRightInd w:val="0"/>
        <w:ind w:firstLine="709"/>
        <w:contextualSpacing/>
        <w:jc w:val="both"/>
        <w:rPr>
          <w:rFonts w:eastAsia="Calibri"/>
          <w:sz w:val="26"/>
          <w:szCs w:val="26"/>
        </w:rPr>
      </w:pPr>
      <w:r w:rsidRPr="0017322A">
        <w:rPr>
          <w:rFonts w:eastAsia="Calibri"/>
          <w:sz w:val="26"/>
          <w:szCs w:val="26"/>
        </w:rPr>
        <w:t>В течение 5 календарных дней после окончания срока приема Заявлений, установленного в информационном сообщении, Уполномоченный орган направляет Хозяйствующему субъекту уведомление о необходимости произвести плату на право заключения Договора для последующего его заключения.</w:t>
      </w:r>
    </w:p>
    <w:p w:rsidR="0017322A" w:rsidRPr="0017322A" w:rsidRDefault="0017322A" w:rsidP="00A709FE">
      <w:pPr>
        <w:tabs>
          <w:tab w:val="left" w:pos="1276"/>
        </w:tabs>
        <w:autoSpaceDE w:val="0"/>
        <w:autoSpaceDN w:val="0"/>
        <w:adjustRightInd w:val="0"/>
        <w:ind w:firstLine="709"/>
        <w:jc w:val="both"/>
        <w:rPr>
          <w:rFonts w:eastAsia="Calibri"/>
          <w:sz w:val="26"/>
          <w:szCs w:val="26"/>
        </w:rPr>
      </w:pPr>
      <w:r w:rsidRPr="0017322A">
        <w:rPr>
          <w:rFonts w:eastAsia="Calibri"/>
          <w:sz w:val="26"/>
          <w:szCs w:val="26"/>
        </w:rPr>
        <w:t xml:space="preserve">В течение 7 календарных дней со дня получения уведомления Хозяйствующий субъект обязан произвести плату на право заключения Договора и в срок, </w:t>
      </w:r>
      <w:r w:rsidRPr="0017322A">
        <w:rPr>
          <w:rFonts w:eastAsia="Calibri"/>
          <w:sz w:val="26"/>
          <w:szCs w:val="26"/>
        </w:rPr>
        <w:br/>
        <w:t>не превышающий 10 календарных дней со дня получения уведомления, подписать Договор.</w:t>
      </w:r>
    </w:p>
    <w:p w:rsidR="0017322A" w:rsidRPr="0017322A" w:rsidRDefault="0017322A" w:rsidP="00A709FE">
      <w:pPr>
        <w:tabs>
          <w:tab w:val="left" w:pos="1276"/>
        </w:tabs>
        <w:autoSpaceDE w:val="0"/>
        <w:autoSpaceDN w:val="0"/>
        <w:adjustRightInd w:val="0"/>
        <w:ind w:firstLine="709"/>
        <w:jc w:val="both"/>
        <w:rPr>
          <w:rFonts w:eastAsia="Calibri"/>
          <w:sz w:val="26"/>
          <w:szCs w:val="26"/>
        </w:rPr>
      </w:pPr>
      <w:r w:rsidRPr="0017322A">
        <w:rPr>
          <w:rFonts w:eastAsia="Calibri"/>
          <w:sz w:val="26"/>
          <w:szCs w:val="26"/>
        </w:rPr>
        <w:t xml:space="preserve">В случае уклонения Хозяйствующего субъекта от заключения Договора </w:t>
      </w:r>
      <w:r w:rsidRPr="0017322A">
        <w:rPr>
          <w:rFonts w:eastAsia="Calibri"/>
          <w:sz w:val="26"/>
          <w:szCs w:val="26"/>
        </w:rPr>
        <w:br/>
        <w:t>в установленный срок такой Хозяйствующий субъект утрачивает право на заключение соответствующего Договора. Внесенная плата за размещение нестационарного торгового объекта не возвращается.</w:t>
      </w:r>
    </w:p>
    <w:p w:rsidR="0017322A" w:rsidRPr="0017322A" w:rsidRDefault="0017322A" w:rsidP="00A709FE">
      <w:pPr>
        <w:tabs>
          <w:tab w:val="left" w:pos="1276"/>
        </w:tabs>
        <w:autoSpaceDE w:val="0"/>
        <w:autoSpaceDN w:val="0"/>
        <w:adjustRightInd w:val="0"/>
        <w:ind w:firstLine="709"/>
        <w:jc w:val="both"/>
        <w:rPr>
          <w:rFonts w:eastAsia="Calibri"/>
          <w:sz w:val="26"/>
          <w:szCs w:val="26"/>
        </w:rPr>
      </w:pPr>
      <w:r w:rsidRPr="0017322A">
        <w:rPr>
          <w:rFonts w:eastAsia="Calibri"/>
          <w:sz w:val="26"/>
          <w:szCs w:val="26"/>
        </w:rPr>
        <w:lastRenderedPageBreak/>
        <w:t>58.</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случае, если по истечении срока, указанного в информационном сообщении, предусмотренном </w:t>
      </w:r>
      <w:hyperlink r:id="rId27" w:history="1">
        <w:r w:rsidRPr="0017322A">
          <w:rPr>
            <w:rFonts w:eastAsia="Calibri"/>
            <w:sz w:val="26"/>
            <w:szCs w:val="26"/>
          </w:rPr>
          <w:t>пунктом 56.5</w:t>
        </w:r>
      </w:hyperlink>
      <w:r w:rsidRPr="0017322A">
        <w:rPr>
          <w:rFonts w:eastAsia="Calibri"/>
          <w:sz w:val="26"/>
          <w:szCs w:val="26"/>
        </w:rPr>
        <w:t xml:space="preserve"> пункта 56 настоящего Порядка, поступили иные Заявления от хозяйствующих субъектов, Уполномоченный орган:</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 xml:space="preserve">58.1. Уведомляет Хозяйствующий субъект о проведении Аукциона </w:t>
      </w:r>
      <w:r w:rsidRPr="0017322A">
        <w:rPr>
          <w:rFonts w:eastAsia="Calibri"/>
          <w:sz w:val="26"/>
          <w:szCs w:val="26"/>
        </w:rPr>
        <w:br/>
        <w:t>на запрашиваемое место.</w:t>
      </w:r>
    </w:p>
    <w:p w:rsidR="0017322A" w:rsidRPr="0017322A" w:rsidRDefault="0017322A" w:rsidP="00A709FE">
      <w:pPr>
        <w:autoSpaceDE w:val="0"/>
        <w:autoSpaceDN w:val="0"/>
        <w:adjustRightInd w:val="0"/>
        <w:ind w:firstLine="709"/>
        <w:jc w:val="both"/>
        <w:rPr>
          <w:rFonts w:eastAsia="Calibri"/>
          <w:sz w:val="26"/>
          <w:szCs w:val="26"/>
        </w:rPr>
      </w:pPr>
      <w:r w:rsidRPr="0017322A">
        <w:rPr>
          <w:rFonts w:eastAsia="Calibri"/>
          <w:sz w:val="26"/>
          <w:szCs w:val="26"/>
        </w:rPr>
        <w:t xml:space="preserve">58.2. В срок, не превышающий 60 календарных дней со дня поступления второго Заявления, обеспечивает организацию и проведение Аукциона в соответствии </w:t>
      </w:r>
      <w:r w:rsidRPr="0017322A">
        <w:rPr>
          <w:rFonts w:eastAsia="Calibri"/>
          <w:sz w:val="26"/>
          <w:szCs w:val="26"/>
        </w:rPr>
        <w:br/>
        <w:t xml:space="preserve">с </w:t>
      </w:r>
      <w:r w:rsidRPr="0017322A">
        <w:rPr>
          <w:sz w:val="26"/>
          <w:szCs w:val="26"/>
        </w:rPr>
        <w:t>Порядком организации аукциона</w:t>
      </w:r>
      <w:r w:rsidRPr="0017322A">
        <w:rPr>
          <w:rFonts w:eastAsia="Calibri"/>
          <w:sz w:val="26"/>
          <w:szCs w:val="26"/>
        </w:rPr>
        <w:t>.</w:t>
      </w:r>
    </w:p>
    <w:p w:rsidR="0017322A" w:rsidRPr="0017322A" w:rsidRDefault="0017322A" w:rsidP="0017322A">
      <w:pPr>
        <w:autoSpaceDE w:val="0"/>
        <w:autoSpaceDN w:val="0"/>
        <w:adjustRightInd w:val="0"/>
        <w:ind w:firstLine="709"/>
        <w:contextualSpacing/>
        <w:jc w:val="both"/>
        <w:rPr>
          <w:rFonts w:eastAsia="Calibri"/>
          <w:sz w:val="26"/>
          <w:szCs w:val="26"/>
        </w:rPr>
      </w:pPr>
    </w:p>
    <w:p w:rsidR="0017322A" w:rsidRPr="0017322A" w:rsidRDefault="0017322A" w:rsidP="0017322A">
      <w:pPr>
        <w:autoSpaceDE w:val="0"/>
        <w:autoSpaceDN w:val="0"/>
        <w:adjustRightInd w:val="0"/>
        <w:ind w:firstLine="709"/>
        <w:contextualSpacing/>
        <w:jc w:val="center"/>
        <w:rPr>
          <w:rFonts w:eastAsia="Calibri"/>
          <w:sz w:val="26"/>
          <w:szCs w:val="26"/>
        </w:rPr>
      </w:pPr>
      <w:r w:rsidRPr="0017322A">
        <w:rPr>
          <w:rFonts w:eastAsia="Calibri"/>
          <w:sz w:val="26"/>
          <w:szCs w:val="26"/>
        </w:rPr>
        <w:t>3. Порядок рассмотрения Заявления о заключении Договора по основанию, предусмотренному подпунктом 47.2 пункта 47 настоящего Порядка.</w:t>
      </w:r>
    </w:p>
    <w:p w:rsidR="0017322A" w:rsidRPr="0017322A" w:rsidRDefault="0017322A" w:rsidP="0017322A">
      <w:pPr>
        <w:autoSpaceDE w:val="0"/>
        <w:autoSpaceDN w:val="0"/>
        <w:adjustRightInd w:val="0"/>
        <w:ind w:firstLine="709"/>
        <w:contextualSpacing/>
        <w:jc w:val="both"/>
        <w:rPr>
          <w:rFonts w:eastAsia="Calibri"/>
          <w:sz w:val="26"/>
          <w:szCs w:val="26"/>
        </w:rPr>
      </w:pPr>
    </w:p>
    <w:p w:rsidR="0017322A" w:rsidRPr="0017322A" w:rsidRDefault="0017322A" w:rsidP="00A709FE">
      <w:pPr>
        <w:tabs>
          <w:tab w:val="left" w:pos="1276"/>
        </w:tabs>
        <w:autoSpaceDE w:val="0"/>
        <w:autoSpaceDN w:val="0"/>
        <w:adjustRightInd w:val="0"/>
        <w:ind w:firstLine="709"/>
        <w:jc w:val="both"/>
        <w:rPr>
          <w:rFonts w:eastAsia="Calibri"/>
          <w:sz w:val="26"/>
          <w:szCs w:val="26"/>
        </w:rPr>
      </w:pPr>
      <w:r w:rsidRPr="0017322A">
        <w:rPr>
          <w:rFonts w:eastAsia="Calibri"/>
          <w:sz w:val="26"/>
          <w:szCs w:val="26"/>
        </w:rPr>
        <w:t>59.</w:t>
      </w:r>
      <w:r w:rsidRPr="0017322A">
        <w:rPr>
          <w:rFonts w:eastAsia="Calibri"/>
          <w:sz w:val="26"/>
          <w:szCs w:val="26"/>
        </w:rPr>
        <w:tab/>
        <w:t xml:space="preserve">Договор, заключаемый в соответствии с подпунктом 47.2 пункта 47 настоящего Порядка, заключается на срок не более чем 30 календарных дней в течение 6 последовательных календарных месяцев на основании </w:t>
      </w:r>
      <w:hyperlink r:id="rId28" w:history="1">
        <w:r w:rsidRPr="0017322A">
          <w:rPr>
            <w:rFonts w:eastAsia="Calibri"/>
            <w:sz w:val="26"/>
            <w:szCs w:val="26"/>
          </w:rPr>
          <w:t>Заявление</w:t>
        </w:r>
      </w:hyperlink>
      <w:r w:rsidRPr="0017322A">
        <w:rPr>
          <w:rFonts w:eastAsia="Calibri"/>
          <w:sz w:val="26"/>
          <w:szCs w:val="26"/>
        </w:rPr>
        <w:t xml:space="preserve"> по форме согласно Приложению 4 </w:t>
      </w:r>
      <w:r w:rsidR="00E67595">
        <w:rPr>
          <w:rFonts w:eastAsia="Calibri"/>
          <w:sz w:val="26"/>
          <w:szCs w:val="26"/>
        </w:rPr>
        <w:t xml:space="preserve">к </w:t>
      </w:r>
      <w:r w:rsidRPr="0017322A">
        <w:rPr>
          <w:rFonts w:eastAsia="Calibri"/>
          <w:sz w:val="26"/>
          <w:szCs w:val="26"/>
        </w:rPr>
        <w:t>настояще</w:t>
      </w:r>
      <w:r w:rsidR="00E67595">
        <w:rPr>
          <w:rFonts w:eastAsia="Calibri"/>
          <w:sz w:val="26"/>
          <w:szCs w:val="26"/>
        </w:rPr>
        <w:t>му</w:t>
      </w:r>
      <w:r w:rsidRPr="0017322A">
        <w:rPr>
          <w:rFonts w:eastAsia="Calibri"/>
          <w:sz w:val="26"/>
          <w:szCs w:val="26"/>
        </w:rPr>
        <w:t xml:space="preserve"> Порядк</w:t>
      </w:r>
      <w:r w:rsidR="00E67595">
        <w:rPr>
          <w:rFonts w:eastAsia="Calibri"/>
          <w:sz w:val="26"/>
          <w:szCs w:val="26"/>
        </w:rPr>
        <w:t>у</w:t>
      </w:r>
      <w:r w:rsidRPr="0017322A">
        <w:rPr>
          <w:rFonts w:eastAsia="Calibri"/>
          <w:sz w:val="26"/>
          <w:szCs w:val="26"/>
        </w:rPr>
        <w:t xml:space="preserve"> с приложением документов, указанных </w:t>
      </w:r>
      <w:r w:rsidRPr="0017322A">
        <w:rPr>
          <w:rFonts w:eastAsia="Calibri"/>
          <w:sz w:val="26"/>
          <w:szCs w:val="26"/>
        </w:rPr>
        <w:br/>
        <w:t>в пункте 50 настоящего Порядка.</w:t>
      </w:r>
    </w:p>
    <w:p w:rsidR="0017322A" w:rsidRPr="0017322A" w:rsidRDefault="0017322A" w:rsidP="00A709FE">
      <w:pPr>
        <w:tabs>
          <w:tab w:val="left" w:pos="1276"/>
        </w:tabs>
        <w:autoSpaceDE w:val="0"/>
        <w:autoSpaceDN w:val="0"/>
        <w:adjustRightInd w:val="0"/>
        <w:ind w:firstLine="709"/>
        <w:jc w:val="both"/>
        <w:rPr>
          <w:rFonts w:eastAsia="Calibri"/>
          <w:sz w:val="26"/>
          <w:szCs w:val="26"/>
        </w:rPr>
      </w:pPr>
      <w:r w:rsidRPr="0017322A">
        <w:rPr>
          <w:rFonts w:eastAsia="Calibri"/>
          <w:sz w:val="26"/>
          <w:szCs w:val="26"/>
        </w:rPr>
        <w:t>60.</w:t>
      </w:r>
      <w:r w:rsidRPr="0017322A">
        <w:rPr>
          <w:rFonts w:eastAsia="Calibri"/>
          <w:sz w:val="26"/>
          <w:szCs w:val="26"/>
        </w:rPr>
        <w:tab/>
        <w:t xml:space="preserve">Договор заключается без размещения информационного сообщения </w:t>
      </w:r>
      <w:r w:rsidRPr="0017322A">
        <w:rPr>
          <w:rFonts w:eastAsia="Calibri"/>
          <w:sz w:val="26"/>
          <w:szCs w:val="26"/>
        </w:rPr>
        <w:br/>
        <w:t>о поступлении Заявления на заключение Договора на официальном сайте.</w:t>
      </w:r>
    </w:p>
    <w:p w:rsidR="0017322A" w:rsidRPr="0017322A" w:rsidRDefault="0017322A" w:rsidP="00A709FE">
      <w:pPr>
        <w:tabs>
          <w:tab w:val="left" w:pos="1276"/>
        </w:tabs>
        <w:autoSpaceDE w:val="0"/>
        <w:autoSpaceDN w:val="0"/>
        <w:adjustRightInd w:val="0"/>
        <w:ind w:firstLine="709"/>
        <w:jc w:val="both"/>
        <w:rPr>
          <w:rFonts w:eastAsia="Calibri"/>
          <w:sz w:val="26"/>
          <w:szCs w:val="26"/>
        </w:rPr>
      </w:pPr>
      <w:r w:rsidRPr="0017322A">
        <w:rPr>
          <w:rFonts w:eastAsia="Calibri"/>
          <w:sz w:val="26"/>
          <w:szCs w:val="26"/>
        </w:rPr>
        <w:t>61.</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случае поступления одновременно двух и более Заявлений </w:t>
      </w:r>
      <w:r w:rsidRPr="0017322A">
        <w:rPr>
          <w:rFonts w:eastAsia="Calibri"/>
          <w:sz w:val="26"/>
          <w:szCs w:val="26"/>
        </w:rPr>
        <w:br/>
        <w:t>от Хозяйствующих субъектов на зак</w:t>
      </w:r>
      <w:r w:rsidR="00E67595">
        <w:rPr>
          <w:rFonts w:eastAsia="Calibri"/>
          <w:sz w:val="26"/>
          <w:szCs w:val="26"/>
        </w:rPr>
        <w:t>лючение краткосрочного Договора</w:t>
      </w:r>
      <w:r w:rsidRPr="0017322A">
        <w:rPr>
          <w:rFonts w:eastAsia="Calibri"/>
          <w:sz w:val="26"/>
          <w:szCs w:val="26"/>
        </w:rPr>
        <w:t xml:space="preserve"> </w:t>
      </w:r>
      <w:r w:rsidRPr="0017322A">
        <w:rPr>
          <w:rFonts w:eastAsia="Calibri"/>
          <w:sz w:val="26"/>
          <w:szCs w:val="26"/>
        </w:rPr>
        <w:br/>
        <w:t>в приоритетном порядке место под размещение нестационарного торгового объекта предоставляется Хозяйствующему субъекту со специализацией нестационарного торгового объекта по продаже сельскохозяйственной продукции (овощи, фрукты, молоко, молочная продукция, мясная продукция, рыбная продукция). В случае подачи нескольких Заявлений, в том числе и нескольких Заявлений со специализацией нестационарного торгового объекта по продаже сельскохозяйственной продукции, Договор заключается с Хозяйствующим субъектом, подавшим Заявление первым.</w:t>
      </w:r>
    </w:p>
    <w:p w:rsidR="0017322A" w:rsidRPr="0017322A" w:rsidRDefault="0017322A" w:rsidP="00A709FE">
      <w:pPr>
        <w:tabs>
          <w:tab w:val="left" w:pos="1276"/>
        </w:tabs>
        <w:autoSpaceDE w:val="0"/>
        <w:autoSpaceDN w:val="0"/>
        <w:adjustRightInd w:val="0"/>
        <w:ind w:firstLine="709"/>
        <w:jc w:val="both"/>
        <w:rPr>
          <w:rFonts w:eastAsia="Calibri"/>
          <w:sz w:val="26"/>
          <w:szCs w:val="26"/>
        </w:rPr>
      </w:pPr>
      <w:r w:rsidRPr="0017322A">
        <w:rPr>
          <w:rFonts w:eastAsia="Calibri"/>
          <w:sz w:val="26"/>
          <w:szCs w:val="26"/>
        </w:rPr>
        <w:t>62.</w:t>
      </w:r>
      <w:r w:rsidRPr="0017322A">
        <w:rPr>
          <w:rFonts w:eastAsia="Calibri"/>
          <w:sz w:val="26"/>
          <w:szCs w:val="26"/>
        </w:rPr>
        <w:tab/>
        <w:t xml:space="preserve">Договор заключается в течение 5 календарных дней после осуществления Хозяйствующим субъектом платы за право заключения Договора. </w:t>
      </w:r>
    </w:p>
    <w:p w:rsidR="0017322A" w:rsidRPr="0017322A" w:rsidRDefault="0017322A" w:rsidP="00A709FE">
      <w:pPr>
        <w:tabs>
          <w:tab w:val="left" w:pos="1276"/>
        </w:tabs>
        <w:autoSpaceDE w:val="0"/>
        <w:autoSpaceDN w:val="0"/>
        <w:adjustRightInd w:val="0"/>
        <w:ind w:firstLine="709"/>
        <w:jc w:val="both"/>
        <w:rPr>
          <w:rFonts w:eastAsia="Calibri"/>
          <w:sz w:val="26"/>
          <w:szCs w:val="26"/>
        </w:rPr>
      </w:pPr>
      <w:r w:rsidRPr="0017322A">
        <w:rPr>
          <w:rFonts w:eastAsia="Calibri"/>
          <w:sz w:val="26"/>
          <w:szCs w:val="26"/>
        </w:rPr>
        <w:t>63.</w:t>
      </w:r>
      <w:r w:rsidRPr="0017322A">
        <w:rPr>
          <w:rFonts w:eastAsia="Calibri"/>
          <w:sz w:val="26"/>
          <w:szCs w:val="26"/>
        </w:rPr>
        <w:tab/>
        <w:t xml:space="preserve">По окончании срока действия Договора Хозяйствующий субъект обязан </w:t>
      </w:r>
      <w:r w:rsidRPr="0017322A">
        <w:rPr>
          <w:rFonts w:eastAsia="Calibri"/>
          <w:sz w:val="26"/>
          <w:szCs w:val="26"/>
        </w:rPr>
        <w:br/>
        <w:t xml:space="preserve">в течение 3 календарных дней демонтировать и вывезти нестационарный торговый объект с места его размещения; привести прилегающую территорию и земельный участок, на котором был расположен нестационарный торговый объект, </w:t>
      </w:r>
      <w:r w:rsidRPr="0017322A">
        <w:rPr>
          <w:rFonts w:eastAsia="Calibri"/>
          <w:sz w:val="26"/>
          <w:szCs w:val="26"/>
        </w:rPr>
        <w:br/>
        <w:t>в первоначальное состояние.</w:t>
      </w:r>
    </w:p>
    <w:p w:rsidR="0017322A" w:rsidRPr="0017322A" w:rsidRDefault="0017322A" w:rsidP="0017322A">
      <w:pPr>
        <w:autoSpaceDE w:val="0"/>
        <w:autoSpaceDN w:val="0"/>
        <w:adjustRightInd w:val="0"/>
        <w:ind w:firstLine="708"/>
        <w:jc w:val="both"/>
        <w:rPr>
          <w:rFonts w:eastAsia="Calibri"/>
          <w:sz w:val="26"/>
          <w:szCs w:val="26"/>
        </w:rPr>
      </w:pPr>
    </w:p>
    <w:p w:rsidR="0017322A" w:rsidRPr="0017322A" w:rsidRDefault="0017322A" w:rsidP="0017322A">
      <w:pPr>
        <w:autoSpaceDE w:val="0"/>
        <w:autoSpaceDN w:val="0"/>
        <w:adjustRightInd w:val="0"/>
        <w:ind w:firstLine="708"/>
        <w:jc w:val="center"/>
        <w:rPr>
          <w:rFonts w:eastAsia="Calibri"/>
          <w:sz w:val="26"/>
          <w:szCs w:val="26"/>
        </w:rPr>
      </w:pPr>
      <w:r w:rsidRPr="0017322A">
        <w:rPr>
          <w:rFonts w:eastAsia="Calibri"/>
          <w:sz w:val="26"/>
          <w:szCs w:val="26"/>
        </w:rPr>
        <w:t>4. Порядок рассмотрения Заявления о заключении Договора по основанию, предусмотренному подпунктом 47.3 пункта 47 настоящего Порядка.</w:t>
      </w:r>
    </w:p>
    <w:p w:rsidR="0017322A" w:rsidRPr="0017322A" w:rsidRDefault="0017322A" w:rsidP="0017322A">
      <w:pPr>
        <w:autoSpaceDE w:val="0"/>
        <w:autoSpaceDN w:val="0"/>
        <w:adjustRightInd w:val="0"/>
        <w:ind w:firstLine="708"/>
        <w:jc w:val="both"/>
        <w:rPr>
          <w:rFonts w:eastAsia="Calibri"/>
          <w:sz w:val="26"/>
          <w:szCs w:val="26"/>
        </w:rPr>
      </w:pP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64.</w:t>
      </w:r>
      <w:r w:rsidRPr="0017322A">
        <w:rPr>
          <w:rFonts w:eastAsia="Calibri"/>
          <w:sz w:val="26"/>
          <w:szCs w:val="26"/>
        </w:rPr>
        <w:tab/>
        <w:t xml:space="preserve">По истечении срока действия Договора Хозяйствующий субъект имеет преимущественное право перед другими лицами на заключение Договора на том же месте, предусмотренном Схемой, в порядке пролонгации Договора. </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 xml:space="preserve">В этом случае Хозяйствующий субъект направляет в Администрацию муниципального образования "Городской округ "Город Нарьян-Мар" Заявление </w:t>
      </w:r>
      <w:r w:rsidRPr="0017322A">
        <w:rPr>
          <w:rFonts w:eastAsia="Calibri"/>
          <w:sz w:val="26"/>
          <w:szCs w:val="26"/>
        </w:rPr>
        <w:br/>
        <w:t xml:space="preserve">о пролонгации Договора по форме согласно Приложению 6 к настоящему Порядку </w:t>
      </w:r>
      <w:r w:rsidRPr="0017322A">
        <w:rPr>
          <w:rFonts w:eastAsia="Calibri"/>
          <w:sz w:val="26"/>
          <w:szCs w:val="26"/>
        </w:rPr>
        <w:br/>
        <w:t xml:space="preserve">с приложением документов, указанных в пункте 50 настоящего Порядка, не ранее </w:t>
      </w:r>
      <w:r w:rsidRPr="0017322A">
        <w:rPr>
          <w:rFonts w:eastAsia="Calibri"/>
          <w:sz w:val="26"/>
          <w:szCs w:val="26"/>
        </w:rPr>
        <w:br/>
        <w:t>45 и не позднее чем за 30 календарных дней до окончания срока действия Договора.</w:t>
      </w:r>
    </w:p>
    <w:p w:rsidR="0017322A" w:rsidRPr="0017322A" w:rsidRDefault="0017322A" w:rsidP="00E67595">
      <w:pPr>
        <w:tabs>
          <w:tab w:val="left" w:pos="1276"/>
        </w:tabs>
        <w:ind w:firstLine="709"/>
        <w:jc w:val="both"/>
        <w:rPr>
          <w:rFonts w:eastAsia="Calibri"/>
          <w:sz w:val="26"/>
          <w:szCs w:val="26"/>
        </w:rPr>
      </w:pPr>
      <w:r w:rsidRPr="0017322A">
        <w:rPr>
          <w:rFonts w:eastAsia="Calibri"/>
          <w:sz w:val="26"/>
          <w:szCs w:val="26"/>
        </w:rPr>
        <w:lastRenderedPageBreak/>
        <w:t>65.</w:t>
      </w:r>
      <w:r w:rsidRPr="0017322A">
        <w:rPr>
          <w:rFonts w:eastAsia="Calibri"/>
          <w:sz w:val="26"/>
          <w:szCs w:val="26"/>
        </w:rPr>
        <w:tab/>
        <w:t xml:space="preserve">Договор может быть заключен на новый срок в случае надлежащего исполнения Хозяйствующим субъектом своих обязанностей по ранее заключенному Договору. </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66.</w:t>
      </w:r>
      <w:r w:rsidRPr="0017322A">
        <w:rPr>
          <w:rFonts w:eastAsia="Calibri"/>
          <w:sz w:val="26"/>
          <w:szCs w:val="26"/>
        </w:rPr>
        <w:tab/>
        <w:t xml:space="preserve">В случае отсутствия направленного от Хозяйствующего субъекта, имеющего основания для заключения Договора без проведения Аукциона, Заявления </w:t>
      </w:r>
      <w:r w:rsidRPr="0017322A">
        <w:rPr>
          <w:rFonts w:eastAsia="Calibri"/>
          <w:sz w:val="26"/>
          <w:szCs w:val="26"/>
        </w:rPr>
        <w:br/>
        <w:t xml:space="preserve">о пролонгации Договора в установленный срок Хозяйствующий субъект обязан демонтировать нестационарный торговый объект и освободить от него земельный участок в порядке, предусмотренном </w:t>
      </w:r>
      <w:hyperlink r:id="rId29" w:tooltip="consultantplus://offline/ref=9917E3B7174AC244F5CDC02CA7BDBCCC4534AEB286361D3B4B857039EA41D8DBB7AD88DF9447B4F7915D6F9E88678A454AFCB449DA6DD7EB74F2C0V955I" w:history="1">
        <w:r w:rsidRPr="0017322A">
          <w:rPr>
            <w:rFonts w:eastAsia="Calibri"/>
            <w:sz w:val="26"/>
            <w:szCs w:val="26"/>
          </w:rPr>
          <w:t xml:space="preserve">пунктом </w:t>
        </w:r>
      </w:hyperlink>
      <w:r w:rsidRPr="0017322A">
        <w:rPr>
          <w:rFonts w:eastAsia="Calibri"/>
          <w:sz w:val="26"/>
          <w:szCs w:val="26"/>
        </w:rPr>
        <w:t>84 настоящего Порядка.</w:t>
      </w:r>
    </w:p>
    <w:p w:rsidR="0017322A" w:rsidRPr="0017322A" w:rsidRDefault="0017322A" w:rsidP="0017322A">
      <w:pPr>
        <w:autoSpaceDE w:val="0"/>
        <w:autoSpaceDN w:val="0"/>
        <w:adjustRightInd w:val="0"/>
        <w:ind w:firstLine="709"/>
        <w:jc w:val="both"/>
        <w:rPr>
          <w:rFonts w:eastAsia="Calibri"/>
          <w:sz w:val="26"/>
          <w:szCs w:val="26"/>
        </w:rPr>
      </w:pPr>
    </w:p>
    <w:p w:rsidR="0017322A" w:rsidRPr="0017322A" w:rsidRDefault="0017322A" w:rsidP="0017322A">
      <w:pPr>
        <w:autoSpaceDE w:val="0"/>
        <w:autoSpaceDN w:val="0"/>
        <w:adjustRightInd w:val="0"/>
        <w:ind w:firstLine="709"/>
        <w:jc w:val="center"/>
        <w:rPr>
          <w:rFonts w:eastAsia="Calibri"/>
          <w:sz w:val="26"/>
          <w:szCs w:val="26"/>
        </w:rPr>
      </w:pPr>
      <w:r w:rsidRPr="0017322A">
        <w:rPr>
          <w:rFonts w:eastAsia="Calibri"/>
          <w:sz w:val="26"/>
          <w:szCs w:val="26"/>
        </w:rPr>
        <w:t>5. Порядок рассмотрения Заявления о заключении Договора по основанию, предусмотренному подпунктом 47.4 пункта 47 настоящего Порядка.</w:t>
      </w:r>
    </w:p>
    <w:p w:rsidR="0017322A" w:rsidRPr="0017322A" w:rsidRDefault="0017322A" w:rsidP="0017322A">
      <w:pPr>
        <w:autoSpaceDE w:val="0"/>
        <w:autoSpaceDN w:val="0"/>
        <w:adjustRightInd w:val="0"/>
        <w:ind w:firstLine="709"/>
        <w:jc w:val="both"/>
        <w:rPr>
          <w:rFonts w:eastAsia="Calibri"/>
          <w:sz w:val="26"/>
          <w:szCs w:val="26"/>
        </w:rPr>
      </w:pP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67.</w:t>
      </w:r>
      <w:r w:rsidRPr="0017322A">
        <w:rPr>
          <w:rFonts w:eastAsia="Calibri"/>
          <w:sz w:val="26"/>
          <w:szCs w:val="26"/>
        </w:rPr>
        <w:tab/>
        <w:t>При изменении Схемы Хозяйствующему субъекту предоставляется иное компенсационное место размещения нестационарного торгового объекта, утвержденное Схемой, до истечения срока действия Договора без проведения Аукциона.</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68.</w:t>
      </w:r>
      <w:r w:rsidRPr="0017322A">
        <w:rPr>
          <w:rFonts w:eastAsia="Calibri"/>
          <w:sz w:val="26"/>
          <w:szCs w:val="26"/>
        </w:rPr>
        <w:tab/>
        <w:t>Уполномоченный орган не позднее чем за 30 календарных дней до дня принятия решения, исключающего возможность дальнейшего размещения нестационарного торгового объекта, в письменной форме уведомляет Хозяйствующий субъект, с которым заключен Договор, об исключении возможности дальнейшего размещения нестационарного торгового объекта с указанием причин.</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69.</w:t>
      </w:r>
      <w:r w:rsidRPr="0017322A">
        <w:rPr>
          <w:rFonts w:eastAsia="Calibri"/>
          <w:sz w:val="26"/>
          <w:szCs w:val="26"/>
        </w:rPr>
        <w:tab/>
        <w:t xml:space="preserve">Уполномоченный орган в случае наличия свободных мест под размещение нестационарного торгового объекта обязан предложить его Хозяйствующему субъекту. </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70.</w:t>
      </w:r>
      <w:r w:rsidRPr="0017322A">
        <w:rPr>
          <w:rFonts w:eastAsia="Calibri"/>
          <w:sz w:val="26"/>
          <w:szCs w:val="26"/>
        </w:rPr>
        <w:tab/>
        <w:t>Хозяйствующий субъект в срок не позднее 5 календарных дней со дня получения уведомления направляет в Уполномоченный орган заявление о согласии или отказе на предложенное место под размещение нестационарного торгового объекта.</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71.</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случае согласия Хозяйствующего субъекта с предложенным компенсационным местом размещения нестационарного торгового объекта из числа свободных мест с Хозяйствующим субъектом заключается дополнительное соглашение к Договору. Хозяйствующий субъект обязан осуществить перенос нестационарного торгового объекта в течение 10 календарных дней с даты подписания дополнительного соглашения.</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72.</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случае отказа Хозяйствующего субъекта от предложенного компенсационного места размещения нестационарного торгового объекта из числа свободных мест размещения нестационарных торговых объектов Договор расторгается в одностороннем порядке. В этом случае денежные средства, перечисленные Хозяйствующим субъектом на право размещения нестационарного торгового объекта, возвращаются ему в течение 30 календарных дней с даты расторжения Договора путем перечисления на его расчетный счет в размере пропорционально периоду несостоявшегося размещения нестационарного торгового объекта.</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73.</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случае отсутствия на момент обращения Хозяйствующего субъекта свободных мест в Схеме Хозяйствующий субъект вправе обратиться с заявлением </w:t>
      </w:r>
      <w:r w:rsidRPr="0017322A">
        <w:rPr>
          <w:rFonts w:eastAsia="Calibri"/>
          <w:sz w:val="26"/>
          <w:szCs w:val="26"/>
        </w:rPr>
        <w:br/>
      </w:r>
      <w:r w:rsidRPr="0017322A">
        <w:rPr>
          <w:sz w:val="26"/>
          <w:szCs w:val="26"/>
        </w:rPr>
        <w:t xml:space="preserve">о включении места под размещение нестационарного торгового объекта в Схему </w:t>
      </w:r>
      <w:r w:rsidRPr="0017322A">
        <w:rPr>
          <w:sz w:val="26"/>
          <w:szCs w:val="26"/>
        </w:rPr>
        <w:br/>
        <w:t xml:space="preserve">в соответствии с пунктом 16 настоящего Порядка </w:t>
      </w:r>
      <w:r w:rsidRPr="0017322A">
        <w:rPr>
          <w:rFonts w:eastAsia="Calibri"/>
          <w:sz w:val="26"/>
          <w:szCs w:val="26"/>
        </w:rPr>
        <w:t xml:space="preserve">с последующим предоставлением </w:t>
      </w:r>
      <w:r w:rsidRPr="0017322A">
        <w:rPr>
          <w:rFonts w:eastAsia="Calibri"/>
          <w:sz w:val="26"/>
          <w:szCs w:val="26"/>
        </w:rPr>
        <w:br/>
        <w:t xml:space="preserve">в качестве компенсационного места под размещение нестационарного торгового объекта. Администрация муниципального образования "Городской округ "Город </w:t>
      </w:r>
      <w:r w:rsidRPr="0017322A">
        <w:rPr>
          <w:rFonts w:eastAsia="Calibri"/>
          <w:sz w:val="26"/>
          <w:szCs w:val="26"/>
        </w:rPr>
        <w:lastRenderedPageBreak/>
        <w:t xml:space="preserve">Нарьян-Мар" рассматривает заявление о внесении изменений в Схему. В случае положительного решения и согласования места в установленном порядке указанное место под размещение нестационарного торгового объекта предоставляется Хозяйствующему субъекту в качестве компенсационного места под размещение нестационарного торгового объекта в соответствии с дополнительным соглашением </w:t>
      </w:r>
      <w:r w:rsidRPr="0017322A">
        <w:rPr>
          <w:rFonts w:eastAsia="Calibri"/>
          <w:sz w:val="26"/>
          <w:szCs w:val="26"/>
        </w:rPr>
        <w:br/>
        <w:t>к Договору. В этом случае Хозяйствующий субъект обязан осуществить перенос объекта в течение 10 календарных дней с даты подписания дополнительного соглашения.</w:t>
      </w:r>
    </w:p>
    <w:p w:rsidR="0017322A" w:rsidRPr="0017322A" w:rsidRDefault="0017322A" w:rsidP="0017322A">
      <w:pPr>
        <w:autoSpaceDE w:val="0"/>
        <w:autoSpaceDN w:val="0"/>
        <w:adjustRightInd w:val="0"/>
        <w:ind w:firstLine="709"/>
        <w:jc w:val="both"/>
        <w:rPr>
          <w:rFonts w:eastAsia="Calibri"/>
          <w:sz w:val="26"/>
          <w:szCs w:val="26"/>
        </w:rPr>
      </w:pPr>
    </w:p>
    <w:p w:rsidR="0017322A" w:rsidRPr="0017322A" w:rsidRDefault="0017322A" w:rsidP="00E67595">
      <w:pPr>
        <w:numPr>
          <w:ilvl w:val="0"/>
          <w:numId w:val="4"/>
        </w:numPr>
        <w:autoSpaceDE w:val="0"/>
        <w:autoSpaceDN w:val="0"/>
        <w:adjustRightInd w:val="0"/>
        <w:ind w:left="0" w:firstLine="0"/>
        <w:contextualSpacing/>
        <w:jc w:val="center"/>
        <w:outlineLvl w:val="0"/>
        <w:rPr>
          <w:rFonts w:eastAsia="Calibri"/>
          <w:bCs/>
          <w:sz w:val="26"/>
          <w:szCs w:val="26"/>
        </w:rPr>
      </w:pPr>
      <w:r w:rsidRPr="0017322A">
        <w:rPr>
          <w:rFonts w:eastAsia="Calibri"/>
          <w:sz w:val="26"/>
          <w:szCs w:val="26"/>
        </w:rPr>
        <w:t>Расчет цены права на заключение Договора</w:t>
      </w:r>
    </w:p>
    <w:p w:rsidR="0017322A" w:rsidRPr="0017322A" w:rsidRDefault="0017322A" w:rsidP="0017322A">
      <w:pPr>
        <w:autoSpaceDE w:val="0"/>
        <w:autoSpaceDN w:val="0"/>
        <w:adjustRightInd w:val="0"/>
        <w:ind w:firstLine="709"/>
        <w:jc w:val="both"/>
        <w:rPr>
          <w:rFonts w:eastAsia="Calibri"/>
          <w:sz w:val="26"/>
          <w:szCs w:val="26"/>
        </w:rPr>
      </w:pP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74.</w:t>
      </w:r>
      <w:r w:rsidRPr="0017322A">
        <w:rPr>
          <w:rFonts w:eastAsia="Calibri"/>
          <w:sz w:val="26"/>
          <w:szCs w:val="26"/>
        </w:rPr>
        <w:tab/>
        <w:t xml:space="preserve">Расчет цены права на заключение Договора определяется в соответствии </w:t>
      </w:r>
      <w:r w:rsidRPr="0017322A">
        <w:rPr>
          <w:rFonts w:eastAsia="Calibri"/>
          <w:sz w:val="26"/>
          <w:szCs w:val="26"/>
        </w:rPr>
        <w:br/>
        <w:t>с Методикой расчета начальной цены права на заключение договора на размещение нестационарного торгового объекта, утвержденной постановлением Администрации МО "Городской округ "Город Нарьян-Мар" от 17.10.2018 № 712 (далее – Методика).</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75.</w:t>
      </w:r>
      <w:r w:rsidRPr="0017322A">
        <w:rPr>
          <w:rFonts w:eastAsia="Calibri"/>
          <w:sz w:val="26"/>
          <w:szCs w:val="26"/>
        </w:rPr>
        <w:tab/>
        <w:t xml:space="preserve">Плата за размещение нестационарного торгового объекта подлежит зачислению в </w:t>
      </w:r>
      <w:r w:rsidRPr="0017322A">
        <w:rPr>
          <w:color w:val="151515"/>
          <w:sz w:val="26"/>
          <w:szCs w:val="26"/>
          <w:shd w:val="clear" w:color="auto" w:fill="FBFBFB"/>
        </w:rPr>
        <w:t xml:space="preserve">бюджет муниципального образования "Городской округ "Город </w:t>
      </w:r>
      <w:r w:rsidRPr="0017322A">
        <w:rPr>
          <w:color w:val="151515"/>
          <w:sz w:val="26"/>
          <w:szCs w:val="26"/>
          <w:shd w:val="clear" w:color="auto" w:fill="FBFBFB"/>
        </w:rPr>
        <w:br/>
        <w:t>Нарьян-Мар" (далее – городской бюджет)</w:t>
      </w:r>
      <w:r w:rsidRPr="0017322A">
        <w:rPr>
          <w:rFonts w:eastAsia="Calibri"/>
          <w:sz w:val="26"/>
          <w:szCs w:val="26"/>
        </w:rPr>
        <w:t xml:space="preserve"> в соответствии с Договором.</w:t>
      </w:r>
    </w:p>
    <w:p w:rsidR="0017322A" w:rsidRPr="0017322A" w:rsidRDefault="0017322A" w:rsidP="00E67595">
      <w:pPr>
        <w:tabs>
          <w:tab w:val="left" w:pos="1276"/>
        </w:tabs>
        <w:autoSpaceDE w:val="0"/>
        <w:autoSpaceDN w:val="0"/>
        <w:adjustRightInd w:val="0"/>
        <w:ind w:firstLine="709"/>
        <w:jc w:val="both"/>
        <w:rPr>
          <w:rFonts w:eastAsia="Calibri"/>
          <w:color w:val="000000" w:themeColor="text1"/>
          <w:sz w:val="26"/>
          <w:szCs w:val="26"/>
        </w:rPr>
      </w:pPr>
      <w:r w:rsidRPr="0017322A">
        <w:rPr>
          <w:rFonts w:eastAsia="Calibri"/>
          <w:color w:val="000000" w:themeColor="text1"/>
          <w:sz w:val="26"/>
          <w:szCs w:val="26"/>
        </w:rPr>
        <w:t>76.</w:t>
      </w:r>
      <w:r w:rsidRPr="0017322A">
        <w:rPr>
          <w:rFonts w:eastAsia="Calibri"/>
          <w:color w:val="000000" w:themeColor="text1"/>
          <w:sz w:val="26"/>
          <w:szCs w:val="26"/>
        </w:rPr>
        <w:tab/>
        <w:t xml:space="preserve">Для заключения Договора Хозяйствующий субъект производит оплату </w:t>
      </w:r>
      <w:r w:rsidRPr="0017322A">
        <w:rPr>
          <w:rFonts w:eastAsia="Calibri"/>
          <w:color w:val="000000" w:themeColor="text1"/>
          <w:sz w:val="26"/>
          <w:szCs w:val="26"/>
        </w:rPr>
        <w:br/>
        <w:t>в размере суммы платежа за год исходя из размера платы, установленной Методикой, за период размещения нестационарного торгового объекта, что подтверждается копией платежного поручения (квитанцией). Остальная сумма за приобретенное право Хозяйствующим субъектом вносится в установленном Договором порядке.</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Хозяйствующий субъект имеет право оплатить в полном объеме стоимость права на заключение Договора ранее сроков, установленных настоящим пунктом Порядка.</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77.</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случае заключения краткосрочного договора на размещение нестационарного торгового объекта расчет цены права осуществляется пропорционально количеству дней размещения торгового объекта в соответствии </w:t>
      </w:r>
      <w:r w:rsidRPr="0017322A">
        <w:rPr>
          <w:rFonts w:eastAsia="Calibri"/>
          <w:sz w:val="26"/>
          <w:szCs w:val="26"/>
        </w:rPr>
        <w:br/>
        <w:t>с Методикой, плата осуществляется в размере 100 процентов до заключения Договора.</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78.</w:t>
      </w:r>
      <w:r w:rsidRPr="0017322A">
        <w:rPr>
          <w:rFonts w:eastAsia="Calibri"/>
          <w:sz w:val="26"/>
          <w:szCs w:val="26"/>
        </w:rPr>
        <w:tab/>
        <w:t xml:space="preserve">Размер платы по Договору может быть пересмотрен (за исключением краткосрочных Договоров) Администрацией муниципального образования "Городской округ "Город Нарьян-Мар" в одностороннем порядке в случае изменения Методики. Размер платы за размещение нестационарного торгового объекта и порядок исчисления платы за размещение нестационарного торгового объекта изменяется со дня вступления в силу соответствующих изменений Методики. </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 xml:space="preserve">При внесении изменения в Методику Уполномоченный орган в течение 30 дней со дня вступления в силу соответствующего правового акта направляет Хозяйствующему субъекту уведомление о необходимости произвести доплату </w:t>
      </w:r>
      <w:r w:rsidRPr="0017322A">
        <w:rPr>
          <w:rFonts w:eastAsia="Calibri"/>
          <w:sz w:val="26"/>
          <w:szCs w:val="26"/>
        </w:rPr>
        <w:br/>
        <w:t>за размещение нестационарного торгового объекта. В уведомлении указывается размер доплаты за размещение нестационарного торгового объекта и срок, в который необходимо ее произвести.</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Произведенная Хозяйствующим субъектом плата за размещение нестационарного торгового объекта будет считаться основанием для дальнейшего размещения нестационарного торгового объекта.</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79.</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случае отказа от платы (доплаты) за размещение нестационарного торгового объекта с Хозяйствующим субъектом Договор расторгается </w:t>
      </w:r>
      <w:r w:rsidR="00E67595">
        <w:rPr>
          <w:rFonts w:eastAsia="Calibri"/>
          <w:sz w:val="26"/>
          <w:szCs w:val="26"/>
        </w:rPr>
        <w:br/>
      </w:r>
      <w:r w:rsidRPr="0017322A">
        <w:rPr>
          <w:rFonts w:eastAsia="Calibri"/>
          <w:sz w:val="26"/>
          <w:szCs w:val="26"/>
        </w:rPr>
        <w:t xml:space="preserve">в одностороннем порядке. В этом случае Хозяйствующий субъект обязан освободить </w:t>
      </w:r>
      <w:r w:rsidRPr="0017322A">
        <w:rPr>
          <w:rFonts w:eastAsia="Calibri"/>
          <w:sz w:val="26"/>
          <w:szCs w:val="26"/>
        </w:rPr>
        <w:lastRenderedPageBreak/>
        <w:t>место под размещение нестационарного торгового объекта в течение 10 календарных дней со дня получения уведомления Администрации муниципального образования "Городской округ "Город Нарьян-Мар".</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80.</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случае пролонгации Договора, заключенного с победителем Аукциона, размер платы за размещение нестационарного торгового объекта остается </w:t>
      </w:r>
      <w:r w:rsidRPr="0017322A">
        <w:rPr>
          <w:rFonts w:eastAsia="Calibri"/>
          <w:sz w:val="26"/>
          <w:szCs w:val="26"/>
        </w:rPr>
        <w:br/>
        <w:t>без изменений. Изменение платы за размещение нестационарного торгового объекта производится при условии, если размер платы за размещение нестационарного торгового объекта, установленного по результатам проведенного Аукциона, меньше размера платы за размещение нестационарного торгового объекта, рассчитанного согласно Методике.</w:t>
      </w:r>
    </w:p>
    <w:p w:rsidR="0017322A" w:rsidRPr="0017322A" w:rsidRDefault="0017322A" w:rsidP="0017322A">
      <w:pPr>
        <w:autoSpaceDE w:val="0"/>
        <w:autoSpaceDN w:val="0"/>
        <w:adjustRightInd w:val="0"/>
        <w:ind w:firstLine="709"/>
        <w:jc w:val="both"/>
        <w:rPr>
          <w:rFonts w:eastAsia="Calibri"/>
          <w:sz w:val="26"/>
          <w:szCs w:val="26"/>
        </w:rPr>
      </w:pPr>
    </w:p>
    <w:p w:rsidR="0017322A" w:rsidRPr="0017322A" w:rsidRDefault="0017322A" w:rsidP="00E67595">
      <w:pPr>
        <w:autoSpaceDE w:val="0"/>
        <w:autoSpaceDN w:val="0"/>
        <w:adjustRightInd w:val="0"/>
        <w:jc w:val="center"/>
        <w:outlineLvl w:val="0"/>
        <w:rPr>
          <w:rFonts w:eastAsia="Calibri"/>
          <w:bCs/>
          <w:sz w:val="26"/>
          <w:szCs w:val="26"/>
        </w:rPr>
      </w:pPr>
      <w:r w:rsidRPr="0017322A">
        <w:rPr>
          <w:rFonts w:eastAsia="Calibri"/>
          <w:bCs/>
          <w:sz w:val="26"/>
          <w:szCs w:val="26"/>
          <w:lang w:val="en-US"/>
        </w:rPr>
        <w:t>VII</w:t>
      </w:r>
      <w:r w:rsidRPr="0017322A">
        <w:rPr>
          <w:rFonts w:eastAsia="Calibri"/>
          <w:bCs/>
          <w:sz w:val="26"/>
          <w:szCs w:val="26"/>
        </w:rPr>
        <w:t>. Основания и порядок расторжения Договора</w:t>
      </w:r>
    </w:p>
    <w:p w:rsidR="0017322A" w:rsidRPr="0017322A" w:rsidRDefault="0017322A" w:rsidP="0017322A">
      <w:pPr>
        <w:autoSpaceDE w:val="0"/>
        <w:autoSpaceDN w:val="0"/>
        <w:adjustRightInd w:val="0"/>
        <w:ind w:firstLine="540"/>
        <w:jc w:val="both"/>
        <w:rPr>
          <w:rFonts w:eastAsia="Calibri"/>
          <w:sz w:val="26"/>
          <w:szCs w:val="26"/>
        </w:rPr>
      </w:pPr>
    </w:p>
    <w:p w:rsidR="0017322A" w:rsidRPr="0017322A" w:rsidRDefault="0017322A" w:rsidP="00E67595">
      <w:pPr>
        <w:tabs>
          <w:tab w:val="left" w:pos="1134"/>
        </w:tabs>
        <w:autoSpaceDE w:val="0"/>
        <w:autoSpaceDN w:val="0"/>
        <w:adjustRightInd w:val="0"/>
        <w:ind w:firstLine="709"/>
        <w:jc w:val="both"/>
        <w:rPr>
          <w:rFonts w:eastAsia="Calibri"/>
          <w:sz w:val="26"/>
          <w:szCs w:val="26"/>
        </w:rPr>
      </w:pPr>
      <w:r w:rsidRPr="0017322A">
        <w:rPr>
          <w:rFonts w:eastAsia="Calibri"/>
          <w:sz w:val="26"/>
          <w:szCs w:val="26"/>
        </w:rPr>
        <w:t>81.</w:t>
      </w:r>
      <w:r w:rsidRPr="0017322A">
        <w:rPr>
          <w:rFonts w:eastAsia="Calibri"/>
          <w:sz w:val="26"/>
          <w:szCs w:val="26"/>
        </w:rPr>
        <w:tab/>
        <w:t>Решение о досрочном расторжении Договора принимается Администрацией муниципального образования "Городской округ "Город Нарьян-Мар" в следующих случаях:</w:t>
      </w:r>
    </w:p>
    <w:p w:rsidR="0017322A" w:rsidRPr="0017322A" w:rsidRDefault="0017322A" w:rsidP="00E67595">
      <w:pPr>
        <w:autoSpaceDE w:val="0"/>
        <w:autoSpaceDN w:val="0"/>
        <w:adjustRightInd w:val="0"/>
        <w:ind w:firstLine="709"/>
        <w:jc w:val="both"/>
        <w:rPr>
          <w:rFonts w:eastAsia="Calibri"/>
          <w:sz w:val="26"/>
          <w:szCs w:val="26"/>
        </w:rPr>
      </w:pPr>
      <w:r w:rsidRPr="0017322A">
        <w:rPr>
          <w:rFonts w:eastAsia="Calibri"/>
          <w:sz w:val="26"/>
          <w:szCs w:val="26"/>
        </w:rPr>
        <w:t>81.1. По заявлению Хозяйствующего субъекта о расторжении Договора;</w:t>
      </w:r>
    </w:p>
    <w:p w:rsidR="0017322A" w:rsidRPr="0017322A" w:rsidRDefault="0017322A" w:rsidP="00E67595">
      <w:pPr>
        <w:autoSpaceDE w:val="0"/>
        <w:autoSpaceDN w:val="0"/>
        <w:adjustRightInd w:val="0"/>
        <w:ind w:firstLine="709"/>
        <w:jc w:val="both"/>
        <w:rPr>
          <w:rFonts w:eastAsia="Calibri"/>
          <w:sz w:val="26"/>
          <w:szCs w:val="26"/>
        </w:rPr>
      </w:pPr>
      <w:r w:rsidRPr="0017322A">
        <w:rPr>
          <w:rFonts w:eastAsia="Calibri"/>
          <w:sz w:val="26"/>
          <w:szCs w:val="26"/>
        </w:rPr>
        <w:t>81.2. При ликвидации юридического лица, являющегося Хозяйствующим субъектом, в соответствии с законодательством Российской Федерации либо прекращении деятельности физического лица, являющегося Хозяйствующим субъектом, в качестве индивидуального предпринимателя;</w:t>
      </w:r>
    </w:p>
    <w:p w:rsidR="0017322A" w:rsidRPr="0017322A" w:rsidRDefault="0017322A" w:rsidP="00E67595">
      <w:pPr>
        <w:autoSpaceDE w:val="0"/>
        <w:autoSpaceDN w:val="0"/>
        <w:adjustRightInd w:val="0"/>
        <w:ind w:firstLine="709"/>
        <w:jc w:val="both"/>
        <w:rPr>
          <w:rFonts w:eastAsia="Calibri"/>
          <w:sz w:val="26"/>
          <w:szCs w:val="26"/>
        </w:rPr>
      </w:pPr>
      <w:r w:rsidRPr="0017322A">
        <w:rPr>
          <w:rFonts w:eastAsia="Calibri"/>
          <w:sz w:val="26"/>
          <w:szCs w:val="26"/>
        </w:rPr>
        <w:t>81.3. Несвоевременного или неполного внесения Хозяйствующим субъектом платы на размещение нестационарного торгового объекта в соответствии с Договором;</w:t>
      </w:r>
    </w:p>
    <w:p w:rsidR="0017322A" w:rsidRPr="0017322A" w:rsidRDefault="0017322A" w:rsidP="00E67595">
      <w:pPr>
        <w:autoSpaceDE w:val="0"/>
        <w:autoSpaceDN w:val="0"/>
        <w:adjustRightInd w:val="0"/>
        <w:ind w:firstLine="709"/>
        <w:jc w:val="both"/>
        <w:rPr>
          <w:rFonts w:eastAsia="Calibri"/>
          <w:sz w:val="26"/>
          <w:szCs w:val="26"/>
        </w:rPr>
      </w:pPr>
      <w:r w:rsidRPr="0017322A">
        <w:rPr>
          <w:rFonts w:eastAsia="Calibri"/>
          <w:sz w:val="26"/>
          <w:szCs w:val="26"/>
        </w:rPr>
        <w:t>81.4. Нарушения условий Договора (более двух раз за период действия Договора);</w:t>
      </w:r>
    </w:p>
    <w:p w:rsidR="0017322A" w:rsidRPr="0017322A" w:rsidRDefault="0017322A" w:rsidP="00E67595">
      <w:pPr>
        <w:autoSpaceDE w:val="0"/>
        <w:autoSpaceDN w:val="0"/>
        <w:adjustRightInd w:val="0"/>
        <w:ind w:firstLine="709"/>
        <w:jc w:val="both"/>
        <w:rPr>
          <w:rFonts w:eastAsia="Calibri"/>
          <w:sz w:val="26"/>
          <w:szCs w:val="26"/>
        </w:rPr>
      </w:pPr>
      <w:r w:rsidRPr="0017322A">
        <w:rPr>
          <w:rFonts w:eastAsia="Calibri"/>
          <w:sz w:val="26"/>
          <w:szCs w:val="26"/>
        </w:rPr>
        <w:t xml:space="preserve">81.5. Несоответствия нестационарного торгового объекта требованиям, установленным разделом </w:t>
      </w:r>
      <w:r w:rsidRPr="0017322A">
        <w:rPr>
          <w:rFonts w:eastAsia="Calibri"/>
          <w:sz w:val="26"/>
          <w:szCs w:val="26"/>
          <w:lang w:val="en-US"/>
        </w:rPr>
        <w:t>IV</w:t>
      </w:r>
      <w:r w:rsidRPr="0017322A">
        <w:rPr>
          <w:rFonts w:eastAsia="Calibri"/>
          <w:sz w:val="26"/>
          <w:szCs w:val="26"/>
        </w:rPr>
        <w:t xml:space="preserve"> настоящего Порядка;</w:t>
      </w:r>
    </w:p>
    <w:p w:rsidR="0017322A" w:rsidRPr="0017322A" w:rsidRDefault="0017322A" w:rsidP="00E67595">
      <w:pPr>
        <w:autoSpaceDE w:val="0"/>
        <w:autoSpaceDN w:val="0"/>
        <w:adjustRightInd w:val="0"/>
        <w:ind w:firstLine="709"/>
        <w:jc w:val="both"/>
        <w:rPr>
          <w:rFonts w:eastAsia="Calibri"/>
          <w:sz w:val="26"/>
          <w:szCs w:val="26"/>
        </w:rPr>
      </w:pPr>
      <w:r w:rsidRPr="0017322A">
        <w:rPr>
          <w:rFonts w:eastAsia="Calibri"/>
          <w:sz w:val="26"/>
          <w:szCs w:val="26"/>
        </w:rPr>
        <w:t>81.6. Передачи прав по заключенному Договору третьим лицам;</w:t>
      </w:r>
    </w:p>
    <w:p w:rsidR="0017322A" w:rsidRPr="0017322A" w:rsidRDefault="0017322A" w:rsidP="00E67595">
      <w:pPr>
        <w:autoSpaceDE w:val="0"/>
        <w:autoSpaceDN w:val="0"/>
        <w:adjustRightInd w:val="0"/>
        <w:ind w:firstLine="709"/>
        <w:jc w:val="both"/>
        <w:rPr>
          <w:rFonts w:eastAsia="Calibri"/>
          <w:sz w:val="26"/>
          <w:szCs w:val="26"/>
        </w:rPr>
      </w:pPr>
      <w:r w:rsidRPr="0017322A">
        <w:rPr>
          <w:rFonts w:eastAsia="Calibri"/>
          <w:sz w:val="26"/>
          <w:szCs w:val="26"/>
        </w:rPr>
        <w:t>81.7. Самовольного изменения места размещения нестационарного торгового объекта, утвержденного Схемой;</w:t>
      </w:r>
    </w:p>
    <w:p w:rsidR="0017322A" w:rsidRPr="0017322A" w:rsidRDefault="0017322A" w:rsidP="00E67595">
      <w:pPr>
        <w:autoSpaceDE w:val="0"/>
        <w:autoSpaceDN w:val="0"/>
        <w:adjustRightInd w:val="0"/>
        <w:ind w:firstLine="709"/>
        <w:jc w:val="both"/>
        <w:rPr>
          <w:rFonts w:eastAsia="Calibri"/>
          <w:sz w:val="26"/>
          <w:szCs w:val="26"/>
        </w:rPr>
      </w:pPr>
      <w:r w:rsidRPr="0017322A">
        <w:rPr>
          <w:rFonts w:eastAsia="Calibri"/>
          <w:sz w:val="26"/>
          <w:szCs w:val="26"/>
        </w:rPr>
        <w:t xml:space="preserve">81.8. Установления факта </w:t>
      </w:r>
      <w:proofErr w:type="spellStart"/>
      <w:r w:rsidRPr="0017322A">
        <w:rPr>
          <w:rFonts w:eastAsia="Calibri"/>
          <w:sz w:val="26"/>
          <w:szCs w:val="26"/>
        </w:rPr>
        <w:t>нефункционирования</w:t>
      </w:r>
      <w:proofErr w:type="spellEnd"/>
      <w:r w:rsidRPr="0017322A">
        <w:rPr>
          <w:rFonts w:eastAsia="Calibri"/>
          <w:sz w:val="26"/>
          <w:szCs w:val="26"/>
        </w:rPr>
        <w:t xml:space="preserve"> нестационарного торгового объекта более одного года с даты подписания Договора;</w:t>
      </w:r>
    </w:p>
    <w:p w:rsidR="0017322A" w:rsidRPr="0017322A" w:rsidRDefault="0017322A" w:rsidP="00E67595">
      <w:pPr>
        <w:autoSpaceDE w:val="0"/>
        <w:autoSpaceDN w:val="0"/>
        <w:adjustRightInd w:val="0"/>
        <w:ind w:firstLine="709"/>
        <w:jc w:val="both"/>
        <w:rPr>
          <w:rFonts w:eastAsia="Calibri"/>
          <w:sz w:val="26"/>
          <w:szCs w:val="26"/>
        </w:rPr>
      </w:pPr>
      <w:r w:rsidRPr="0017322A">
        <w:rPr>
          <w:rFonts w:eastAsia="Calibri"/>
          <w:sz w:val="26"/>
          <w:szCs w:val="26"/>
        </w:rPr>
        <w:t>81.9. Неисполнения предписания (акта проверки по размещению нестационарного торгового объекта) органа местного самоуправления об устранении выявленных нарушений;</w:t>
      </w:r>
    </w:p>
    <w:p w:rsidR="0017322A" w:rsidRPr="0017322A" w:rsidRDefault="0017322A" w:rsidP="00E67595">
      <w:pPr>
        <w:autoSpaceDE w:val="0"/>
        <w:autoSpaceDN w:val="0"/>
        <w:adjustRightInd w:val="0"/>
        <w:ind w:firstLine="709"/>
        <w:jc w:val="both"/>
        <w:rPr>
          <w:rFonts w:eastAsia="Calibri"/>
          <w:sz w:val="26"/>
          <w:szCs w:val="26"/>
        </w:rPr>
      </w:pPr>
      <w:r w:rsidRPr="0017322A">
        <w:rPr>
          <w:rFonts w:eastAsia="Calibri"/>
          <w:sz w:val="26"/>
          <w:szCs w:val="26"/>
        </w:rPr>
        <w:t>81.10. В иных случаях, предусмотренных действующим законодательством Российской Федерации и настоящим Порядком.</w:t>
      </w:r>
    </w:p>
    <w:p w:rsidR="0017322A" w:rsidRPr="0017322A" w:rsidRDefault="0017322A" w:rsidP="00E67595">
      <w:pPr>
        <w:tabs>
          <w:tab w:val="left" w:pos="1134"/>
        </w:tabs>
        <w:autoSpaceDE w:val="0"/>
        <w:autoSpaceDN w:val="0"/>
        <w:adjustRightInd w:val="0"/>
        <w:ind w:firstLine="709"/>
        <w:jc w:val="both"/>
        <w:rPr>
          <w:rFonts w:eastAsia="Calibri"/>
          <w:sz w:val="26"/>
          <w:szCs w:val="26"/>
        </w:rPr>
      </w:pPr>
      <w:r w:rsidRPr="0017322A">
        <w:rPr>
          <w:rFonts w:eastAsia="Calibri"/>
          <w:sz w:val="26"/>
          <w:szCs w:val="26"/>
        </w:rPr>
        <w:t>82.</w:t>
      </w:r>
      <w:r w:rsidRPr="0017322A">
        <w:rPr>
          <w:rFonts w:eastAsia="Calibri"/>
          <w:sz w:val="26"/>
          <w:szCs w:val="26"/>
        </w:rPr>
        <w:tab/>
        <w:t xml:space="preserve">Нарушения условий и несоблюдения требований, установленных настоящим Порядком и Договором, выявленные Уполномоченным органом по результатам проведенных контрольных мероприятий, оформляются актом проверки </w:t>
      </w:r>
      <w:r w:rsidR="00E67595">
        <w:rPr>
          <w:rFonts w:eastAsia="Calibri"/>
          <w:sz w:val="26"/>
          <w:szCs w:val="26"/>
        </w:rPr>
        <w:br/>
      </w:r>
      <w:r w:rsidRPr="0017322A">
        <w:rPr>
          <w:rFonts w:eastAsia="Calibri"/>
          <w:sz w:val="26"/>
          <w:szCs w:val="26"/>
        </w:rPr>
        <w:t>по размещению нестационарного торгового объекта.</w:t>
      </w:r>
    </w:p>
    <w:p w:rsidR="0017322A" w:rsidRPr="0017322A" w:rsidRDefault="0017322A" w:rsidP="00E67595">
      <w:pPr>
        <w:autoSpaceDE w:val="0"/>
        <w:autoSpaceDN w:val="0"/>
        <w:adjustRightInd w:val="0"/>
        <w:ind w:firstLine="709"/>
        <w:jc w:val="both"/>
        <w:rPr>
          <w:rFonts w:eastAsia="Calibri"/>
          <w:sz w:val="26"/>
          <w:szCs w:val="26"/>
        </w:rPr>
      </w:pPr>
      <w:r w:rsidRPr="0017322A">
        <w:rPr>
          <w:rFonts w:eastAsia="Calibri"/>
          <w:sz w:val="26"/>
          <w:szCs w:val="26"/>
        </w:rPr>
        <w:t>Хозяйствующему субъекту направляется уведомление об устранении нарушений. В течение 30 календарных дней с момента направления указанного уведомления Хозяйствующий субъект обязан устранить нарушения.</w:t>
      </w:r>
    </w:p>
    <w:p w:rsidR="0017322A" w:rsidRPr="0017322A" w:rsidRDefault="0017322A" w:rsidP="00E67595">
      <w:pPr>
        <w:tabs>
          <w:tab w:val="left" w:pos="1134"/>
        </w:tabs>
        <w:autoSpaceDE w:val="0"/>
        <w:autoSpaceDN w:val="0"/>
        <w:adjustRightInd w:val="0"/>
        <w:ind w:firstLine="709"/>
        <w:jc w:val="both"/>
        <w:rPr>
          <w:rFonts w:eastAsia="Calibri"/>
          <w:sz w:val="26"/>
          <w:szCs w:val="26"/>
        </w:rPr>
      </w:pPr>
      <w:r w:rsidRPr="0017322A">
        <w:rPr>
          <w:rFonts w:eastAsia="Calibri"/>
          <w:sz w:val="26"/>
          <w:szCs w:val="26"/>
        </w:rPr>
        <w:t>83.</w:t>
      </w:r>
      <w:r w:rsidRPr="0017322A">
        <w:rPr>
          <w:rFonts w:eastAsia="Calibri"/>
          <w:sz w:val="26"/>
          <w:szCs w:val="26"/>
        </w:rPr>
        <w:tab/>
        <w:t>По истечении 30 календарных дней Уполномоченным органом проводится повторная проверка в отношении Хозяйствующего субъекта, которому было выдано уведомление об устранении нарушений. Результаты повторной проверки фиксируются в акте проверки нестационарного торгового объекта.</w:t>
      </w:r>
    </w:p>
    <w:p w:rsidR="0017322A" w:rsidRPr="0017322A" w:rsidRDefault="0017322A" w:rsidP="00E67595">
      <w:pPr>
        <w:tabs>
          <w:tab w:val="left" w:pos="1134"/>
        </w:tabs>
        <w:autoSpaceDE w:val="0"/>
        <w:autoSpaceDN w:val="0"/>
        <w:adjustRightInd w:val="0"/>
        <w:ind w:firstLine="709"/>
        <w:jc w:val="both"/>
        <w:rPr>
          <w:rFonts w:eastAsia="Calibri"/>
          <w:sz w:val="26"/>
          <w:szCs w:val="26"/>
        </w:rPr>
      </w:pPr>
      <w:r w:rsidRPr="0017322A">
        <w:rPr>
          <w:rFonts w:eastAsia="Calibri"/>
          <w:sz w:val="26"/>
          <w:szCs w:val="26"/>
        </w:rPr>
        <w:lastRenderedPageBreak/>
        <w:t xml:space="preserve">Если в ходе повторной проверки обнаружится, что нарушения не устранены, </w:t>
      </w:r>
      <w:r w:rsidRPr="0017322A">
        <w:rPr>
          <w:rFonts w:eastAsia="Calibri"/>
          <w:sz w:val="26"/>
          <w:szCs w:val="26"/>
        </w:rPr>
        <w:br/>
        <w:t>Договор с Хозяйствующим субъектом расторгается в одностороннем порядке.</w:t>
      </w:r>
    </w:p>
    <w:p w:rsidR="0017322A" w:rsidRPr="0017322A" w:rsidRDefault="0017322A" w:rsidP="00E67595">
      <w:pPr>
        <w:tabs>
          <w:tab w:val="left" w:pos="1134"/>
        </w:tabs>
        <w:autoSpaceDE w:val="0"/>
        <w:autoSpaceDN w:val="0"/>
        <w:adjustRightInd w:val="0"/>
        <w:ind w:firstLine="709"/>
        <w:jc w:val="both"/>
        <w:rPr>
          <w:rFonts w:eastAsia="Calibri"/>
          <w:sz w:val="26"/>
          <w:szCs w:val="26"/>
        </w:rPr>
      </w:pPr>
      <w:r w:rsidRPr="0017322A">
        <w:rPr>
          <w:rFonts w:eastAsia="Calibri"/>
          <w:sz w:val="26"/>
          <w:szCs w:val="26"/>
        </w:rPr>
        <w:t>84.</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случае досрочного расторжения или окончания действия Договора </w:t>
      </w:r>
      <w:r w:rsidRPr="0017322A">
        <w:rPr>
          <w:rFonts w:eastAsia="Calibri"/>
          <w:sz w:val="26"/>
          <w:szCs w:val="26"/>
        </w:rPr>
        <w:br/>
        <w:t xml:space="preserve">на размещение нестационарного торгового объекта Хозяйствующий субъект в течение 10 календарных дней обязан демонтировать и вывезти нестационарный торговый объект с места его размещения; привести прилегающую территорию и земельный участок, на котором был расположен нестационарный торговый объект, </w:t>
      </w:r>
      <w:r w:rsidRPr="0017322A">
        <w:rPr>
          <w:rFonts w:eastAsia="Calibri"/>
          <w:sz w:val="26"/>
          <w:szCs w:val="26"/>
        </w:rPr>
        <w:br/>
        <w:t>в первоначальное состояние.</w:t>
      </w:r>
    </w:p>
    <w:p w:rsidR="0017322A" w:rsidRPr="0017322A" w:rsidRDefault="0017322A" w:rsidP="00E67595">
      <w:pPr>
        <w:tabs>
          <w:tab w:val="left" w:pos="1134"/>
        </w:tabs>
        <w:autoSpaceDE w:val="0"/>
        <w:autoSpaceDN w:val="0"/>
        <w:adjustRightInd w:val="0"/>
        <w:ind w:firstLine="709"/>
        <w:jc w:val="both"/>
        <w:rPr>
          <w:rFonts w:eastAsia="Calibri"/>
          <w:sz w:val="26"/>
          <w:szCs w:val="26"/>
        </w:rPr>
      </w:pPr>
      <w:r w:rsidRPr="0017322A">
        <w:rPr>
          <w:rFonts w:eastAsia="Calibri"/>
          <w:sz w:val="26"/>
          <w:szCs w:val="26"/>
        </w:rPr>
        <w:t>85.</w:t>
      </w:r>
      <w:r w:rsidRPr="0017322A">
        <w:rPr>
          <w:rFonts w:eastAsia="Calibri"/>
          <w:sz w:val="26"/>
          <w:szCs w:val="26"/>
        </w:rPr>
        <w:tab/>
      </w:r>
      <w:proofErr w:type="gramStart"/>
      <w:r w:rsidRPr="0017322A">
        <w:rPr>
          <w:rFonts w:eastAsia="Calibri"/>
          <w:sz w:val="26"/>
          <w:szCs w:val="26"/>
        </w:rPr>
        <w:t>В</w:t>
      </w:r>
      <w:proofErr w:type="gramEnd"/>
      <w:r w:rsidRPr="0017322A">
        <w:rPr>
          <w:rFonts w:eastAsia="Calibri"/>
          <w:sz w:val="26"/>
          <w:szCs w:val="26"/>
        </w:rPr>
        <w:t xml:space="preserve"> случае неисполнения Хозяйствующим субъектом требований, установленных в </w:t>
      </w:r>
      <w:hyperlink r:id="rId30" w:history="1">
        <w:r w:rsidRPr="0017322A">
          <w:rPr>
            <w:rFonts w:eastAsia="Calibri"/>
            <w:sz w:val="26"/>
            <w:szCs w:val="26"/>
          </w:rPr>
          <w:t xml:space="preserve">пункте </w:t>
        </w:r>
      </w:hyperlink>
      <w:r w:rsidRPr="0017322A">
        <w:rPr>
          <w:rFonts w:eastAsia="Calibri"/>
          <w:sz w:val="26"/>
          <w:szCs w:val="26"/>
        </w:rPr>
        <w:t xml:space="preserve">84 настоящего Порядка, нестационарный торговый объект подлежит демонтажу. При этом с Хозяйствующего субъекта в добровольном и (или) судебном порядке взыскиваются расходы, связанные с перемещением, хранением нестационарного торгового объекта, приведением прилегающей территории </w:t>
      </w:r>
      <w:r w:rsidRPr="0017322A">
        <w:rPr>
          <w:rFonts w:eastAsia="Calibri"/>
          <w:sz w:val="26"/>
          <w:szCs w:val="26"/>
        </w:rPr>
        <w:br/>
        <w:t xml:space="preserve">в первоначальное состояние. </w:t>
      </w:r>
    </w:p>
    <w:p w:rsidR="0017322A" w:rsidRPr="0017322A" w:rsidRDefault="0017322A" w:rsidP="00E67595">
      <w:pPr>
        <w:tabs>
          <w:tab w:val="left" w:pos="1134"/>
        </w:tabs>
        <w:autoSpaceDE w:val="0"/>
        <w:autoSpaceDN w:val="0"/>
        <w:adjustRightInd w:val="0"/>
        <w:ind w:firstLine="709"/>
        <w:jc w:val="both"/>
        <w:rPr>
          <w:rFonts w:eastAsia="Calibri"/>
          <w:sz w:val="26"/>
          <w:szCs w:val="26"/>
        </w:rPr>
      </w:pPr>
      <w:r w:rsidRPr="0017322A">
        <w:rPr>
          <w:rFonts w:eastAsia="Calibri"/>
          <w:sz w:val="26"/>
          <w:szCs w:val="26"/>
        </w:rPr>
        <w:t>86.</w:t>
      </w:r>
      <w:r w:rsidRPr="0017322A">
        <w:rPr>
          <w:rFonts w:eastAsia="Calibri"/>
          <w:sz w:val="26"/>
          <w:szCs w:val="26"/>
        </w:rPr>
        <w:tab/>
        <w:t>Расходы, понесенные на мероприятия, указанные в пунктах 84 и 85 настоящего Порядка, несет Хозяйствующий субъект, с которым был заключен Договор, и не подлежат компенсации.</w:t>
      </w:r>
    </w:p>
    <w:p w:rsidR="0017322A" w:rsidRPr="0017322A" w:rsidRDefault="0017322A" w:rsidP="00E67595">
      <w:pPr>
        <w:tabs>
          <w:tab w:val="left" w:pos="1134"/>
        </w:tabs>
        <w:autoSpaceDE w:val="0"/>
        <w:autoSpaceDN w:val="0"/>
        <w:adjustRightInd w:val="0"/>
        <w:ind w:firstLine="709"/>
        <w:jc w:val="both"/>
        <w:rPr>
          <w:rFonts w:eastAsia="Calibri"/>
          <w:sz w:val="26"/>
          <w:szCs w:val="26"/>
        </w:rPr>
      </w:pPr>
      <w:r w:rsidRPr="0017322A">
        <w:rPr>
          <w:rFonts w:eastAsia="Calibri"/>
          <w:sz w:val="26"/>
          <w:szCs w:val="26"/>
        </w:rPr>
        <w:t>87.</w:t>
      </w:r>
      <w:r w:rsidRPr="0017322A">
        <w:rPr>
          <w:rFonts w:eastAsia="Calibri"/>
          <w:sz w:val="26"/>
          <w:szCs w:val="26"/>
        </w:rPr>
        <w:tab/>
        <w:t xml:space="preserve">При досрочном расторжении Договора по основаниям, установленным настоящим Порядком, за исключением случая, установленного пунктом 72 настоящего Порядка, денежные средства, перечисленные Хозяйствующим субъектом на право размещения нестационарного торгового объекта (осуществление торговли </w:t>
      </w:r>
      <w:r w:rsidRPr="0017322A">
        <w:rPr>
          <w:rFonts w:eastAsia="Calibri"/>
          <w:sz w:val="26"/>
          <w:szCs w:val="26"/>
        </w:rPr>
        <w:br/>
        <w:t>в нестационарном торговом объекте), возврату не подлежат.</w:t>
      </w:r>
    </w:p>
    <w:p w:rsidR="0017322A" w:rsidRPr="0017322A" w:rsidRDefault="0017322A" w:rsidP="00E67595">
      <w:pPr>
        <w:tabs>
          <w:tab w:val="left" w:pos="1276"/>
        </w:tabs>
        <w:autoSpaceDE w:val="0"/>
        <w:autoSpaceDN w:val="0"/>
        <w:adjustRightInd w:val="0"/>
        <w:ind w:firstLine="709"/>
        <w:jc w:val="both"/>
        <w:rPr>
          <w:rFonts w:eastAsia="Calibri"/>
          <w:sz w:val="26"/>
          <w:szCs w:val="26"/>
        </w:rPr>
      </w:pPr>
      <w:r w:rsidRPr="0017322A">
        <w:rPr>
          <w:rFonts w:eastAsia="Calibri"/>
          <w:sz w:val="26"/>
          <w:szCs w:val="26"/>
        </w:rPr>
        <w:t>88.</w:t>
      </w:r>
      <w:r w:rsidRPr="0017322A">
        <w:rPr>
          <w:rFonts w:eastAsia="Calibri"/>
          <w:sz w:val="26"/>
          <w:szCs w:val="26"/>
        </w:rPr>
        <w:tab/>
        <w:t xml:space="preserve">Самовольно установленные и незаконно размещенные нестационарные торговые объекты подлежат сносу (демонтажу) в порядке, установленном Администрацией муниципального образования "Городской округ "Город </w:t>
      </w:r>
      <w:r w:rsidR="00E67595">
        <w:rPr>
          <w:rFonts w:eastAsia="Calibri"/>
          <w:sz w:val="26"/>
          <w:szCs w:val="26"/>
        </w:rPr>
        <w:br/>
      </w:r>
      <w:r w:rsidRPr="0017322A">
        <w:rPr>
          <w:rFonts w:eastAsia="Calibri"/>
          <w:sz w:val="26"/>
          <w:szCs w:val="26"/>
        </w:rPr>
        <w:t>Нарьян-Мар".</w:t>
      </w:r>
    </w:p>
    <w:p w:rsidR="0017322A" w:rsidRPr="0017322A" w:rsidRDefault="0017322A" w:rsidP="00E67595">
      <w:pPr>
        <w:tabs>
          <w:tab w:val="left" w:pos="1276"/>
        </w:tabs>
        <w:autoSpaceDE w:val="0"/>
        <w:autoSpaceDN w:val="0"/>
        <w:adjustRightInd w:val="0"/>
        <w:ind w:firstLine="709"/>
        <w:jc w:val="both"/>
        <w:rPr>
          <w:rFonts w:eastAsia="Calibri"/>
          <w:sz w:val="26"/>
          <w:szCs w:val="26"/>
        </w:rPr>
      </w:pPr>
      <w:bookmarkStart w:id="1" w:name="Par4"/>
      <w:bookmarkStart w:id="2" w:name="Par5"/>
      <w:bookmarkEnd w:id="1"/>
      <w:bookmarkEnd w:id="2"/>
      <w:r w:rsidRPr="0017322A">
        <w:rPr>
          <w:rFonts w:eastAsia="Calibri"/>
          <w:sz w:val="26"/>
          <w:szCs w:val="26"/>
        </w:rPr>
        <w:t>89.</w:t>
      </w:r>
      <w:r w:rsidRPr="0017322A">
        <w:rPr>
          <w:rFonts w:eastAsia="Calibri"/>
          <w:sz w:val="26"/>
          <w:szCs w:val="26"/>
        </w:rPr>
        <w:tab/>
        <w:t>Все вопросы, не урегулированные настоящим Порядком, подлежат разрешению в соответствии с действующим законодательством Российской Федерации и принятыми в соответствии с ним муниципальными правовыми актами.</w:t>
      </w:r>
    </w:p>
    <w:p w:rsidR="0017322A" w:rsidRPr="0017322A" w:rsidRDefault="0017322A" w:rsidP="0017322A">
      <w:pPr>
        <w:autoSpaceDE w:val="0"/>
        <w:autoSpaceDN w:val="0"/>
        <w:adjustRightInd w:val="0"/>
        <w:ind w:firstLine="708"/>
        <w:jc w:val="both"/>
        <w:rPr>
          <w:rFonts w:eastAsia="Calibri"/>
          <w:sz w:val="26"/>
          <w:szCs w:val="26"/>
        </w:rPr>
        <w:sectPr w:rsidR="0017322A" w:rsidRPr="0017322A" w:rsidSect="00E70B90">
          <w:headerReference w:type="even" r:id="rId31"/>
          <w:pgSz w:w="11906" w:h="16838" w:code="9"/>
          <w:pgMar w:top="1134" w:right="567" w:bottom="1134" w:left="1701" w:header="720" w:footer="720" w:gutter="0"/>
          <w:pgNumType w:start="1"/>
          <w:cols w:space="720"/>
          <w:titlePg/>
          <w:docGrid w:linePitch="326"/>
        </w:sectPr>
      </w:pPr>
    </w:p>
    <w:p w:rsidR="0017322A" w:rsidRPr="0017322A" w:rsidRDefault="0017322A" w:rsidP="0017322A">
      <w:pPr>
        <w:jc w:val="right"/>
        <w:rPr>
          <w:sz w:val="26"/>
          <w:szCs w:val="26"/>
        </w:rPr>
      </w:pPr>
      <w:r w:rsidRPr="0017322A">
        <w:rPr>
          <w:sz w:val="26"/>
          <w:szCs w:val="26"/>
        </w:rPr>
        <w:lastRenderedPageBreak/>
        <w:t>Приложение 1</w:t>
      </w:r>
    </w:p>
    <w:p w:rsidR="0017322A" w:rsidRPr="0017322A" w:rsidRDefault="0017322A" w:rsidP="0017322A">
      <w:pPr>
        <w:jc w:val="right"/>
        <w:rPr>
          <w:rFonts w:eastAsia="Calibri"/>
          <w:sz w:val="26"/>
          <w:szCs w:val="26"/>
        </w:rPr>
      </w:pPr>
      <w:r w:rsidRPr="0017322A">
        <w:rPr>
          <w:rFonts w:eastAsia="Calibri"/>
          <w:sz w:val="26"/>
          <w:szCs w:val="26"/>
        </w:rPr>
        <w:t xml:space="preserve">к Порядку размещения нестационарных </w:t>
      </w:r>
    </w:p>
    <w:p w:rsidR="0017322A" w:rsidRPr="0017322A" w:rsidRDefault="0017322A" w:rsidP="0017322A">
      <w:pPr>
        <w:jc w:val="right"/>
        <w:rPr>
          <w:rFonts w:eastAsia="Calibri"/>
          <w:sz w:val="26"/>
          <w:szCs w:val="26"/>
        </w:rPr>
      </w:pPr>
      <w:r w:rsidRPr="0017322A">
        <w:rPr>
          <w:rFonts w:eastAsia="Calibri"/>
          <w:sz w:val="26"/>
          <w:szCs w:val="26"/>
        </w:rPr>
        <w:t xml:space="preserve">торговых объектов на территории муниципального </w:t>
      </w:r>
    </w:p>
    <w:p w:rsidR="0017322A" w:rsidRPr="0017322A" w:rsidRDefault="0017322A" w:rsidP="0017322A">
      <w:pPr>
        <w:jc w:val="right"/>
        <w:rPr>
          <w:sz w:val="26"/>
          <w:szCs w:val="26"/>
        </w:rPr>
      </w:pPr>
      <w:r w:rsidRPr="0017322A">
        <w:rPr>
          <w:rFonts w:eastAsia="Calibri"/>
          <w:sz w:val="26"/>
          <w:szCs w:val="26"/>
        </w:rPr>
        <w:t>образования "Городской округ "Город Нарьян-Мар"</w:t>
      </w:r>
    </w:p>
    <w:p w:rsidR="0017322A" w:rsidRPr="0017322A" w:rsidRDefault="0017322A" w:rsidP="0017322A">
      <w:pPr>
        <w:jc w:val="right"/>
        <w:rPr>
          <w:sz w:val="26"/>
          <w:szCs w:val="26"/>
        </w:rPr>
      </w:pPr>
    </w:p>
    <w:p w:rsidR="0017322A" w:rsidRPr="0017322A" w:rsidRDefault="0017322A" w:rsidP="0017322A">
      <w:pPr>
        <w:jc w:val="right"/>
        <w:rPr>
          <w:sz w:val="26"/>
          <w:szCs w:val="26"/>
        </w:rPr>
      </w:pPr>
      <w:r w:rsidRPr="0017322A">
        <w:rPr>
          <w:sz w:val="26"/>
          <w:szCs w:val="26"/>
        </w:rPr>
        <w:t>Главе города Нарьян-Мара</w:t>
      </w:r>
    </w:p>
    <w:p w:rsidR="0017322A" w:rsidRPr="0017322A" w:rsidRDefault="0017322A" w:rsidP="0017322A">
      <w:pPr>
        <w:autoSpaceDE w:val="0"/>
        <w:autoSpaceDN w:val="0"/>
        <w:adjustRightInd w:val="0"/>
        <w:jc w:val="right"/>
        <w:rPr>
          <w:sz w:val="26"/>
          <w:szCs w:val="26"/>
        </w:rPr>
      </w:pPr>
      <w:r w:rsidRPr="0017322A">
        <w:rPr>
          <w:sz w:val="26"/>
          <w:szCs w:val="26"/>
        </w:rPr>
        <w:t>от __________________________________</w:t>
      </w:r>
    </w:p>
    <w:p w:rsidR="0017322A" w:rsidRPr="0017322A" w:rsidRDefault="0017322A" w:rsidP="0017322A">
      <w:pPr>
        <w:autoSpaceDE w:val="0"/>
        <w:autoSpaceDN w:val="0"/>
        <w:adjustRightInd w:val="0"/>
        <w:jc w:val="center"/>
        <w:rPr>
          <w:sz w:val="16"/>
          <w:szCs w:val="16"/>
        </w:rPr>
      </w:pPr>
      <w:r w:rsidRPr="0017322A">
        <w:rPr>
          <w:sz w:val="16"/>
          <w:szCs w:val="16"/>
        </w:rPr>
        <w:t xml:space="preserve">                                                                                                                             (фамилия, имя, отчество (при </w:t>
      </w:r>
      <w:proofErr w:type="gramStart"/>
      <w:r w:rsidRPr="0017322A">
        <w:rPr>
          <w:sz w:val="16"/>
          <w:szCs w:val="16"/>
        </w:rPr>
        <w:t>наличии)/</w:t>
      </w:r>
      <w:proofErr w:type="gramEnd"/>
      <w:r w:rsidRPr="0017322A">
        <w:rPr>
          <w:sz w:val="16"/>
          <w:szCs w:val="16"/>
        </w:rPr>
        <w:t xml:space="preserve">полное </w:t>
      </w:r>
    </w:p>
    <w:p w:rsidR="0017322A" w:rsidRPr="0017322A" w:rsidRDefault="0017322A" w:rsidP="0017322A">
      <w:pPr>
        <w:autoSpaceDE w:val="0"/>
        <w:autoSpaceDN w:val="0"/>
        <w:adjustRightInd w:val="0"/>
        <w:jc w:val="center"/>
        <w:rPr>
          <w:sz w:val="16"/>
          <w:szCs w:val="16"/>
        </w:rPr>
      </w:pPr>
      <w:r w:rsidRPr="0017322A">
        <w:rPr>
          <w:sz w:val="16"/>
          <w:szCs w:val="16"/>
        </w:rPr>
        <w:t xml:space="preserve">                                                                                                                             наименование юридического лица)</w:t>
      </w:r>
    </w:p>
    <w:p w:rsidR="0017322A" w:rsidRPr="0017322A" w:rsidRDefault="0017322A" w:rsidP="0017322A">
      <w:pPr>
        <w:autoSpaceDE w:val="0"/>
        <w:autoSpaceDN w:val="0"/>
        <w:adjustRightInd w:val="0"/>
        <w:jc w:val="right"/>
        <w:rPr>
          <w:sz w:val="26"/>
          <w:szCs w:val="26"/>
        </w:rPr>
      </w:pPr>
      <w:r w:rsidRPr="0017322A">
        <w:rPr>
          <w:sz w:val="26"/>
          <w:szCs w:val="26"/>
        </w:rPr>
        <w:t xml:space="preserve">Юридический </w:t>
      </w:r>
      <w:proofErr w:type="gramStart"/>
      <w:r w:rsidRPr="0017322A">
        <w:rPr>
          <w:sz w:val="26"/>
          <w:szCs w:val="26"/>
        </w:rPr>
        <w:t>адрес:_</w:t>
      </w:r>
      <w:proofErr w:type="gramEnd"/>
      <w:r w:rsidRPr="0017322A">
        <w:rPr>
          <w:sz w:val="26"/>
          <w:szCs w:val="26"/>
        </w:rPr>
        <w:t>__________________</w:t>
      </w:r>
    </w:p>
    <w:p w:rsidR="0017322A" w:rsidRPr="0017322A" w:rsidRDefault="0017322A" w:rsidP="0017322A">
      <w:pPr>
        <w:autoSpaceDE w:val="0"/>
        <w:autoSpaceDN w:val="0"/>
        <w:adjustRightInd w:val="0"/>
        <w:jc w:val="center"/>
        <w:rPr>
          <w:sz w:val="16"/>
          <w:szCs w:val="16"/>
        </w:rPr>
      </w:pPr>
      <w:r w:rsidRPr="0017322A">
        <w:rPr>
          <w:sz w:val="16"/>
          <w:szCs w:val="16"/>
        </w:rPr>
        <w:t xml:space="preserve">                                                                                                                                                               (для юридического лица)</w:t>
      </w:r>
    </w:p>
    <w:p w:rsidR="0017322A" w:rsidRPr="0017322A" w:rsidRDefault="0017322A" w:rsidP="0017322A">
      <w:pPr>
        <w:autoSpaceDE w:val="0"/>
        <w:autoSpaceDN w:val="0"/>
        <w:adjustRightInd w:val="0"/>
        <w:jc w:val="right"/>
        <w:rPr>
          <w:sz w:val="26"/>
          <w:szCs w:val="26"/>
        </w:rPr>
      </w:pPr>
      <w:r w:rsidRPr="0017322A">
        <w:rPr>
          <w:sz w:val="26"/>
          <w:szCs w:val="26"/>
        </w:rPr>
        <w:t xml:space="preserve">Почтовый </w:t>
      </w:r>
      <w:proofErr w:type="gramStart"/>
      <w:r w:rsidRPr="0017322A">
        <w:rPr>
          <w:sz w:val="26"/>
          <w:szCs w:val="26"/>
        </w:rPr>
        <w:t>адрес:_</w:t>
      </w:r>
      <w:proofErr w:type="gramEnd"/>
      <w:r w:rsidRPr="0017322A">
        <w:rPr>
          <w:sz w:val="26"/>
          <w:szCs w:val="26"/>
        </w:rPr>
        <w:t>_____________________</w:t>
      </w:r>
    </w:p>
    <w:p w:rsidR="0017322A" w:rsidRPr="0017322A" w:rsidRDefault="0017322A" w:rsidP="0017322A">
      <w:pPr>
        <w:autoSpaceDE w:val="0"/>
        <w:autoSpaceDN w:val="0"/>
        <w:adjustRightInd w:val="0"/>
        <w:jc w:val="center"/>
        <w:rPr>
          <w:sz w:val="26"/>
          <w:szCs w:val="26"/>
        </w:rPr>
      </w:pPr>
      <w:r w:rsidRPr="0017322A">
        <w:rPr>
          <w:sz w:val="26"/>
          <w:szCs w:val="26"/>
        </w:rPr>
        <w:t xml:space="preserve">                                      Контактные данные:</w:t>
      </w:r>
    </w:p>
    <w:p w:rsidR="0017322A" w:rsidRPr="0017322A" w:rsidRDefault="0017322A" w:rsidP="0017322A">
      <w:pPr>
        <w:autoSpaceDE w:val="0"/>
        <w:autoSpaceDN w:val="0"/>
        <w:adjustRightInd w:val="0"/>
        <w:jc w:val="right"/>
        <w:rPr>
          <w:sz w:val="26"/>
          <w:szCs w:val="26"/>
        </w:rPr>
      </w:pPr>
      <w:r w:rsidRPr="0017322A">
        <w:rPr>
          <w:sz w:val="26"/>
          <w:szCs w:val="26"/>
        </w:rPr>
        <w:t>телефон: ____________________________</w:t>
      </w:r>
    </w:p>
    <w:p w:rsidR="0017322A" w:rsidRPr="0017322A" w:rsidRDefault="0017322A" w:rsidP="0017322A">
      <w:pPr>
        <w:autoSpaceDE w:val="0"/>
        <w:autoSpaceDN w:val="0"/>
        <w:adjustRightInd w:val="0"/>
        <w:jc w:val="right"/>
        <w:rPr>
          <w:sz w:val="26"/>
          <w:szCs w:val="26"/>
        </w:rPr>
      </w:pPr>
      <w:r w:rsidRPr="0017322A">
        <w:rPr>
          <w:sz w:val="26"/>
          <w:szCs w:val="26"/>
        </w:rPr>
        <w:t>E-</w:t>
      </w:r>
      <w:proofErr w:type="spellStart"/>
      <w:r w:rsidRPr="0017322A">
        <w:rPr>
          <w:sz w:val="26"/>
          <w:szCs w:val="26"/>
        </w:rPr>
        <w:t>mail</w:t>
      </w:r>
      <w:proofErr w:type="spellEnd"/>
      <w:r w:rsidRPr="0017322A">
        <w:rPr>
          <w:sz w:val="26"/>
          <w:szCs w:val="26"/>
        </w:rPr>
        <w:t>: _____________________________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498"/>
      </w:tblGrid>
      <w:tr w:rsidR="0017322A" w:rsidRPr="0017322A" w:rsidTr="00E67595">
        <w:tc>
          <w:tcPr>
            <w:tcW w:w="9498" w:type="dxa"/>
          </w:tcPr>
          <w:p w:rsidR="0017322A" w:rsidRPr="0017322A" w:rsidRDefault="0017322A" w:rsidP="0017322A">
            <w:pPr>
              <w:autoSpaceDE w:val="0"/>
              <w:autoSpaceDN w:val="0"/>
              <w:adjustRightInd w:val="0"/>
              <w:jc w:val="center"/>
              <w:rPr>
                <w:sz w:val="26"/>
                <w:szCs w:val="26"/>
              </w:rPr>
            </w:pPr>
          </w:p>
          <w:p w:rsidR="0017322A" w:rsidRPr="0017322A" w:rsidRDefault="0017322A" w:rsidP="0017322A">
            <w:pPr>
              <w:autoSpaceDE w:val="0"/>
              <w:autoSpaceDN w:val="0"/>
              <w:adjustRightInd w:val="0"/>
              <w:jc w:val="center"/>
              <w:rPr>
                <w:sz w:val="26"/>
                <w:szCs w:val="26"/>
              </w:rPr>
            </w:pPr>
            <w:r w:rsidRPr="0017322A">
              <w:rPr>
                <w:sz w:val="26"/>
                <w:szCs w:val="26"/>
              </w:rPr>
              <w:t>Заявление</w:t>
            </w:r>
          </w:p>
          <w:p w:rsidR="0017322A" w:rsidRPr="0017322A" w:rsidRDefault="0017322A" w:rsidP="0017322A">
            <w:pPr>
              <w:autoSpaceDE w:val="0"/>
              <w:autoSpaceDN w:val="0"/>
              <w:adjustRightInd w:val="0"/>
              <w:jc w:val="center"/>
              <w:rPr>
                <w:sz w:val="26"/>
                <w:szCs w:val="26"/>
              </w:rPr>
            </w:pPr>
            <w:r w:rsidRPr="0017322A">
              <w:rPr>
                <w:sz w:val="26"/>
                <w:szCs w:val="26"/>
              </w:rPr>
              <w:t xml:space="preserve">о включении (исключении) места под размещение нестационарного торгового объекта в Схему размещения нестационарных торговых объектов </w:t>
            </w:r>
          </w:p>
          <w:p w:rsidR="0017322A" w:rsidRPr="0017322A" w:rsidRDefault="0017322A" w:rsidP="0017322A">
            <w:pPr>
              <w:autoSpaceDE w:val="0"/>
              <w:autoSpaceDN w:val="0"/>
              <w:adjustRightInd w:val="0"/>
              <w:outlineLvl w:val="0"/>
              <w:rPr>
                <w:sz w:val="26"/>
                <w:szCs w:val="26"/>
              </w:rPr>
            </w:pPr>
          </w:p>
          <w:p w:rsidR="0017322A" w:rsidRPr="0017322A" w:rsidRDefault="0017322A" w:rsidP="0017322A">
            <w:pPr>
              <w:autoSpaceDE w:val="0"/>
              <w:autoSpaceDN w:val="0"/>
              <w:adjustRightInd w:val="0"/>
              <w:ind w:firstLine="647"/>
              <w:jc w:val="both"/>
              <w:rPr>
                <w:sz w:val="26"/>
                <w:szCs w:val="26"/>
              </w:rPr>
            </w:pPr>
            <w:r w:rsidRPr="0017322A">
              <w:rPr>
                <w:sz w:val="26"/>
                <w:szCs w:val="26"/>
              </w:rPr>
              <w:t>Прошу включить (исключить) в Схему размещения нестационарных торговых объектов на территории муниципального образования "Городской округ "Город Нарьян-Мар" место под размещение нестационарного торгового объекта:</w:t>
            </w:r>
          </w:p>
          <w:p w:rsidR="0017322A" w:rsidRPr="0017322A" w:rsidRDefault="0017322A" w:rsidP="0017322A">
            <w:pPr>
              <w:autoSpaceDE w:val="0"/>
              <w:autoSpaceDN w:val="0"/>
              <w:adjustRightInd w:val="0"/>
              <w:ind w:firstLine="647"/>
              <w:jc w:val="both"/>
              <w:rPr>
                <w:sz w:val="26"/>
                <w:szCs w:val="26"/>
              </w:rPr>
            </w:pPr>
            <w:r w:rsidRPr="0017322A">
              <w:rPr>
                <w:sz w:val="26"/>
                <w:szCs w:val="26"/>
              </w:rPr>
              <w:t>1) вид нестационарного торгового объекта (павильон, киоск, передвижной</w:t>
            </w:r>
          </w:p>
          <w:p w:rsidR="0017322A" w:rsidRPr="0017322A" w:rsidRDefault="0017322A" w:rsidP="0017322A">
            <w:pPr>
              <w:autoSpaceDE w:val="0"/>
              <w:autoSpaceDN w:val="0"/>
              <w:adjustRightInd w:val="0"/>
              <w:jc w:val="both"/>
              <w:rPr>
                <w:sz w:val="26"/>
                <w:szCs w:val="26"/>
              </w:rPr>
            </w:pPr>
            <w:r w:rsidRPr="0017322A">
              <w:rPr>
                <w:sz w:val="26"/>
                <w:szCs w:val="26"/>
              </w:rPr>
              <w:t>торговый объект): ____________________________________________________</w:t>
            </w:r>
          </w:p>
          <w:p w:rsidR="0017322A" w:rsidRPr="0017322A" w:rsidRDefault="0017322A" w:rsidP="0017322A">
            <w:pPr>
              <w:autoSpaceDE w:val="0"/>
              <w:autoSpaceDN w:val="0"/>
              <w:adjustRightInd w:val="0"/>
              <w:ind w:firstLine="647"/>
              <w:jc w:val="both"/>
              <w:rPr>
                <w:sz w:val="26"/>
                <w:szCs w:val="26"/>
              </w:rPr>
            </w:pPr>
            <w:r w:rsidRPr="0017322A">
              <w:rPr>
                <w:sz w:val="26"/>
                <w:szCs w:val="26"/>
              </w:rPr>
              <w:t xml:space="preserve">2) адресный ориентир расположения нестационарного торгового объекта </w:t>
            </w:r>
          </w:p>
          <w:p w:rsidR="0017322A" w:rsidRPr="0017322A" w:rsidRDefault="0017322A" w:rsidP="0017322A">
            <w:pPr>
              <w:autoSpaceDE w:val="0"/>
              <w:autoSpaceDN w:val="0"/>
              <w:adjustRightInd w:val="0"/>
              <w:jc w:val="both"/>
              <w:rPr>
                <w:sz w:val="26"/>
                <w:szCs w:val="26"/>
              </w:rPr>
            </w:pPr>
            <w:r w:rsidRPr="0017322A">
              <w:rPr>
                <w:sz w:val="26"/>
                <w:szCs w:val="26"/>
              </w:rPr>
              <w:t>____________________________________________________________________</w:t>
            </w:r>
          </w:p>
          <w:p w:rsidR="0017322A" w:rsidRPr="0017322A" w:rsidRDefault="0017322A" w:rsidP="0017322A">
            <w:pPr>
              <w:autoSpaceDE w:val="0"/>
              <w:autoSpaceDN w:val="0"/>
              <w:adjustRightInd w:val="0"/>
              <w:ind w:firstLine="647"/>
              <w:jc w:val="both"/>
              <w:rPr>
                <w:sz w:val="26"/>
                <w:szCs w:val="26"/>
              </w:rPr>
            </w:pPr>
            <w:r w:rsidRPr="0017322A">
              <w:rPr>
                <w:sz w:val="26"/>
                <w:szCs w:val="26"/>
              </w:rPr>
              <w:t>3) количество нестационарных торговых объектов по адресному ориентиру, подлежащих включению (исключению) в Схему: ____________________________________________________________________</w:t>
            </w:r>
          </w:p>
          <w:p w:rsidR="0017322A" w:rsidRPr="0017322A" w:rsidRDefault="0017322A" w:rsidP="0017322A">
            <w:pPr>
              <w:autoSpaceDE w:val="0"/>
              <w:autoSpaceDN w:val="0"/>
              <w:adjustRightInd w:val="0"/>
              <w:ind w:firstLine="647"/>
              <w:jc w:val="both"/>
              <w:rPr>
                <w:sz w:val="26"/>
                <w:szCs w:val="26"/>
              </w:rPr>
            </w:pPr>
            <w:r w:rsidRPr="0017322A">
              <w:rPr>
                <w:sz w:val="26"/>
                <w:szCs w:val="26"/>
              </w:rPr>
              <w:t>4) площадь земельного участка (здания, строения, сооружения или их части), занимаемая под размещением нестационарного торгового объекта: ____________________________________________________________________</w:t>
            </w:r>
          </w:p>
          <w:p w:rsidR="0017322A" w:rsidRPr="0017322A" w:rsidRDefault="0017322A" w:rsidP="0017322A">
            <w:pPr>
              <w:autoSpaceDE w:val="0"/>
              <w:autoSpaceDN w:val="0"/>
              <w:adjustRightInd w:val="0"/>
              <w:ind w:firstLine="647"/>
              <w:jc w:val="both"/>
              <w:rPr>
                <w:sz w:val="26"/>
                <w:szCs w:val="26"/>
              </w:rPr>
            </w:pPr>
            <w:r w:rsidRPr="0017322A">
              <w:rPr>
                <w:sz w:val="26"/>
                <w:szCs w:val="26"/>
              </w:rPr>
              <w:t>5) специализация нестационарного торгового объекта: ____________________________________________________________________</w:t>
            </w:r>
          </w:p>
          <w:p w:rsidR="0017322A" w:rsidRPr="0017322A" w:rsidRDefault="0017322A" w:rsidP="0017322A">
            <w:pPr>
              <w:autoSpaceDE w:val="0"/>
              <w:autoSpaceDN w:val="0"/>
              <w:adjustRightInd w:val="0"/>
              <w:ind w:firstLine="647"/>
              <w:jc w:val="both"/>
              <w:rPr>
                <w:sz w:val="26"/>
                <w:szCs w:val="26"/>
              </w:rPr>
            </w:pPr>
            <w:r w:rsidRPr="0017322A">
              <w:rPr>
                <w:sz w:val="26"/>
                <w:szCs w:val="26"/>
              </w:rPr>
              <w:t xml:space="preserve">6) причина включения (исключения) места под размещение нестационарного торгового </w:t>
            </w:r>
            <w:proofErr w:type="gramStart"/>
            <w:r w:rsidRPr="0017322A">
              <w:rPr>
                <w:sz w:val="26"/>
                <w:szCs w:val="26"/>
              </w:rPr>
              <w:t>объекта:_</w:t>
            </w:r>
            <w:proofErr w:type="gramEnd"/>
            <w:r w:rsidRPr="0017322A">
              <w:rPr>
                <w:sz w:val="26"/>
                <w:szCs w:val="26"/>
              </w:rPr>
              <w:t>____________________________________</w:t>
            </w:r>
          </w:p>
          <w:p w:rsidR="0017322A" w:rsidRPr="0017322A" w:rsidRDefault="0017322A" w:rsidP="0017322A"/>
          <w:p w:rsidR="0017322A" w:rsidRPr="0017322A" w:rsidRDefault="0017322A" w:rsidP="0017322A">
            <w:pPr>
              <w:autoSpaceDE w:val="0"/>
              <w:autoSpaceDN w:val="0"/>
              <w:adjustRightInd w:val="0"/>
              <w:ind w:firstLine="646"/>
              <w:jc w:val="both"/>
              <w:rPr>
                <w:sz w:val="26"/>
                <w:szCs w:val="26"/>
              </w:rPr>
            </w:pPr>
            <w:r w:rsidRPr="0017322A">
              <w:rPr>
                <w:sz w:val="26"/>
                <w:szCs w:val="26"/>
              </w:rPr>
              <w:t xml:space="preserve">Приложение: </w:t>
            </w:r>
          </w:p>
          <w:p w:rsidR="0017322A" w:rsidRPr="0017322A" w:rsidRDefault="0017322A" w:rsidP="00E67595">
            <w:pPr>
              <w:numPr>
                <w:ilvl w:val="0"/>
                <w:numId w:val="12"/>
              </w:numPr>
              <w:tabs>
                <w:tab w:val="left" w:pos="1108"/>
              </w:tabs>
              <w:autoSpaceDE w:val="0"/>
              <w:autoSpaceDN w:val="0"/>
              <w:adjustRightInd w:val="0"/>
              <w:ind w:left="0" w:firstLine="646"/>
              <w:jc w:val="both"/>
              <w:rPr>
                <w:sz w:val="26"/>
                <w:szCs w:val="26"/>
              </w:rPr>
            </w:pPr>
            <w:r w:rsidRPr="0017322A">
              <w:rPr>
                <w:sz w:val="26"/>
                <w:szCs w:val="26"/>
              </w:rPr>
              <w:t>Графическое изображение (схема) места размещения нестационарного торгового объекта по предлагаемому для включения адресному ориентиру (в случае включения места под размещение нестационарного торгового объекта).</w:t>
            </w:r>
          </w:p>
          <w:tbl>
            <w:tblPr>
              <w:tblW w:w="9014" w:type="dxa"/>
              <w:tblLayout w:type="fixed"/>
              <w:tblCellMar>
                <w:top w:w="102" w:type="dxa"/>
                <w:left w:w="62" w:type="dxa"/>
                <w:bottom w:w="102" w:type="dxa"/>
                <w:right w:w="62" w:type="dxa"/>
              </w:tblCellMar>
              <w:tblLook w:val="0000" w:firstRow="0" w:lastRow="0" w:firstColumn="0" w:lastColumn="0" w:noHBand="0" w:noVBand="0"/>
            </w:tblPr>
            <w:tblGrid>
              <w:gridCol w:w="9014"/>
            </w:tblGrid>
            <w:tr w:rsidR="0017322A" w:rsidRPr="0017322A" w:rsidTr="008547F4">
              <w:tc>
                <w:tcPr>
                  <w:tcW w:w="9014" w:type="dxa"/>
                </w:tcPr>
                <w:p w:rsidR="0017322A" w:rsidRPr="0017322A" w:rsidRDefault="0017322A" w:rsidP="00E67595">
                  <w:pPr>
                    <w:numPr>
                      <w:ilvl w:val="0"/>
                      <w:numId w:val="12"/>
                    </w:numPr>
                    <w:tabs>
                      <w:tab w:val="left" w:pos="1108"/>
                    </w:tabs>
                    <w:autoSpaceDE w:val="0"/>
                    <w:autoSpaceDN w:val="0"/>
                    <w:adjustRightInd w:val="0"/>
                    <w:ind w:left="0" w:firstLine="646"/>
                    <w:jc w:val="both"/>
                    <w:rPr>
                      <w:sz w:val="26"/>
                      <w:szCs w:val="26"/>
                    </w:rPr>
                  </w:pPr>
                  <w:r w:rsidRPr="0017322A">
                    <w:rPr>
                      <w:sz w:val="26"/>
                      <w:szCs w:val="26"/>
                    </w:rPr>
                    <w:t>Согласие на обработку персональных данных.</w:t>
                  </w:r>
                </w:p>
              </w:tc>
            </w:tr>
            <w:tr w:rsidR="0017322A" w:rsidRPr="0017322A" w:rsidTr="008547F4">
              <w:tc>
                <w:tcPr>
                  <w:tcW w:w="9014" w:type="dxa"/>
                </w:tcPr>
                <w:p w:rsidR="0017322A" w:rsidRPr="0017322A" w:rsidRDefault="0017322A" w:rsidP="0017322A">
                  <w:pPr>
                    <w:autoSpaceDE w:val="0"/>
                    <w:autoSpaceDN w:val="0"/>
                    <w:adjustRightInd w:val="0"/>
                    <w:jc w:val="both"/>
                    <w:rPr>
                      <w:sz w:val="26"/>
                      <w:szCs w:val="26"/>
                    </w:rPr>
                  </w:pPr>
                </w:p>
              </w:tc>
            </w:tr>
          </w:tbl>
          <w:p w:rsidR="0017322A" w:rsidRPr="0017322A" w:rsidRDefault="0017322A" w:rsidP="0017322A">
            <w:pPr>
              <w:autoSpaceDE w:val="0"/>
              <w:autoSpaceDN w:val="0"/>
              <w:adjustRightInd w:val="0"/>
              <w:jc w:val="both"/>
              <w:rPr>
                <w:sz w:val="16"/>
                <w:szCs w:val="16"/>
              </w:rPr>
            </w:pPr>
            <w:r w:rsidRPr="0017322A">
              <w:rPr>
                <w:sz w:val="26"/>
                <w:szCs w:val="26"/>
              </w:rPr>
              <w:t>"__" ____________ ____ г. _________ ____________________________________</w:t>
            </w:r>
            <w:r w:rsidRPr="0017322A">
              <w:rPr>
                <w:sz w:val="16"/>
                <w:szCs w:val="16"/>
              </w:rPr>
              <w:t xml:space="preserve">                                                </w:t>
            </w:r>
          </w:p>
          <w:p w:rsidR="0017322A" w:rsidRPr="0017322A" w:rsidRDefault="0017322A" w:rsidP="0017322A">
            <w:pPr>
              <w:autoSpaceDE w:val="0"/>
              <w:autoSpaceDN w:val="0"/>
              <w:adjustRightInd w:val="0"/>
              <w:jc w:val="both"/>
              <w:rPr>
                <w:sz w:val="16"/>
                <w:szCs w:val="16"/>
              </w:rPr>
            </w:pPr>
            <w:r w:rsidRPr="0017322A">
              <w:rPr>
                <w:sz w:val="16"/>
                <w:szCs w:val="16"/>
              </w:rPr>
              <w:t xml:space="preserve">                          (</w:t>
            </w:r>
            <w:proofErr w:type="gramStart"/>
            <w:r w:rsidRPr="0017322A">
              <w:rPr>
                <w:sz w:val="16"/>
                <w:szCs w:val="16"/>
              </w:rPr>
              <w:t xml:space="preserve">дата)   </w:t>
            </w:r>
            <w:proofErr w:type="gramEnd"/>
            <w:r w:rsidRPr="0017322A">
              <w:rPr>
                <w:sz w:val="16"/>
                <w:szCs w:val="16"/>
              </w:rPr>
              <w:t xml:space="preserve">                                        (подпись)                                                  (расшифровка)</w:t>
            </w:r>
          </w:p>
          <w:p w:rsidR="0017322A" w:rsidRPr="0017322A" w:rsidRDefault="0017322A" w:rsidP="0017322A">
            <w:pPr>
              <w:autoSpaceDE w:val="0"/>
              <w:autoSpaceDN w:val="0"/>
              <w:adjustRightInd w:val="0"/>
              <w:jc w:val="both"/>
              <w:rPr>
                <w:sz w:val="26"/>
                <w:szCs w:val="26"/>
              </w:rPr>
            </w:pPr>
          </w:p>
        </w:tc>
      </w:tr>
    </w:tbl>
    <w:p w:rsidR="0017322A" w:rsidRPr="0017322A" w:rsidRDefault="0017322A" w:rsidP="0017322A">
      <w:pPr>
        <w:autoSpaceDE w:val="0"/>
        <w:autoSpaceDN w:val="0"/>
        <w:adjustRightInd w:val="0"/>
        <w:ind w:firstLine="708"/>
        <w:jc w:val="both"/>
        <w:rPr>
          <w:rFonts w:eastAsia="Calibri"/>
          <w:sz w:val="26"/>
          <w:szCs w:val="26"/>
        </w:rPr>
        <w:sectPr w:rsidR="0017322A" w:rsidRPr="0017322A" w:rsidSect="008771EA">
          <w:pgSz w:w="11906" w:h="16838" w:code="9"/>
          <w:pgMar w:top="1134" w:right="567" w:bottom="851" w:left="1701" w:header="720" w:footer="720" w:gutter="0"/>
          <w:cols w:space="720"/>
          <w:titlePg/>
          <w:docGrid w:linePitch="326"/>
        </w:sectPr>
      </w:pPr>
    </w:p>
    <w:p w:rsidR="0017322A" w:rsidRPr="0017322A" w:rsidRDefault="0017322A" w:rsidP="0017322A">
      <w:pPr>
        <w:jc w:val="right"/>
        <w:rPr>
          <w:sz w:val="26"/>
          <w:szCs w:val="26"/>
        </w:rPr>
      </w:pPr>
      <w:r w:rsidRPr="0017322A">
        <w:rPr>
          <w:sz w:val="26"/>
          <w:szCs w:val="26"/>
        </w:rPr>
        <w:lastRenderedPageBreak/>
        <w:t>Приложение 2</w:t>
      </w:r>
    </w:p>
    <w:p w:rsidR="0017322A" w:rsidRPr="0017322A" w:rsidRDefault="0017322A" w:rsidP="0017322A">
      <w:pPr>
        <w:jc w:val="right"/>
        <w:rPr>
          <w:rFonts w:eastAsia="Calibri"/>
          <w:sz w:val="26"/>
          <w:szCs w:val="26"/>
        </w:rPr>
      </w:pPr>
      <w:r w:rsidRPr="0017322A">
        <w:rPr>
          <w:rFonts w:eastAsia="Calibri"/>
          <w:sz w:val="26"/>
          <w:szCs w:val="26"/>
        </w:rPr>
        <w:t xml:space="preserve">к Порядку размещения нестационарных </w:t>
      </w:r>
    </w:p>
    <w:p w:rsidR="0017322A" w:rsidRPr="0017322A" w:rsidRDefault="0017322A" w:rsidP="0017322A">
      <w:pPr>
        <w:jc w:val="right"/>
        <w:rPr>
          <w:rFonts w:eastAsia="Calibri"/>
          <w:sz w:val="26"/>
          <w:szCs w:val="26"/>
        </w:rPr>
      </w:pPr>
      <w:r w:rsidRPr="0017322A">
        <w:rPr>
          <w:rFonts w:eastAsia="Calibri"/>
          <w:sz w:val="26"/>
          <w:szCs w:val="26"/>
        </w:rPr>
        <w:t xml:space="preserve">торговых объектов на территории муниципального </w:t>
      </w:r>
    </w:p>
    <w:p w:rsidR="0017322A" w:rsidRPr="0017322A" w:rsidRDefault="0017322A" w:rsidP="0017322A">
      <w:pPr>
        <w:jc w:val="right"/>
        <w:rPr>
          <w:sz w:val="26"/>
          <w:szCs w:val="26"/>
        </w:rPr>
      </w:pPr>
      <w:r w:rsidRPr="0017322A">
        <w:rPr>
          <w:rFonts w:eastAsia="Calibri"/>
          <w:sz w:val="26"/>
          <w:szCs w:val="26"/>
        </w:rPr>
        <w:t>образования "Городской округ "Город Нарьян-Мар"</w:t>
      </w:r>
    </w:p>
    <w:p w:rsidR="0017322A" w:rsidRPr="0017322A" w:rsidRDefault="0017322A" w:rsidP="0017322A">
      <w:pPr>
        <w:jc w:val="right"/>
        <w:rPr>
          <w:sz w:val="26"/>
          <w:szCs w:val="26"/>
        </w:rPr>
      </w:pPr>
    </w:p>
    <w:p w:rsidR="0017322A" w:rsidRPr="0017322A" w:rsidRDefault="0017322A" w:rsidP="0017322A">
      <w:pPr>
        <w:jc w:val="right"/>
        <w:rPr>
          <w:sz w:val="26"/>
          <w:szCs w:val="26"/>
        </w:rPr>
      </w:pPr>
      <w:r w:rsidRPr="0017322A">
        <w:rPr>
          <w:sz w:val="26"/>
          <w:szCs w:val="26"/>
        </w:rPr>
        <w:t>Главе города Нарьян-Мара</w:t>
      </w:r>
    </w:p>
    <w:p w:rsidR="0017322A" w:rsidRPr="0017322A" w:rsidRDefault="0017322A" w:rsidP="0017322A">
      <w:pPr>
        <w:autoSpaceDE w:val="0"/>
        <w:autoSpaceDN w:val="0"/>
        <w:adjustRightInd w:val="0"/>
        <w:jc w:val="right"/>
        <w:rPr>
          <w:sz w:val="26"/>
          <w:szCs w:val="26"/>
        </w:rPr>
      </w:pPr>
      <w:r w:rsidRPr="0017322A">
        <w:rPr>
          <w:sz w:val="26"/>
          <w:szCs w:val="26"/>
        </w:rPr>
        <w:t>от __________________________________</w:t>
      </w:r>
    </w:p>
    <w:p w:rsidR="0017322A" w:rsidRPr="0017322A" w:rsidRDefault="0017322A" w:rsidP="0017322A">
      <w:pPr>
        <w:autoSpaceDE w:val="0"/>
        <w:autoSpaceDN w:val="0"/>
        <w:adjustRightInd w:val="0"/>
        <w:jc w:val="center"/>
        <w:rPr>
          <w:sz w:val="16"/>
          <w:szCs w:val="16"/>
        </w:rPr>
      </w:pPr>
      <w:r w:rsidRPr="0017322A">
        <w:rPr>
          <w:sz w:val="16"/>
          <w:szCs w:val="16"/>
        </w:rPr>
        <w:t xml:space="preserve">                                                                                                                             (фамилия, имя, отчество (при </w:t>
      </w:r>
      <w:proofErr w:type="gramStart"/>
      <w:r w:rsidRPr="0017322A">
        <w:rPr>
          <w:sz w:val="16"/>
          <w:szCs w:val="16"/>
        </w:rPr>
        <w:t>наличии)/</w:t>
      </w:r>
      <w:proofErr w:type="gramEnd"/>
      <w:r w:rsidRPr="0017322A">
        <w:rPr>
          <w:sz w:val="16"/>
          <w:szCs w:val="16"/>
        </w:rPr>
        <w:t xml:space="preserve">полное </w:t>
      </w:r>
    </w:p>
    <w:p w:rsidR="0017322A" w:rsidRPr="0017322A" w:rsidRDefault="0017322A" w:rsidP="0017322A">
      <w:pPr>
        <w:autoSpaceDE w:val="0"/>
        <w:autoSpaceDN w:val="0"/>
        <w:adjustRightInd w:val="0"/>
        <w:jc w:val="center"/>
        <w:rPr>
          <w:sz w:val="16"/>
          <w:szCs w:val="16"/>
        </w:rPr>
      </w:pPr>
      <w:r w:rsidRPr="0017322A">
        <w:rPr>
          <w:sz w:val="16"/>
          <w:szCs w:val="16"/>
        </w:rPr>
        <w:t xml:space="preserve">                                                                                                                             наименование юридического лица)</w:t>
      </w:r>
    </w:p>
    <w:p w:rsidR="0017322A" w:rsidRPr="0017322A" w:rsidRDefault="0017322A" w:rsidP="0017322A">
      <w:pPr>
        <w:autoSpaceDE w:val="0"/>
        <w:autoSpaceDN w:val="0"/>
        <w:adjustRightInd w:val="0"/>
        <w:jc w:val="right"/>
        <w:rPr>
          <w:sz w:val="26"/>
          <w:szCs w:val="26"/>
        </w:rPr>
      </w:pPr>
      <w:r w:rsidRPr="0017322A">
        <w:rPr>
          <w:sz w:val="26"/>
          <w:szCs w:val="26"/>
        </w:rPr>
        <w:t xml:space="preserve">Юридический </w:t>
      </w:r>
      <w:proofErr w:type="gramStart"/>
      <w:r w:rsidRPr="0017322A">
        <w:rPr>
          <w:sz w:val="26"/>
          <w:szCs w:val="26"/>
        </w:rPr>
        <w:t>адрес:_</w:t>
      </w:r>
      <w:proofErr w:type="gramEnd"/>
      <w:r w:rsidRPr="0017322A">
        <w:rPr>
          <w:sz w:val="26"/>
          <w:szCs w:val="26"/>
        </w:rPr>
        <w:t>__________________</w:t>
      </w:r>
    </w:p>
    <w:p w:rsidR="0017322A" w:rsidRPr="0017322A" w:rsidRDefault="0017322A" w:rsidP="0017322A">
      <w:pPr>
        <w:autoSpaceDE w:val="0"/>
        <w:autoSpaceDN w:val="0"/>
        <w:adjustRightInd w:val="0"/>
        <w:jc w:val="center"/>
        <w:rPr>
          <w:sz w:val="16"/>
          <w:szCs w:val="16"/>
        </w:rPr>
      </w:pPr>
      <w:r w:rsidRPr="0017322A">
        <w:rPr>
          <w:sz w:val="16"/>
          <w:szCs w:val="16"/>
        </w:rPr>
        <w:t xml:space="preserve">                                                                                                                                                               (для юридического лица)</w:t>
      </w:r>
    </w:p>
    <w:p w:rsidR="0017322A" w:rsidRPr="0017322A" w:rsidRDefault="0017322A" w:rsidP="0017322A">
      <w:pPr>
        <w:autoSpaceDE w:val="0"/>
        <w:autoSpaceDN w:val="0"/>
        <w:adjustRightInd w:val="0"/>
        <w:jc w:val="right"/>
        <w:rPr>
          <w:sz w:val="26"/>
          <w:szCs w:val="26"/>
        </w:rPr>
      </w:pPr>
      <w:r w:rsidRPr="0017322A">
        <w:rPr>
          <w:sz w:val="26"/>
          <w:szCs w:val="26"/>
        </w:rPr>
        <w:t xml:space="preserve">Почтовый </w:t>
      </w:r>
      <w:proofErr w:type="gramStart"/>
      <w:r w:rsidRPr="0017322A">
        <w:rPr>
          <w:sz w:val="26"/>
          <w:szCs w:val="26"/>
        </w:rPr>
        <w:t>адрес:_</w:t>
      </w:r>
      <w:proofErr w:type="gramEnd"/>
      <w:r w:rsidRPr="0017322A">
        <w:rPr>
          <w:sz w:val="26"/>
          <w:szCs w:val="26"/>
        </w:rPr>
        <w:t>_____________________</w:t>
      </w:r>
    </w:p>
    <w:p w:rsidR="0017322A" w:rsidRPr="0017322A" w:rsidRDefault="0017322A" w:rsidP="0017322A">
      <w:pPr>
        <w:autoSpaceDE w:val="0"/>
        <w:autoSpaceDN w:val="0"/>
        <w:adjustRightInd w:val="0"/>
        <w:jc w:val="center"/>
        <w:rPr>
          <w:sz w:val="26"/>
          <w:szCs w:val="26"/>
        </w:rPr>
      </w:pPr>
      <w:r w:rsidRPr="0017322A">
        <w:rPr>
          <w:sz w:val="26"/>
          <w:szCs w:val="26"/>
        </w:rPr>
        <w:t xml:space="preserve">                                 Контактные данные:</w:t>
      </w:r>
    </w:p>
    <w:p w:rsidR="0017322A" w:rsidRPr="0017322A" w:rsidRDefault="0017322A" w:rsidP="0017322A">
      <w:pPr>
        <w:autoSpaceDE w:val="0"/>
        <w:autoSpaceDN w:val="0"/>
        <w:adjustRightInd w:val="0"/>
        <w:jc w:val="right"/>
        <w:rPr>
          <w:sz w:val="26"/>
          <w:szCs w:val="26"/>
        </w:rPr>
      </w:pPr>
      <w:r w:rsidRPr="0017322A">
        <w:rPr>
          <w:sz w:val="26"/>
          <w:szCs w:val="26"/>
        </w:rPr>
        <w:t>телефон: ____________________________</w:t>
      </w:r>
    </w:p>
    <w:p w:rsidR="0017322A" w:rsidRPr="0017322A" w:rsidRDefault="0017322A" w:rsidP="0017322A">
      <w:pPr>
        <w:autoSpaceDE w:val="0"/>
        <w:autoSpaceDN w:val="0"/>
        <w:adjustRightInd w:val="0"/>
        <w:jc w:val="right"/>
        <w:rPr>
          <w:sz w:val="26"/>
          <w:szCs w:val="26"/>
        </w:rPr>
      </w:pPr>
      <w:r w:rsidRPr="0017322A">
        <w:rPr>
          <w:sz w:val="26"/>
          <w:szCs w:val="26"/>
        </w:rPr>
        <w:t>E-</w:t>
      </w:r>
      <w:proofErr w:type="spellStart"/>
      <w:r w:rsidRPr="0017322A">
        <w:rPr>
          <w:sz w:val="26"/>
          <w:szCs w:val="26"/>
        </w:rPr>
        <w:t>mail</w:t>
      </w:r>
      <w:proofErr w:type="spellEnd"/>
      <w:r w:rsidRPr="0017322A">
        <w:rPr>
          <w:sz w:val="26"/>
          <w:szCs w:val="26"/>
        </w:rPr>
        <w:t>: _____________________________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7322A" w:rsidRPr="0017322A" w:rsidTr="008547F4">
        <w:tc>
          <w:tcPr>
            <w:tcW w:w="9070" w:type="dxa"/>
          </w:tcPr>
          <w:p w:rsidR="0017322A" w:rsidRPr="0017322A" w:rsidRDefault="0017322A" w:rsidP="0017322A">
            <w:pPr>
              <w:autoSpaceDE w:val="0"/>
              <w:autoSpaceDN w:val="0"/>
              <w:adjustRightInd w:val="0"/>
              <w:jc w:val="center"/>
              <w:rPr>
                <w:sz w:val="26"/>
                <w:szCs w:val="26"/>
              </w:rPr>
            </w:pPr>
          </w:p>
          <w:p w:rsidR="0017322A" w:rsidRPr="0017322A" w:rsidRDefault="0017322A" w:rsidP="0017322A">
            <w:pPr>
              <w:autoSpaceDE w:val="0"/>
              <w:autoSpaceDN w:val="0"/>
              <w:adjustRightInd w:val="0"/>
              <w:jc w:val="center"/>
              <w:rPr>
                <w:sz w:val="26"/>
                <w:szCs w:val="26"/>
              </w:rPr>
            </w:pPr>
            <w:r w:rsidRPr="0017322A">
              <w:rPr>
                <w:sz w:val="26"/>
                <w:szCs w:val="26"/>
              </w:rPr>
              <w:t>Заявление</w:t>
            </w:r>
          </w:p>
          <w:p w:rsidR="0017322A" w:rsidRPr="0017322A" w:rsidRDefault="0017322A" w:rsidP="0017322A">
            <w:pPr>
              <w:autoSpaceDE w:val="0"/>
              <w:autoSpaceDN w:val="0"/>
              <w:adjustRightInd w:val="0"/>
              <w:jc w:val="center"/>
              <w:rPr>
                <w:sz w:val="26"/>
                <w:szCs w:val="26"/>
              </w:rPr>
            </w:pPr>
            <w:r w:rsidRPr="0017322A">
              <w:rPr>
                <w:sz w:val="26"/>
                <w:szCs w:val="26"/>
              </w:rPr>
              <w:t xml:space="preserve">о внесении изменений в Схему размещения нестационарных торговых объектов </w:t>
            </w:r>
          </w:p>
          <w:p w:rsidR="0017322A" w:rsidRPr="0017322A" w:rsidRDefault="0017322A" w:rsidP="0017322A">
            <w:pPr>
              <w:autoSpaceDE w:val="0"/>
              <w:autoSpaceDN w:val="0"/>
              <w:adjustRightInd w:val="0"/>
              <w:outlineLvl w:val="0"/>
              <w:rPr>
                <w:sz w:val="26"/>
                <w:szCs w:val="26"/>
              </w:rPr>
            </w:pPr>
          </w:p>
          <w:p w:rsidR="0017322A" w:rsidRPr="0017322A" w:rsidRDefault="0017322A" w:rsidP="0017322A">
            <w:pPr>
              <w:autoSpaceDE w:val="0"/>
              <w:autoSpaceDN w:val="0"/>
              <w:adjustRightInd w:val="0"/>
              <w:jc w:val="both"/>
              <w:rPr>
                <w:sz w:val="26"/>
                <w:szCs w:val="26"/>
              </w:rPr>
            </w:pPr>
            <w:r w:rsidRPr="0017322A">
              <w:rPr>
                <w:sz w:val="26"/>
                <w:szCs w:val="26"/>
              </w:rPr>
              <w:t>Прошу изменить _____________________________________ нестационарного торгового объекта</w:t>
            </w:r>
            <w:r w:rsidR="001945B6">
              <w:rPr>
                <w:sz w:val="26"/>
                <w:szCs w:val="26"/>
              </w:rPr>
              <w:t>,</w:t>
            </w:r>
          </w:p>
          <w:p w:rsidR="0017322A" w:rsidRPr="0017322A" w:rsidRDefault="0017322A" w:rsidP="0017322A">
            <w:pPr>
              <w:autoSpaceDE w:val="0"/>
              <w:autoSpaceDN w:val="0"/>
              <w:adjustRightInd w:val="0"/>
              <w:jc w:val="center"/>
              <w:rPr>
                <w:sz w:val="20"/>
                <w:szCs w:val="20"/>
              </w:rPr>
            </w:pPr>
            <w:r w:rsidRPr="0017322A">
              <w:rPr>
                <w:sz w:val="20"/>
                <w:szCs w:val="20"/>
              </w:rPr>
              <w:t>(специализацию (вид, площадь), адрес)</w:t>
            </w:r>
          </w:p>
          <w:p w:rsidR="0017322A" w:rsidRPr="0017322A" w:rsidRDefault="001945B6" w:rsidP="0017322A">
            <w:pPr>
              <w:autoSpaceDE w:val="0"/>
              <w:autoSpaceDN w:val="0"/>
              <w:adjustRightInd w:val="0"/>
              <w:jc w:val="both"/>
              <w:rPr>
                <w:sz w:val="26"/>
                <w:szCs w:val="26"/>
              </w:rPr>
            </w:pPr>
            <w:r>
              <w:rPr>
                <w:sz w:val="26"/>
                <w:szCs w:val="26"/>
              </w:rPr>
              <w:t>р</w:t>
            </w:r>
            <w:r w:rsidR="0017322A" w:rsidRPr="0017322A">
              <w:rPr>
                <w:sz w:val="26"/>
                <w:szCs w:val="26"/>
              </w:rPr>
              <w:t>асположенного по адресу: ____________________________________________,</w:t>
            </w:r>
          </w:p>
          <w:p w:rsidR="0017322A" w:rsidRPr="0017322A" w:rsidRDefault="0017322A" w:rsidP="0017322A">
            <w:pPr>
              <w:autoSpaceDE w:val="0"/>
              <w:autoSpaceDN w:val="0"/>
              <w:adjustRightInd w:val="0"/>
              <w:jc w:val="both"/>
              <w:rPr>
                <w:sz w:val="26"/>
                <w:szCs w:val="26"/>
              </w:rPr>
            </w:pPr>
            <w:r w:rsidRPr="0017322A">
              <w:rPr>
                <w:sz w:val="26"/>
                <w:szCs w:val="26"/>
              </w:rPr>
              <w:t>на ________________________ (указать необходимое изменение) в связи с ___________________________________________________________________.</w:t>
            </w:r>
          </w:p>
          <w:p w:rsidR="0017322A" w:rsidRPr="0017322A" w:rsidRDefault="0017322A" w:rsidP="0017322A">
            <w:pPr>
              <w:autoSpaceDE w:val="0"/>
              <w:autoSpaceDN w:val="0"/>
              <w:adjustRightInd w:val="0"/>
              <w:ind w:firstLine="647"/>
              <w:jc w:val="both"/>
              <w:rPr>
                <w:sz w:val="26"/>
                <w:szCs w:val="26"/>
              </w:rPr>
            </w:pPr>
            <w:r w:rsidRPr="0017322A">
              <w:rPr>
                <w:sz w:val="26"/>
                <w:szCs w:val="26"/>
              </w:rPr>
              <w:t xml:space="preserve"> </w:t>
            </w:r>
          </w:p>
          <w:tbl>
            <w:tblPr>
              <w:tblW w:w="9014" w:type="dxa"/>
              <w:tblLayout w:type="fixed"/>
              <w:tblCellMar>
                <w:top w:w="102" w:type="dxa"/>
                <w:left w:w="62" w:type="dxa"/>
                <w:bottom w:w="102" w:type="dxa"/>
                <w:right w:w="62" w:type="dxa"/>
              </w:tblCellMar>
              <w:tblLook w:val="0000" w:firstRow="0" w:lastRow="0" w:firstColumn="0" w:lastColumn="0" w:noHBand="0" w:noVBand="0"/>
            </w:tblPr>
            <w:tblGrid>
              <w:gridCol w:w="9014"/>
            </w:tblGrid>
            <w:tr w:rsidR="0017322A" w:rsidRPr="0017322A" w:rsidTr="008547F4">
              <w:tc>
                <w:tcPr>
                  <w:tcW w:w="9014" w:type="dxa"/>
                </w:tcPr>
                <w:tbl>
                  <w:tblPr>
                    <w:tblW w:w="9014" w:type="dxa"/>
                    <w:tblLayout w:type="fixed"/>
                    <w:tblCellMar>
                      <w:top w:w="102" w:type="dxa"/>
                      <w:left w:w="62" w:type="dxa"/>
                      <w:bottom w:w="102" w:type="dxa"/>
                      <w:right w:w="62" w:type="dxa"/>
                    </w:tblCellMar>
                    <w:tblLook w:val="0000" w:firstRow="0" w:lastRow="0" w:firstColumn="0" w:lastColumn="0" w:noHBand="0" w:noVBand="0"/>
                  </w:tblPr>
                  <w:tblGrid>
                    <w:gridCol w:w="9014"/>
                  </w:tblGrid>
                  <w:tr w:rsidR="0017322A" w:rsidRPr="0017322A" w:rsidTr="008547F4">
                    <w:tc>
                      <w:tcPr>
                        <w:tcW w:w="9014" w:type="dxa"/>
                      </w:tcPr>
                      <w:p w:rsidR="0017322A" w:rsidRPr="0017322A" w:rsidRDefault="0017322A" w:rsidP="0017322A">
                        <w:pPr>
                          <w:autoSpaceDE w:val="0"/>
                          <w:autoSpaceDN w:val="0"/>
                          <w:adjustRightInd w:val="0"/>
                          <w:jc w:val="both"/>
                          <w:rPr>
                            <w:sz w:val="26"/>
                            <w:szCs w:val="26"/>
                          </w:rPr>
                        </w:pPr>
                        <w:r w:rsidRPr="0017322A">
                          <w:rPr>
                            <w:sz w:val="26"/>
                            <w:szCs w:val="26"/>
                          </w:rPr>
                          <w:t>Приложение: Согласие на обработку персональных данных.</w:t>
                        </w:r>
                      </w:p>
                    </w:tc>
                  </w:tr>
                </w:tbl>
                <w:p w:rsidR="0017322A" w:rsidRPr="0017322A" w:rsidRDefault="0017322A" w:rsidP="0017322A">
                  <w:pPr>
                    <w:autoSpaceDE w:val="0"/>
                    <w:autoSpaceDN w:val="0"/>
                    <w:adjustRightInd w:val="0"/>
                    <w:ind w:firstLine="789"/>
                    <w:jc w:val="both"/>
                    <w:rPr>
                      <w:sz w:val="26"/>
                      <w:szCs w:val="26"/>
                    </w:rPr>
                  </w:pPr>
                </w:p>
              </w:tc>
            </w:tr>
            <w:tr w:rsidR="0017322A" w:rsidRPr="0017322A" w:rsidTr="008547F4">
              <w:tc>
                <w:tcPr>
                  <w:tcW w:w="9014" w:type="dxa"/>
                </w:tcPr>
                <w:p w:rsidR="0017322A" w:rsidRPr="0017322A" w:rsidRDefault="0017322A" w:rsidP="0017322A">
                  <w:pPr>
                    <w:autoSpaceDE w:val="0"/>
                    <w:autoSpaceDN w:val="0"/>
                    <w:adjustRightInd w:val="0"/>
                    <w:jc w:val="both"/>
                    <w:rPr>
                      <w:sz w:val="26"/>
                      <w:szCs w:val="26"/>
                    </w:rPr>
                  </w:pPr>
                </w:p>
              </w:tc>
            </w:tr>
          </w:tbl>
          <w:p w:rsidR="0017322A" w:rsidRPr="0017322A" w:rsidRDefault="0017322A" w:rsidP="0017322A">
            <w:pPr>
              <w:autoSpaceDE w:val="0"/>
              <w:autoSpaceDN w:val="0"/>
              <w:adjustRightInd w:val="0"/>
              <w:jc w:val="both"/>
              <w:rPr>
                <w:sz w:val="26"/>
                <w:szCs w:val="26"/>
              </w:rPr>
            </w:pPr>
          </w:p>
          <w:p w:rsidR="0017322A" w:rsidRPr="0017322A" w:rsidRDefault="0017322A" w:rsidP="0017322A">
            <w:pPr>
              <w:autoSpaceDE w:val="0"/>
              <w:autoSpaceDN w:val="0"/>
              <w:adjustRightInd w:val="0"/>
              <w:jc w:val="both"/>
              <w:rPr>
                <w:sz w:val="16"/>
                <w:szCs w:val="16"/>
              </w:rPr>
            </w:pPr>
            <w:r w:rsidRPr="0017322A">
              <w:rPr>
                <w:sz w:val="26"/>
                <w:szCs w:val="26"/>
              </w:rPr>
              <w:t>"__" ____________ ____ г. _________ ____________________________________</w:t>
            </w:r>
            <w:r w:rsidRPr="0017322A">
              <w:rPr>
                <w:sz w:val="16"/>
                <w:szCs w:val="16"/>
              </w:rPr>
              <w:t xml:space="preserve">                                                </w:t>
            </w:r>
          </w:p>
          <w:p w:rsidR="0017322A" w:rsidRPr="0017322A" w:rsidRDefault="0017322A" w:rsidP="0017322A">
            <w:pPr>
              <w:autoSpaceDE w:val="0"/>
              <w:autoSpaceDN w:val="0"/>
              <w:adjustRightInd w:val="0"/>
              <w:jc w:val="both"/>
              <w:rPr>
                <w:sz w:val="16"/>
                <w:szCs w:val="16"/>
              </w:rPr>
            </w:pPr>
            <w:r w:rsidRPr="0017322A">
              <w:rPr>
                <w:sz w:val="16"/>
                <w:szCs w:val="16"/>
              </w:rPr>
              <w:t xml:space="preserve">                          (</w:t>
            </w:r>
            <w:proofErr w:type="gramStart"/>
            <w:r w:rsidRPr="0017322A">
              <w:rPr>
                <w:sz w:val="16"/>
                <w:szCs w:val="16"/>
              </w:rPr>
              <w:t xml:space="preserve">дата)   </w:t>
            </w:r>
            <w:proofErr w:type="gramEnd"/>
            <w:r w:rsidRPr="0017322A">
              <w:rPr>
                <w:sz w:val="16"/>
                <w:szCs w:val="16"/>
              </w:rPr>
              <w:t xml:space="preserve">                                        (подпись)                                                  (расшифровка)</w:t>
            </w:r>
          </w:p>
          <w:p w:rsidR="0017322A" w:rsidRPr="0017322A" w:rsidRDefault="0017322A" w:rsidP="0017322A">
            <w:pPr>
              <w:autoSpaceDE w:val="0"/>
              <w:autoSpaceDN w:val="0"/>
              <w:adjustRightInd w:val="0"/>
              <w:jc w:val="both"/>
              <w:rPr>
                <w:sz w:val="26"/>
                <w:szCs w:val="26"/>
              </w:rPr>
            </w:pPr>
          </w:p>
        </w:tc>
      </w:tr>
    </w:tbl>
    <w:p w:rsidR="0017322A" w:rsidRPr="0017322A" w:rsidRDefault="0017322A" w:rsidP="0017322A">
      <w:pPr>
        <w:autoSpaceDE w:val="0"/>
        <w:autoSpaceDN w:val="0"/>
        <w:adjustRightInd w:val="0"/>
        <w:ind w:firstLine="708"/>
        <w:jc w:val="both"/>
        <w:rPr>
          <w:rFonts w:eastAsia="Calibri"/>
          <w:sz w:val="26"/>
          <w:szCs w:val="26"/>
        </w:rPr>
        <w:sectPr w:rsidR="0017322A" w:rsidRPr="0017322A" w:rsidSect="008771EA">
          <w:pgSz w:w="11906" w:h="16838" w:code="9"/>
          <w:pgMar w:top="1134" w:right="567" w:bottom="851" w:left="1701" w:header="720" w:footer="720" w:gutter="0"/>
          <w:cols w:space="720"/>
          <w:titlePg/>
          <w:docGrid w:linePitch="326"/>
        </w:sectPr>
      </w:pPr>
    </w:p>
    <w:p w:rsidR="0017322A" w:rsidRPr="0017322A" w:rsidRDefault="0017322A" w:rsidP="0017322A">
      <w:pPr>
        <w:jc w:val="right"/>
        <w:rPr>
          <w:sz w:val="26"/>
          <w:szCs w:val="26"/>
        </w:rPr>
      </w:pPr>
      <w:r w:rsidRPr="0017322A">
        <w:rPr>
          <w:sz w:val="26"/>
          <w:szCs w:val="26"/>
        </w:rPr>
        <w:lastRenderedPageBreak/>
        <w:t>Приложение 3</w:t>
      </w:r>
    </w:p>
    <w:p w:rsidR="0017322A" w:rsidRPr="0017322A" w:rsidRDefault="0017322A" w:rsidP="0017322A">
      <w:pPr>
        <w:jc w:val="right"/>
        <w:rPr>
          <w:rFonts w:eastAsia="Calibri"/>
          <w:sz w:val="26"/>
          <w:szCs w:val="26"/>
        </w:rPr>
      </w:pPr>
      <w:r w:rsidRPr="0017322A">
        <w:rPr>
          <w:rFonts w:eastAsia="Calibri"/>
          <w:sz w:val="26"/>
          <w:szCs w:val="26"/>
        </w:rPr>
        <w:t xml:space="preserve">к Порядку размещения нестационарных </w:t>
      </w:r>
    </w:p>
    <w:p w:rsidR="0017322A" w:rsidRPr="0017322A" w:rsidRDefault="0017322A" w:rsidP="0017322A">
      <w:pPr>
        <w:jc w:val="right"/>
        <w:rPr>
          <w:rFonts w:eastAsia="Calibri"/>
          <w:sz w:val="26"/>
          <w:szCs w:val="26"/>
        </w:rPr>
      </w:pPr>
      <w:r w:rsidRPr="0017322A">
        <w:rPr>
          <w:rFonts w:eastAsia="Calibri"/>
          <w:sz w:val="26"/>
          <w:szCs w:val="26"/>
        </w:rPr>
        <w:t xml:space="preserve">торговых объектов на территории муниципального </w:t>
      </w:r>
    </w:p>
    <w:p w:rsidR="0017322A" w:rsidRPr="0017322A" w:rsidRDefault="0017322A" w:rsidP="0017322A">
      <w:pPr>
        <w:jc w:val="right"/>
        <w:rPr>
          <w:rFonts w:asciiTheme="minorHAnsi" w:hAnsiTheme="minorHAnsi"/>
          <w:sz w:val="22"/>
          <w:szCs w:val="22"/>
        </w:rPr>
      </w:pPr>
      <w:r w:rsidRPr="0017322A">
        <w:rPr>
          <w:rFonts w:eastAsia="Calibri"/>
          <w:sz w:val="26"/>
          <w:szCs w:val="26"/>
        </w:rPr>
        <w:t>образования "Городской округ "Город Нарьян-Мар"</w:t>
      </w:r>
    </w:p>
    <w:p w:rsidR="0017322A" w:rsidRPr="0017322A" w:rsidRDefault="0017322A" w:rsidP="0017322A">
      <w:pPr>
        <w:jc w:val="right"/>
        <w:rPr>
          <w:rFonts w:asciiTheme="minorHAnsi" w:hAnsiTheme="minorHAnsi"/>
          <w:sz w:val="22"/>
          <w:szCs w:val="22"/>
        </w:rPr>
      </w:pPr>
    </w:p>
    <w:p w:rsidR="0017322A" w:rsidRPr="0017322A" w:rsidRDefault="0017322A" w:rsidP="0017322A">
      <w:pPr>
        <w:jc w:val="center"/>
        <w:rPr>
          <w:b/>
          <w:sz w:val="22"/>
          <w:szCs w:val="22"/>
        </w:rPr>
      </w:pPr>
      <w:r w:rsidRPr="0017322A">
        <w:rPr>
          <w:b/>
          <w:sz w:val="22"/>
          <w:szCs w:val="22"/>
        </w:rPr>
        <w:t>ТИПОВЫЕ ВАРИАНТЫ ПАВИЛЬОНОВ,</w:t>
      </w:r>
    </w:p>
    <w:p w:rsidR="0017322A" w:rsidRPr="0017322A" w:rsidRDefault="0017322A" w:rsidP="0017322A">
      <w:pPr>
        <w:jc w:val="center"/>
        <w:rPr>
          <w:b/>
          <w:sz w:val="22"/>
          <w:szCs w:val="22"/>
        </w:rPr>
      </w:pPr>
      <w:r w:rsidRPr="0017322A">
        <w:rPr>
          <w:b/>
          <w:sz w:val="22"/>
          <w:szCs w:val="22"/>
        </w:rPr>
        <w:t xml:space="preserve">РАЗМЕЩАЕМЫХ НА ТЕРРИТОРИИ МУНИЦИПАЛЬНОГО ОБРАЗОВАНИЯ </w:t>
      </w:r>
    </w:p>
    <w:p w:rsidR="0017322A" w:rsidRPr="0017322A" w:rsidRDefault="0017322A" w:rsidP="0017322A">
      <w:pPr>
        <w:jc w:val="center"/>
        <w:rPr>
          <w:b/>
          <w:sz w:val="22"/>
          <w:szCs w:val="22"/>
        </w:rPr>
      </w:pPr>
      <w:r w:rsidRPr="0017322A">
        <w:rPr>
          <w:b/>
          <w:sz w:val="22"/>
          <w:szCs w:val="22"/>
        </w:rPr>
        <w:t>"ГОРОДСКОЙ ОКРУГ "ГОРОД НАРЬЯН-МАР"</w:t>
      </w:r>
    </w:p>
    <w:p w:rsidR="0017322A" w:rsidRPr="0017322A" w:rsidRDefault="0017322A" w:rsidP="0017322A">
      <w:pPr>
        <w:jc w:val="center"/>
        <w:rPr>
          <w:sz w:val="22"/>
          <w:szCs w:val="22"/>
        </w:rPr>
      </w:pPr>
    </w:p>
    <w:p w:rsidR="0017322A" w:rsidRPr="0017322A" w:rsidRDefault="0017322A" w:rsidP="0017322A">
      <w:pPr>
        <w:numPr>
          <w:ilvl w:val="0"/>
          <w:numId w:val="8"/>
        </w:numPr>
        <w:contextualSpacing/>
        <w:jc w:val="center"/>
        <w:rPr>
          <w:sz w:val="22"/>
          <w:szCs w:val="22"/>
        </w:rPr>
      </w:pPr>
      <w:r w:rsidRPr="0017322A">
        <w:rPr>
          <w:sz w:val="22"/>
          <w:szCs w:val="22"/>
        </w:rPr>
        <w:t>Эскиз павильона</w:t>
      </w:r>
    </w:p>
    <w:p w:rsidR="0017322A" w:rsidRPr="0017322A" w:rsidRDefault="0017322A" w:rsidP="0017322A">
      <w:pPr>
        <w:jc w:val="center"/>
        <w:rPr>
          <w:rFonts w:asciiTheme="minorHAnsi" w:hAnsiTheme="minorHAnsi"/>
          <w:sz w:val="22"/>
          <w:szCs w:val="22"/>
        </w:rPr>
      </w:pPr>
      <w:r w:rsidRPr="0017322A">
        <w:rPr>
          <w:rFonts w:asciiTheme="minorHAnsi" w:hAnsiTheme="minorHAnsi"/>
          <w:noProof/>
          <w:sz w:val="22"/>
          <w:szCs w:val="22"/>
        </w:rPr>
        <w:drawing>
          <wp:inline distT="0" distB="0" distL="0" distR="0" wp14:anchorId="51C6609C" wp14:editId="427523CD">
            <wp:extent cx="5575300" cy="2292350"/>
            <wp:effectExtent l="19050" t="0" r="635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l="4567" t="11624" r="4311" b="21771"/>
                    <a:stretch>
                      <a:fillRect/>
                    </a:stretch>
                  </pic:blipFill>
                  <pic:spPr bwMode="auto">
                    <a:xfrm>
                      <a:off x="0" y="0"/>
                      <a:ext cx="5575300" cy="2292350"/>
                    </a:xfrm>
                    <a:prstGeom prst="rect">
                      <a:avLst/>
                    </a:prstGeom>
                    <a:noFill/>
                    <a:ln w="9525">
                      <a:noFill/>
                      <a:miter lim="800000"/>
                      <a:headEnd/>
                      <a:tailEnd/>
                    </a:ln>
                  </pic:spPr>
                </pic:pic>
              </a:graphicData>
            </a:graphic>
          </wp:inline>
        </w:drawing>
      </w:r>
    </w:p>
    <w:p w:rsidR="0017322A" w:rsidRPr="0017322A" w:rsidRDefault="0017322A" w:rsidP="0017322A">
      <w:pPr>
        <w:rPr>
          <w:rFonts w:asciiTheme="minorHAnsi" w:hAnsiTheme="minorHAnsi"/>
          <w:sz w:val="22"/>
          <w:szCs w:val="22"/>
        </w:rPr>
      </w:pPr>
    </w:p>
    <w:p w:rsidR="0017322A" w:rsidRPr="0017322A" w:rsidRDefault="0017322A" w:rsidP="0017322A">
      <w:pPr>
        <w:jc w:val="center"/>
        <w:rPr>
          <w:rFonts w:asciiTheme="minorHAnsi" w:hAnsiTheme="minorHAnsi"/>
          <w:sz w:val="22"/>
          <w:szCs w:val="22"/>
        </w:rPr>
      </w:pPr>
      <w:r w:rsidRPr="0017322A">
        <w:rPr>
          <w:rFonts w:asciiTheme="minorHAnsi" w:hAnsiTheme="minorHAnsi"/>
          <w:noProof/>
          <w:sz w:val="22"/>
          <w:szCs w:val="22"/>
        </w:rPr>
        <w:drawing>
          <wp:inline distT="0" distB="0" distL="0" distR="0" wp14:anchorId="22EB553A" wp14:editId="39315F2C">
            <wp:extent cx="3657600" cy="2247899"/>
            <wp:effectExtent l="1905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l="23677" t="61070" r="56385" b="17159"/>
                    <a:stretch>
                      <a:fillRect/>
                    </a:stretch>
                  </pic:blipFill>
                  <pic:spPr bwMode="auto">
                    <a:xfrm>
                      <a:off x="0" y="0"/>
                      <a:ext cx="3662204" cy="2250728"/>
                    </a:xfrm>
                    <a:prstGeom prst="rect">
                      <a:avLst/>
                    </a:prstGeom>
                    <a:noFill/>
                    <a:ln w="9525">
                      <a:noFill/>
                      <a:miter lim="800000"/>
                      <a:headEnd/>
                      <a:tailEnd/>
                    </a:ln>
                  </pic:spPr>
                </pic:pic>
              </a:graphicData>
            </a:graphic>
          </wp:inline>
        </w:drawing>
      </w:r>
    </w:p>
    <w:p w:rsidR="0017322A" w:rsidRPr="0017322A" w:rsidRDefault="0017322A" w:rsidP="0017322A">
      <w:pPr>
        <w:jc w:val="center"/>
        <w:rPr>
          <w:sz w:val="22"/>
          <w:szCs w:val="22"/>
        </w:rPr>
      </w:pPr>
    </w:p>
    <w:p w:rsidR="0017322A" w:rsidRPr="0017322A" w:rsidRDefault="0017322A" w:rsidP="0017322A">
      <w:pPr>
        <w:numPr>
          <w:ilvl w:val="0"/>
          <w:numId w:val="7"/>
        </w:numPr>
        <w:contextualSpacing/>
        <w:jc w:val="center"/>
        <w:rPr>
          <w:sz w:val="22"/>
          <w:szCs w:val="22"/>
        </w:rPr>
      </w:pPr>
      <w:r w:rsidRPr="0017322A">
        <w:rPr>
          <w:sz w:val="22"/>
          <w:szCs w:val="22"/>
        </w:rPr>
        <w:t>Типовые варианты павильонов</w:t>
      </w:r>
    </w:p>
    <w:p w:rsidR="0017322A" w:rsidRPr="0017322A" w:rsidRDefault="0017322A" w:rsidP="0017322A">
      <w:pPr>
        <w:jc w:val="center"/>
        <w:rPr>
          <w:rFonts w:asciiTheme="minorHAnsi" w:hAnsiTheme="minorHAnsi"/>
          <w:sz w:val="22"/>
          <w:szCs w:val="22"/>
        </w:rPr>
      </w:pPr>
    </w:p>
    <w:p w:rsidR="0017322A" w:rsidRPr="0017322A" w:rsidRDefault="0017322A" w:rsidP="0017322A">
      <w:pPr>
        <w:jc w:val="center"/>
        <w:rPr>
          <w:rFonts w:asciiTheme="minorHAnsi" w:hAnsiTheme="minorHAnsi"/>
          <w:sz w:val="22"/>
          <w:szCs w:val="22"/>
        </w:rPr>
      </w:pPr>
      <w:r w:rsidRPr="0017322A">
        <w:rPr>
          <w:rFonts w:asciiTheme="minorHAnsi" w:hAnsiTheme="minorHAnsi"/>
          <w:noProof/>
          <w:sz w:val="22"/>
          <w:szCs w:val="22"/>
        </w:rPr>
        <w:drawing>
          <wp:inline distT="0" distB="0" distL="0" distR="0" wp14:anchorId="361CF14D" wp14:editId="0F61FA68">
            <wp:extent cx="2576422" cy="1932317"/>
            <wp:effectExtent l="19050" t="0" r="0" b="0"/>
            <wp:docPr id="7" name="Рисунок 7" descr="http://spb-cr.ru/components/com_virtuemart/shop_image/product/_________________56c5d5fd69c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b-cr.ru/components/com_virtuemart/shop_image/product/_________________56c5d5fd69c38.jpg"/>
                    <pic:cNvPicPr>
                      <a:picLocks noChangeAspect="1" noChangeArrowheads="1"/>
                    </pic:cNvPicPr>
                  </pic:nvPicPr>
                  <pic:blipFill>
                    <a:blip r:embed="rId34" cstate="print"/>
                    <a:srcRect/>
                    <a:stretch>
                      <a:fillRect/>
                    </a:stretch>
                  </pic:blipFill>
                  <pic:spPr bwMode="auto">
                    <a:xfrm>
                      <a:off x="0" y="0"/>
                      <a:ext cx="2582885" cy="1937165"/>
                    </a:xfrm>
                    <a:prstGeom prst="rect">
                      <a:avLst/>
                    </a:prstGeom>
                    <a:noFill/>
                    <a:ln w="9525">
                      <a:noFill/>
                      <a:miter lim="800000"/>
                      <a:headEnd/>
                      <a:tailEnd/>
                    </a:ln>
                  </pic:spPr>
                </pic:pic>
              </a:graphicData>
            </a:graphic>
          </wp:inline>
        </w:drawing>
      </w:r>
      <w:r w:rsidRPr="0017322A">
        <w:rPr>
          <w:rFonts w:asciiTheme="minorHAnsi" w:hAnsiTheme="minorHAnsi"/>
          <w:sz w:val="22"/>
          <w:szCs w:val="22"/>
        </w:rPr>
        <w:t xml:space="preserve"> </w:t>
      </w:r>
      <w:r w:rsidRPr="0017322A">
        <w:rPr>
          <w:rFonts w:asciiTheme="minorHAnsi" w:hAnsiTheme="minorHAnsi"/>
          <w:noProof/>
          <w:sz w:val="22"/>
          <w:szCs w:val="22"/>
        </w:rPr>
        <w:drawing>
          <wp:inline distT="0" distB="0" distL="0" distR="0" wp14:anchorId="3CD01CAE" wp14:editId="16E92232">
            <wp:extent cx="2637886" cy="1843927"/>
            <wp:effectExtent l="19050" t="0" r="0" b="0"/>
            <wp:docPr id="1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srcRect l="18708" t="19187" r="39058" b="27991"/>
                    <a:stretch>
                      <a:fillRect/>
                    </a:stretch>
                  </pic:blipFill>
                  <pic:spPr bwMode="auto">
                    <a:xfrm>
                      <a:off x="0" y="0"/>
                      <a:ext cx="2640927" cy="1846053"/>
                    </a:xfrm>
                    <a:prstGeom prst="rect">
                      <a:avLst/>
                    </a:prstGeom>
                    <a:noFill/>
                    <a:ln w="9525">
                      <a:noFill/>
                      <a:miter lim="800000"/>
                      <a:headEnd/>
                      <a:tailEnd/>
                    </a:ln>
                  </pic:spPr>
                </pic:pic>
              </a:graphicData>
            </a:graphic>
          </wp:inline>
        </w:drawing>
      </w:r>
    </w:p>
    <w:p w:rsidR="0017322A" w:rsidRPr="0017322A" w:rsidRDefault="0017322A" w:rsidP="0017322A">
      <w:pPr>
        <w:jc w:val="center"/>
        <w:rPr>
          <w:rFonts w:asciiTheme="minorHAnsi" w:hAnsiTheme="minorHAnsi"/>
          <w:sz w:val="22"/>
          <w:szCs w:val="22"/>
        </w:rPr>
      </w:pPr>
    </w:p>
    <w:p w:rsidR="0017322A" w:rsidRPr="0017322A" w:rsidRDefault="0017322A" w:rsidP="0017322A">
      <w:pPr>
        <w:jc w:val="center"/>
        <w:rPr>
          <w:rFonts w:asciiTheme="minorHAnsi" w:hAnsiTheme="minorHAnsi"/>
          <w:sz w:val="22"/>
          <w:szCs w:val="22"/>
        </w:rPr>
      </w:pPr>
      <w:r w:rsidRPr="0017322A">
        <w:rPr>
          <w:rFonts w:asciiTheme="minorHAnsi" w:hAnsiTheme="minorHAnsi"/>
          <w:noProof/>
          <w:sz w:val="22"/>
          <w:szCs w:val="22"/>
        </w:rPr>
        <w:lastRenderedPageBreak/>
        <w:drawing>
          <wp:inline distT="0" distB="0" distL="0" distR="0" wp14:anchorId="08D1899F" wp14:editId="699947BD">
            <wp:extent cx="4789714" cy="3591604"/>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94154" cy="3594933"/>
                    </a:xfrm>
                    <a:prstGeom prst="rect">
                      <a:avLst/>
                    </a:prstGeom>
                    <a:noFill/>
                    <a:ln>
                      <a:noFill/>
                    </a:ln>
                  </pic:spPr>
                </pic:pic>
              </a:graphicData>
            </a:graphic>
          </wp:inline>
        </w:drawing>
      </w:r>
    </w:p>
    <w:p w:rsidR="0017322A" w:rsidRPr="0017322A" w:rsidRDefault="0017322A" w:rsidP="0017322A">
      <w:pPr>
        <w:jc w:val="center"/>
        <w:rPr>
          <w:rFonts w:asciiTheme="minorHAnsi" w:hAnsiTheme="minorHAnsi"/>
          <w:sz w:val="22"/>
          <w:szCs w:val="22"/>
        </w:rPr>
      </w:pPr>
    </w:p>
    <w:p w:rsidR="0017322A" w:rsidRPr="0017322A" w:rsidRDefault="0017322A" w:rsidP="0017322A">
      <w:pPr>
        <w:jc w:val="center"/>
        <w:rPr>
          <w:rFonts w:asciiTheme="minorHAnsi" w:hAnsiTheme="minorHAnsi"/>
          <w:sz w:val="22"/>
          <w:szCs w:val="22"/>
        </w:rPr>
      </w:pPr>
      <w:r w:rsidRPr="0017322A">
        <w:rPr>
          <w:rFonts w:asciiTheme="minorHAnsi" w:hAnsiTheme="minorHAnsi"/>
          <w:noProof/>
          <w:sz w:val="22"/>
          <w:szCs w:val="22"/>
        </w:rPr>
        <w:drawing>
          <wp:inline distT="0" distB="0" distL="0" distR="0" wp14:anchorId="38621998" wp14:editId="267CA055">
            <wp:extent cx="3275432" cy="1871932"/>
            <wp:effectExtent l="19050" t="0" r="1168" b="0"/>
            <wp:docPr id="10" name="Рисунок 1" descr="C:\Мысова ЛА\НТО\Новый вид НТО\НТО Чернова,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Мысова ЛА\НТО\Новый вид НТО\НТО Чернова, 7.jpg"/>
                    <pic:cNvPicPr>
                      <a:picLocks noChangeAspect="1" noChangeArrowheads="1"/>
                    </pic:cNvPicPr>
                  </pic:nvPicPr>
                  <pic:blipFill>
                    <a:blip r:embed="rId37" cstate="print"/>
                    <a:srcRect l="27170" t="29135" r="1482" b="21241"/>
                    <a:stretch>
                      <a:fillRect/>
                    </a:stretch>
                  </pic:blipFill>
                  <pic:spPr bwMode="auto">
                    <a:xfrm>
                      <a:off x="0" y="0"/>
                      <a:ext cx="3275434" cy="1871933"/>
                    </a:xfrm>
                    <a:prstGeom prst="rect">
                      <a:avLst/>
                    </a:prstGeom>
                    <a:noFill/>
                    <a:ln w="9525">
                      <a:noFill/>
                      <a:miter lim="800000"/>
                      <a:headEnd/>
                      <a:tailEnd/>
                    </a:ln>
                  </pic:spPr>
                </pic:pic>
              </a:graphicData>
            </a:graphic>
          </wp:inline>
        </w:drawing>
      </w:r>
    </w:p>
    <w:p w:rsidR="0017322A" w:rsidRPr="0017322A" w:rsidRDefault="0017322A" w:rsidP="0017322A">
      <w:pPr>
        <w:jc w:val="center"/>
        <w:rPr>
          <w:rFonts w:asciiTheme="minorHAnsi" w:hAnsiTheme="minorHAnsi"/>
          <w:sz w:val="22"/>
          <w:szCs w:val="22"/>
        </w:rPr>
      </w:pPr>
    </w:p>
    <w:p w:rsidR="0017322A" w:rsidRPr="0017322A" w:rsidRDefault="0017322A" w:rsidP="0017322A">
      <w:pPr>
        <w:autoSpaceDE w:val="0"/>
        <w:autoSpaceDN w:val="0"/>
        <w:adjustRightInd w:val="0"/>
        <w:ind w:firstLine="709"/>
        <w:jc w:val="both"/>
        <w:rPr>
          <w:rFonts w:eastAsiaTheme="minorHAnsi"/>
          <w:sz w:val="22"/>
          <w:szCs w:val="22"/>
          <w:lang w:eastAsia="en-US"/>
        </w:rPr>
      </w:pPr>
      <w:r w:rsidRPr="0017322A">
        <w:rPr>
          <w:rFonts w:eastAsiaTheme="minorHAnsi"/>
          <w:sz w:val="22"/>
          <w:szCs w:val="22"/>
          <w:lang w:eastAsia="en-US"/>
        </w:rPr>
        <w:t>В микрорайонах города Нарьян-Мара, не обеспеченных услугами торговых стационарных организаций, указанных в таблице 2 Методики расчета начальной цены права на заключение договора на размещение нестационарного торгового объекта, утвержденной постановлением Администрации МО "Городской округ "Город Нарьян-Мар" от 17.10.2018 № 712, допускается размещение павильонов следующего типа:</w:t>
      </w:r>
    </w:p>
    <w:p w:rsidR="0017322A" w:rsidRPr="0017322A" w:rsidRDefault="0017322A" w:rsidP="0017322A">
      <w:pPr>
        <w:autoSpaceDE w:val="0"/>
        <w:autoSpaceDN w:val="0"/>
        <w:adjustRightInd w:val="0"/>
        <w:ind w:firstLine="709"/>
        <w:jc w:val="both"/>
        <w:rPr>
          <w:rFonts w:asciiTheme="minorHAnsi" w:eastAsiaTheme="minorHAnsi" w:hAnsiTheme="minorHAnsi"/>
          <w:sz w:val="22"/>
          <w:szCs w:val="22"/>
          <w:lang w:eastAsia="en-US"/>
        </w:rPr>
      </w:pPr>
    </w:p>
    <w:p w:rsidR="0017322A" w:rsidRPr="0017322A" w:rsidRDefault="0017322A" w:rsidP="0017322A">
      <w:pPr>
        <w:rPr>
          <w:rFonts w:asciiTheme="minorHAnsi" w:hAnsiTheme="minorHAnsi"/>
          <w:sz w:val="22"/>
          <w:szCs w:val="22"/>
        </w:rPr>
      </w:pPr>
      <w:r w:rsidRPr="0017322A">
        <w:rPr>
          <w:rFonts w:asciiTheme="minorHAnsi" w:hAnsiTheme="minorHAnsi"/>
          <w:noProof/>
          <w:sz w:val="22"/>
          <w:szCs w:val="22"/>
        </w:rPr>
        <w:drawing>
          <wp:inline distT="0" distB="0" distL="0" distR="0" wp14:anchorId="161F94A1" wp14:editId="54959D5C">
            <wp:extent cx="2515194" cy="1880558"/>
            <wp:effectExtent l="1905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srcRect l="15188" t="20542" r="37509" b="22799"/>
                    <a:stretch>
                      <a:fillRect/>
                    </a:stretch>
                  </pic:blipFill>
                  <pic:spPr bwMode="auto">
                    <a:xfrm>
                      <a:off x="0" y="0"/>
                      <a:ext cx="2516143" cy="1881267"/>
                    </a:xfrm>
                    <a:prstGeom prst="rect">
                      <a:avLst/>
                    </a:prstGeom>
                    <a:noFill/>
                    <a:ln w="9525">
                      <a:noFill/>
                      <a:miter lim="800000"/>
                      <a:headEnd/>
                      <a:tailEnd/>
                    </a:ln>
                  </pic:spPr>
                </pic:pic>
              </a:graphicData>
            </a:graphic>
          </wp:inline>
        </w:drawing>
      </w:r>
      <w:r w:rsidRPr="0017322A">
        <w:rPr>
          <w:rFonts w:asciiTheme="minorHAnsi" w:hAnsiTheme="minorHAnsi"/>
          <w:noProof/>
          <w:sz w:val="22"/>
          <w:szCs w:val="22"/>
        </w:rPr>
        <w:drawing>
          <wp:inline distT="0" distB="0" distL="0" distR="0" wp14:anchorId="0AC2A718" wp14:editId="689100EF">
            <wp:extent cx="2451100" cy="1833862"/>
            <wp:effectExtent l="19050" t="0" r="6350"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srcRect l="33063" t="18510" r="31169" b="36795"/>
                    <a:stretch>
                      <a:fillRect/>
                    </a:stretch>
                  </pic:blipFill>
                  <pic:spPr bwMode="auto">
                    <a:xfrm>
                      <a:off x="0" y="0"/>
                      <a:ext cx="2456006" cy="1837533"/>
                    </a:xfrm>
                    <a:prstGeom prst="rect">
                      <a:avLst/>
                    </a:prstGeom>
                    <a:noFill/>
                    <a:ln w="9525">
                      <a:noFill/>
                      <a:miter lim="800000"/>
                      <a:headEnd/>
                      <a:tailEnd/>
                    </a:ln>
                  </pic:spPr>
                </pic:pic>
              </a:graphicData>
            </a:graphic>
          </wp:inline>
        </w:drawing>
      </w:r>
    </w:p>
    <w:p w:rsidR="0017322A" w:rsidRPr="0017322A" w:rsidRDefault="0017322A" w:rsidP="0017322A">
      <w:pPr>
        <w:sectPr w:rsidR="0017322A" w:rsidRPr="0017322A" w:rsidSect="008771EA">
          <w:pgSz w:w="11906" w:h="16838" w:code="9"/>
          <w:pgMar w:top="1134" w:right="567" w:bottom="851" w:left="1701" w:header="720" w:footer="720" w:gutter="0"/>
          <w:cols w:space="720"/>
          <w:titlePg/>
          <w:docGrid w:linePitch="326"/>
        </w:sectPr>
      </w:pPr>
    </w:p>
    <w:p w:rsidR="0017322A" w:rsidRPr="0017322A" w:rsidRDefault="0017322A" w:rsidP="0017322A">
      <w:pPr>
        <w:jc w:val="right"/>
        <w:rPr>
          <w:sz w:val="26"/>
          <w:szCs w:val="26"/>
        </w:rPr>
      </w:pPr>
      <w:r w:rsidRPr="0017322A">
        <w:rPr>
          <w:sz w:val="26"/>
          <w:szCs w:val="26"/>
        </w:rPr>
        <w:lastRenderedPageBreak/>
        <w:t>Приложение 4</w:t>
      </w:r>
    </w:p>
    <w:p w:rsidR="0017322A" w:rsidRPr="0017322A" w:rsidRDefault="0017322A" w:rsidP="0017322A">
      <w:pPr>
        <w:jc w:val="right"/>
        <w:rPr>
          <w:rFonts w:eastAsia="Calibri"/>
          <w:sz w:val="26"/>
          <w:szCs w:val="26"/>
        </w:rPr>
      </w:pPr>
      <w:r w:rsidRPr="0017322A">
        <w:rPr>
          <w:rFonts w:eastAsia="Calibri"/>
          <w:sz w:val="26"/>
          <w:szCs w:val="26"/>
        </w:rPr>
        <w:t xml:space="preserve">к Порядку размещения нестационарных </w:t>
      </w:r>
    </w:p>
    <w:p w:rsidR="0017322A" w:rsidRPr="0017322A" w:rsidRDefault="0017322A" w:rsidP="0017322A">
      <w:pPr>
        <w:jc w:val="right"/>
        <w:rPr>
          <w:rFonts w:eastAsia="Calibri"/>
          <w:sz w:val="26"/>
          <w:szCs w:val="26"/>
        </w:rPr>
      </w:pPr>
      <w:r w:rsidRPr="0017322A">
        <w:rPr>
          <w:rFonts w:eastAsia="Calibri"/>
          <w:sz w:val="26"/>
          <w:szCs w:val="26"/>
        </w:rPr>
        <w:t xml:space="preserve">торговых объектов на территории муниципального </w:t>
      </w:r>
    </w:p>
    <w:p w:rsidR="0017322A" w:rsidRPr="0017322A" w:rsidRDefault="0017322A" w:rsidP="0017322A">
      <w:pPr>
        <w:jc w:val="right"/>
        <w:rPr>
          <w:sz w:val="26"/>
          <w:szCs w:val="26"/>
        </w:rPr>
      </w:pPr>
      <w:r w:rsidRPr="0017322A">
        <w:rPr>
          <w:rFonts w:eastAsia="Calibri"/>
          <w:sz w:val="26"/>
          <w:szCs w:val="26"/>
        </w:rPr>
        <w:t>образования "Городской округ "Город Нарьян-Мар"</w:t>
      </w:r>
    </w:p>
    <w:p w:rsidR="0017322A" w:rsidRPr="0017322A" w:rsidRDefault="0017322A" w:rsidP="0017322A">
      <w:pPr>
        <w:jc w:val="right"/>
        <w:rPr>
          <w:sz w:val="26"/>
          <w:szCs w:val="26"/>
        </w:rPr>
      </w:pPr>
    </w:p>
    <w:p w:rsidR="0017322A" w:rsidRPr="0017322A" w:rsidRDefault="0017322A" w:rsidP="0017322A">
      <w:pPr>
        <w:jc w:val="right"/>
        <w:rPr>
          <w:sz w:val="26"/>
          <w:szCs w:val="26"/>
        </w:rPr>
      </w:pPr>
      <w:r w:rsidRPr="0017322A">
        <w:rPr>
          <w:sz w:val="26"/>
          <w:szCs w:val="26"/>
        </w:rPr>
        <w:t>Главе города Нарьян-Мара</w:t>
      </w:r>
    </w:p>
    <w:p w:rsidR="0017322A" w:rsidRPr="0017322A" w:rsidRDefault="0017322A" w:rsidP="0017322A">
      <w:pPr>
        <w:autoSpaceDE w:val="0"/>
        <w:autoSpaceDN w:val="0"/>
        <w:adjustRightInd w:val="0"/>
        <w:jc w:val="right"/>
        <w:rPr>
          <w:sz w:val="26"/>
          <w:szCs w:val="26"/>
        </w:rPr>
      </w:pPr>
      <w:r w:rsidRPr="0017322A">
        <w:rPr>
          <w:sz w:val="26"/>
          <w:szCs w:val="26"/>
        </w:rPr>
        <w:t>от __________________________________</w:t>
      </w:r>
    </w:p>
    <w:p w:rsidR="0017322A" w:rsidRPr="0017322A" w:rsidRDefault="0017322A" w:rsidP="0017322A">
      <w:pPr>
        <w:autoSpaceDE w:val="0"/>
        <w:autoSpaceDN w:val="0"/>
        <w:adjustRightInd w:val="0"/>
        <w:jc w:val="center"/>
        <w:rPr>
          <w:sz w:val="16"/>
          <w:szCs w:val="16"/>
        </w:rPr>
      </w:pPr>
      <w:r w:rsidRPr="0017322A">
        <w:rPr>
          <w:sz w:val="16"/>
          <w:szCs w:val="16"/>
        </w:rPr>
        <w:t xml:space="preserve">                                                                                                                        (фамилия, имя, отчество (при </w:t>
      </w:r>
      <w:proofErr w:type="gramStart"/>
      <w:r w:rsidRPr="0017322A">
        <w:rPr>
          <w:sz w:val="16"/>
          <w:szCs w:val="16"/>
        </w:rPr>
        <w:t>наличии)/</w:t>
      </w:r>
      <w:proofErr w:type="gramEnd"/>
      <w:r w:rsidRPr="0017322A">
        <w:rPr>
          <w:sz w:val="16"/>
          <w:szCs w:val="16"/>
        </w:rPr>
        <w:t xml:space="preserve">полное </w:t>
      </w:r>
    </w:p>
    <w:p w:rsidR="0017322A" w:rsidRPr="0017322A" w:rsidRDefault="0017322A" w:rsidP="0017322A">
      <w:pPr>
        <w:autoSpaceDE w:val="0"/>
        <w:autoSpaceDN w:val="0"/>
        <w:adjustRightInd w:val="0"/>
        <w:jc w:val="center"/>
        <w:rPr>
          <w:sz w:val="16"/>
          <w:szCs w:val="16"/>
        </w:rPr>
      </w:pPr>
      <w:r w:rsidRPr="0017322A">
        <w:rPr>
          <w:sz w:val="16"/>
          <w:szCs w:val="16"/>
        </w:rPr>
        <w:t xml:space="preserve">                                                                                                                       наименование юридического лица)</w:t>
      </w:r>
    </w:p>
    <w:p w:rsidR="0017322A" w:rsidRPr="0017322A" w:rsidRDefault="0017322A" w:rsidP="0017322A">
      <w:pPr>
        <w:autoSpaceDE w:val="0"/>
        <w:autoSpaceDN w:val="0"/>
        <w:adjustRightInd w:val="0"/>
        <w:jc w:val="right"/>
        <w:rPr>
          <w:sz w:val="26"/>
          <w:szCs w:val="26"/>
        </w:rPr>
      </w:pPr>
      <w:r w:rsidRPr="0017322A">
        <w:rPr>
          <w:sz w:val="26"/>
          <w:szCs w:val="26"/>
        </w:rPr>
        <w:t>ИНН_________________________________</w:t>
      </w:r>
    </w:p>
    <w:p w:rsidR="0017322A" w:rsidRPr="0017322A" w:rsidRDefault="0017322A" w:rsidP="0017322A">
      <w:pPr>
        <w:autoSpaceDE w:val="0"/>
        <w:autoSpaceDN w:val="0"/>
        <w:adjustRightInd w:val="0"/>
        <w:jc w:val="right"/>
        <w:rPr>
          <w:sz w:val="26"/>
          <w:szCs w:val="26"/>
        </w:rPr>
      </w:pPr>
      <w:r w:rsidRPr="0017322A">
        <w:rPr>
          <w:sz w:val="26"/>
          <w:szCs w:val="26"/>
        </w:rPr>
        <w:t>ОГРН________________________________</w:t>
      </w:r>
    </w:p>
    <w:p w:rsidR="0017322A" w:rsidRPr="0017322A" w:rsidRDefault="0017322A" w:rsidP="0017322A">
      <w:pPr>
        <w:autoSpaceDE w:val="0"/>
        <w:autoSpaceDN w:val="0"/>
        <w:adjustRightInd w:val="0"/>
        <w:jc w:val="right"/>
        <w:rPr>
          <w:sz w:val="26"/>
          <w:szCs w:val="26"/>
        </w:rPr>
      </w:pPr>
      <w:r w:rsidRPr="0017322A">
        <w:rPr>
          <w:sz w:val="26"/>
          <w:szCs w:val="26"/>
        </w:rPr>
        <w:t xml:space="preserve">Юридический </w:t>
      </w:r>
      <w:proofErr w:type="gramStart"/>
      <w:r w:rsidRPr="0017322A">
        <w:rPr>
          <w:sz w:val="26"/>
          <w:szCs w:val="26"/>
        </w:rPr>
        <w:t>адрес:_</w:t>
      </w:r>
      <w:proofErr w:type="gramEnd"/>
      <w:r w:rsidRPr="0017322A">
        <w:rPr>
          <w:sz w:val="26"/>
          <w:szCs w:val="26"/>
        </w:rPr>
        <w:t>__________________</w:t>
      </w:r>
    </w:p>
    <w:p w:rsidR="0017322A" w:rsidRPr="0017322A" w:rsidRDefault="0017322A" w:rsidP="0017322A">
      <w:pPr>
        <w:autoSpaceDE w:val="0"/>
        <w:autoSpaceDN w:val="0"/>
        <w:adjustRightInd w:val="0"/>
        <w:jc w:val="center"/>
        <w:rPr>
          <w:sz w:val="20"/>
          <w:szCs w:val="20"/>
        </w:rPr>
      </w:pPr>
      <w:r w:rsidRPr="0017322A">
        <w:rPr>
          <w:sz w:val="26"/>
          <w:szCs w:val="26"/>
        </w:rPr>
        <w:t xml:space="preserve">                                                                                                     </w:t>
      </w:r>
      <w:r w:rsidRPr="0017322A">
        <w:rPr>
          <w:sz w:val="20"/>
          <w:szCs w:val="20"/>
        </w:rPr>
        <w:t>(для юридического лица)</w:t>
      </w:r>
    </w:p>
    <w:p w:rsidR="0017322A" w:rsidRPr="0017322A" w:rsidRDefault="0017322A" w:rsidP="0017322A">
      <w:pPr>
        <w:autoSpaceDE w:val="0"/>
        <w:autoSpaceDN w:val="0"/>
        <w:adjustRightInd w:val="0"/>
        <w:jc w:val="right"/>
        <w:rPr>
          <w:sz w:val="26"/>
          <w:szCs w:val="26"/>
        </w:rPr>
      </w:pPr>
      <w:r w:rsidRPr="0017322A">
        <w:rPr>
          <w:sz w:val="26"/>
          <w:szCs w:val="26"/>
        </w:rPr>
        <w:t xml:space="preserve">Почтовый </w:t>
      </w:r>
      <w:proofErr w:type="gramStart"/>
      <w:r w:rsidRPr="0017322A">
        <w:rPr>
          <w:sz w:val="26"/>
          <w:szCs w:val="26"/>
        </w:rPr>
        <w:t>адрес:_</w:t>
      </w:r>
      <w:proofErr w:type="gramEnd"/>
      <w:r w:rsidRPr="0017322A">
        <w:rPr>
          <w:sz w:val="26"/>
          <w:szCs w:val="26"/>
        </w:rPr>
        <w:t>_____________________</w:t>
      </w:r>
    </w:p>
    <w:p w:rsidR="0017322A" w:rsidRPr="0017322A" w:rsidRDefault="0017322A" w:rsidP="0017322A">
      <w:pPr>
        <w:autoSpaceDE w:val="0"/>
        <w:autoSpaceDN w:val="0"/>
        <w:adjustRightInd w:val="0"/>
        <w:jc w:val="right"/>
        <w:rPr>
          <w:sz w:val="26"/>
          <w:szCs w:val="26"/>
        </w:rPr>
      </w:pPr>
      <w:r w:rsidRPr="0017322A">
        <w:rPr>
          <w:sz w:val="26"/>
          <w:szCs w:val="26"/>
        </w:rPr>
        <w:t>телефон: ____________________________</w:t>
      </w:r>
    </w:p>
    <w:p w:rsidR="0017322A" w:rsidRPr="0017322A" w:rsidRDefault="0017322A" w:rsidP="0017322A">
      <w:pPr>
        <w:jc w:val="right"/>
        <w:rPr>
          <w:sz w:val="26"/>
          <w:szCs w:val="26"/>
        </w:rPr>
      </w:pPr>
      <w:r w:rsidRPr="0017322A">
        <w:rPr>
          <w:sz w:val="26"/>
          <w:szCs w:val="26"/>
        </w:rPr>
        <w:t>E-</w:t>
      </w:r>
      <w:proofErr w:type="spellStart"/>
      <w:r w:rsidRPr="0017322A">
        <w:rPr>
          <w:sz w:val="26"/>
          <w:szCs w:val="26"/>
        </w:rPr>
        <w:t>mail</w:t>
      </w:r>
      <w:proofErr w:type="spellEnd"/>
      <w:r w:rsidRPr="0017322A">
        <w:rPr>
          <w:sz w:val="26"/>
          <w:szCs w:val="26"/>
        </w:rPr>
        <w:t>: _____________________________</w:t>
      </w:r>
    </w:p>
    <w:p w:rsidR="0017322A" w:rsidRPr="0017322A" w:rsidRDefault="0017322A" w:rsidP="0017322A">
      <w:pPr>
        <w:jc w:val="right"/>
        <w:rPr>
          <w:sz w:val="26"/>
          <w:szCs w:val="26"/>
        </w:rPr>
      </w:pPr>
    </w:p>
    <w:p w:rsidR="0017322A" w:rsidRPr="0017322A" w:rsidRDefault="0017322A" w:rsidP="0017322A">
      <w:pPr>
        <w:jc w:val="right"/>
        <w:rPr>
          <w:sz w:val="26"/>
          <w:szCs w:val="26"/>
        </w:rPr>
      </w:pPr>
    </w:p>
    <w:p w:rsidR="0017322A" w:rsidRPr="0017322A" w:rsidRDefault="0017322A" w:rsidP="0017322A">
      <w:pPr>
        <w:jc w:val="center"/>
        <w:rPr>
          <w:sz w:val="26"/>
          <w:szCs w:val="26"/>
        </w:rPr>
      </w:pPr>
      <w:r w:rsidRPr="0017322A">
        <w:rPr>
          <w:sz w:val="26"/>
          <w:szCs w:val="26"/>
        </w:rPr>
        <w:t>Заявление</w:t>
      </w:r>
    </w:p>
    <w:p w:rsidR="0017322A" w:rsidRPr="0017322A" w:rsidRDefault="0017322A" w:rsidP="0017322A">
      <w:pPr>
        <w:jc w:val="center"/>
        <w:rPr>
          <w:rFonts w:eastAsia="Calibri"/>
          <w:sz w:val="26"/>
          <w:szCs w:val="26"/>
        </w:rPr>
      </w:pPr>
      <w:r w:rsidRPr="0017322A">
        <w:rPr>
          <w:rFonts w:eastAsia="Calibri"/>
          <w:sz w:val="26"/>
          <w:szCs w:val="26"/>
        </w:rPr>
        <w:t>о заключении договора на размещение нестационарного торгового объекта (краткосрочного договора)</w:t>
      </w:r>
    </w:p>
    <w:p w:rsidR="0017322A" w:rsidRPr="0017322A" w:rsidRDefault="0017322A" w:rsidP="0017322A">
      <w:pPr>
        <w:jc w:val="center"/>
      </w:pPr>
    </w:p>
    <w:p w:rsidR="0017322A" w:rsidRPr="0017322A" w:rsidRDefault="0017322A" w:rsidP="0017322A">
      <w:pPr>
        <w:autoSpaceDE w:val="0"/>
        <w:autoSpaceDN w:val="0"/>
        <w:adjustRightInd w:val="0"/>
        <w:ind w:firstLine="708"/>
        <w:jc w:val="both"/>
        <w:rPr>
          <w:sz w:val="26"/>
          <w:szCs w:val="26"/>
        </w:rPr>
      </w:pPr>
      <w:r w:rsidRPr="0017322A">
        <w:rPr>
          <w:sz w:val="26"/>
          <w:szCs w:val="26"/>
        </w:rPr>
        <w:t>Прошу Вас заключить договор на размещение нестационарного торгового объекта (</w:t>
      </w:r>
      <w:r w:rsidRPr="0017322A">
        <w:rPr>
          <w:rFonts w:eastAsia="Calibri"/>
          <w:sz w:val="26"/>
          <w:szCs w:val="26"/>
        </w:rPr>
        <w:t>краткосрочный договор)</w:t>
      </w:r>
      <w:r w:rsidRPr="0017322A">
        <w:rPr>
          <w:sz w:val="26"/>
          <w:szCs w:val="26"/>
        </w:rPr>
        <w:t>:</w:t>
      </w:r>
    </w:p>
    <w:p w:rsidR="0017322A" w:rsidRPr="0017322A" w:rsidRDefault="0017322A" w:rsidP="0017322A">
      <w:pPr>
        <w:autoSpaceDE w:val="0"/>
        <w:autoSpaceDN w:val="0"/>
        <w:adjustRightInd w:val="0"/>
        <w:jc w:val="both"/>
        <w:rPr>
          <w:sz w:val="26"/>
          <w:szCs w:val="26"/>
        </w:rPr>
      </w:pPr>
      <w:r w:rsidRPr="0017322A">
        <w:rPr>
          <w:sz w:val="26"/>
          <w:szCs w:val="26"/>
        </w:rPr>
        <w:t>вид объекта _____________________________________________________________</w:t>
      </w:r>
    </w:p>
    <w:p w:rsidR="0017322A" w:rsidRPr="0017322A" w:rsidRDefault="0017322A" w:rsidP="0017322A">
      <w:pPr>
        <w:autoSpaceDE w:val="0"/>
        <w:autoSpaceDN w:val="0"/>
        <w:adjustRightInd w:val="0"/>
        <w:jc w:val="both"/>
        <w:rPr>
          <w:sz w:val="26"/>
          <w:szCs w:val="26"/>
        </w:rPr>
      </w:pPr>
      <w:r w:rsidRPr="0017322A">
        <w:rPr>
          <w:sz w:val="26"/>
          <w:szCs w:val="26"/>
        </w:rPr>
        <w:t>специализация __________________________________________________________</w:t>
      </w:r>
    </w:p>
    <w:p w:rsidR="0017322A" w:rsidRPr="0017322A" w:rsidRDefault="0017322A" w:rsidP="0017322A">
      <w:pPr>
        <w:autoSpaceDE w:val="0"/>
        <w:autoSpaceDN w:val="0"/>
        <w:adjustRightInd w:val="0"/>
        <w:jc w:val="both"/>
        <w:rPr>
          <w:sz w:val="26"/>
          <w:szCs w:val="26"/>
        </w:rPr>
      </w:pPr>
      <w:r w:rsidRPr="0017322A">
        <w:rPr>
          <w:sz w:val="26"/>
          <w:szCs w:val="26"/>
        </w:rPr>
        <w:t>необходимая площадь торгового места ______________________________________</w:t>
      </w:r>
    </w:p>
    <w:p w:rsidR="0017322A" w:rsidRPr="0017322A" w:rsidRDefault="0017322A" w:rsidP="0017322A">
      <w:pPr>
        <w:autoSpaceDE w:val="0"/>
        <w:autoSpaceDN w:val="0"/>
        <w:adjustRightInd w:val="0"/>
        <w:jc w:val="both"/>
        <w:rPr>
          <w:sz w:val="26"/>
          <w:szCs w:val="26"/>
        </w:rPr>
      </w:pPr>
      <w:r w:rsidRPr="0017322A">
        <w:rPr>
          <w:sz w:val="26"/>
          <w:szCs w:val="26"/>
        </w:rPr>
        <w:t>местоположение _________________________________________________________</w:t>
      </w:r>
    </w:p>
    <w:p w:rsidR="0017322A" w:rsidRPr="0017322A" w:rsidRDefault="0017322A" w:rsidP="0017322A">
      <w:pPr>
        <w:autoSpaceDE w:val="0"/>
        <w:autoSpaceDN w:val="0"/>
        <w:adjustRightInd w:val="0"/>
        <w:jc w:val="both"/>
        <w:rPr>
          <w:sz w:val="26"/>
          <w:szCs w:val="26"/>
        </w:rPr>
      </w:pPr>
      <w:r w:rsidRPr="0017322A">
        <w:rPr>
          <w:sz w:val="26"/>
          <w:szCs w:val="26"/>
        </w:rPr>
        <w:t>на период с _________________________ по ________________________________</w:t>
      </w:r>
    </w:p>
    <w:p w:rsidR="0017322A" w:rsidRPr="0017322A" w:rsidRDefault="0017322A" w:rsidP="0017322A">
      <w:pPr>
        <w:autoSpaceDE w:val="0"/>
        <w:autoSpaceDN w:val="0"/>
        <w:adjustRightInd w:val="0"/>
        <w:ind w:firstLine="708"/>
        <w:jc w:val="both"/>
        <w:rPr>
          <w:sz w:val="26"/>
          <w:szCs w:val="26"/>
        </w:rPr>
      </w:pPr>
      <w:r w:rsidRPr="0017322A">
        <w:rPr>
          <w:sz w:val="26"/>
          <w:szCs w:val="26"/>
        </w:rPr>
        <w:t xml:space="preserve">С условиями Порядка размещения нестационарных торговых объектов </w:t>
      </w:r>
      <w:r w:rsidRPr="0017322A">
        <w:rPr>
          <w:sz w:val="26"/>
          <w:szCs w:val="26"/>
        </w:rPr>
        <w:br/>
        <w:t xml:space="preserve">на территории муниципального образования "Городской округ "Город Нарьян-Мар", утвержденного постановлением Администрации муниципального образования "Городской округ "Город Нарьян-Мар" от ___________ № ______, ознакомлен(а) </w:t>
      </w:r>
      <w:r w:rsidR="001945B6">
        <w:rPr>
          <w:sz w:val="26"/>
          <w:szCs w:val="26"/>
        </w:rPr>
        <w:br/>
      </w:r>
      <w:r w:rsidRPr="0017322A">
        <w:rPr>
          <w:sz w:val="26"/>
          <w:szCs w:val="26"/>
        </w:rPr>
        <w:t>и согласен(а).</w:t>
      </w:r>
    </w:p>
    <w:p w:rsidR="0017322A" w:rsidRPr="0017322A" w:rsidRDefault="0017322A" w:rsidP="0017322A">
      <w:pPr>
        <w:autoSpaceDE w:val="0"/>
        <w:autoSpaceDN w:val="0"/>
        <w:adjustRightInd w:val="0"/>
        <w:jc w:val="both"/>
        <w:rPr>
          <w:sz w:val="26"/>
          <w:szCs w:val="26"/>
        </w:rPr>
      </w:pPr>
    </w:p>
    <w:p w:rsidR="0017322A" w:rsidRPr="0017322A" w:rsidRDefault="0017322A" w:rsidP="0017322A">
      <w:pPr>
        <w:autoSpaceDE w:val="0"/>
        <w:autoSpaceDN w:val="0"/>
        <w:adjustRightInd w:val="0"/>
        <w:ind w:firstLine="708"/>
        <w:jc w:val="both"/>
        <w:rPr>
          <w:sz w:val="26"/>
          <w:szCs w:val="26"/>
        </w:rPr>
      </w:pPr>
      <w:r w:rsidRPr="0017322A">
        <w:rPr>
          <w:sz w:val="26"/>
          <w:szCs w:val="26"/>
        </w:rPr>
        <w:t>Даю согласие на осмотр нестационарного торгового объекта.</w:t>
      </w:r>
    </w:p>
    <w:p w:rsidR="0017322A" w:rsidRPr="0017322A" w:rsidRDefault="0017322A" w:rsidP="0017322A">
      <w:pPr>
        <w:autoSpaceDE w:val="0"/>
        <w:autoSpaceDN w:val="0"/>
        <w:adjustRightInd w:val="0"/>
        <w:jc w:val="both"/>
        <w:rPr>
          <w:sz w:val="26"/>
          <w:szCs w:val="26"/>
        </w:rPr>
      </w:pPr>
    </w:p>
    <w:p w:rsidR="0017322A" w:rsidRPr="0017322A" w:rsidRDefault="0017322A" w:rsidP="0017322A">
      <w:pPr>
        <w:autoSpaceDE w:val="0"/>
        <w:autoSpaceDN w:val="0"/>
        <w:adjustRightInd w:val="0"/>
        <w:ind w:firstLine="708"/>
        <w:jc w:val="both"/>
        <w:rPr>
          <w:sz w:val="26"/>
          <w:szCs w:val="26"/>
        </w:rPr>
      </w:pPr>
      <w:r w:rsidRPr="0017322A">
        <w:rPr>
          <w:sz w:val="26"/>
          <w:szCs w:val="26"/>
        </w:rPr>
        <w:t>Приложение:</w:t>
      </w:r>
    </w:p>
    <w:p w:rsidR="0017322A" w:rsidRPr="0017322A" w:rsidRDefault="0017322A" w:rsidP="0017322A">
      <w:pPr>
        <w:autoSpaceDE w:val="0"/>
        <w:autoSpaceDN w:val="0"/>
        <w:adjustRightInd w:val="0"/>
        <w:ind w:firstLine="709"/>
        <w:jc w:val="both"/>
        <w:rPr>
          <w:sz w:val="26"/>
          <w:szCs w:val="26"/>
        </w:rPr>
      </w:pPr>
      <w:r w:rsidRPr="0017322A">
        <w:rPr>
          <w:sz w:val="26"/>
          <w:szCs w:val="26"/>
        </w:rPr>
        <w:t>1.</w:t>
      </w:r>
    </w:p>
    <w:p w:rsidR="0017322A" w:rsidRPr="0017322A" w:rsidRDefault="0017322A" w:rsidP="0017322A">
      <w:pPr>
        <w:autoSpaceDE w:val="0"/>
        <w:autoSpaceDN w:val="0"/>
        <w:adjustRightInd w:val="0"/>
        <w:ind w:firstLine="709"/>
        <w:jc w:val="both"/>
        <w:rPr>
          <w:sz w:val="26"/>
          <w:szCs w:val="26"/>
        </w:rPr>
      </w:pPr>
      <w:r w:rsidRPr="0017322A">
        <w:rPr>
          <w:sz w:val="26"/>
          <w:szCs w:val="26"/>
        </w:rPr>
        <w:t>2.</w:t>
      </w:r>
    </w:p>
    <w:p w:rsidR="0017322A" w:rsidRPr="0017322A" w:rsidRDefault="0017322A" w:rsidP="0017322A">
      <w:pPr>
        <w:autoSpaceDE w:val="0"/>
        <w:autoSpaceDN w:val="0"/>
        <w:adjustRightInd w:val="0"/>
        <w:ind w:firstLine="709"/>
        <w:jc w:val="both"/>
        <w:rPr>
          <w:sz w:val="26"/>
          <w:szCs w:val="26"/>
        </w:rPr>
      </w:pPr>
      <w:r w:rsidRPr="0017322A">
        <w:rPr>
          <w:sz w:val="26"/>
          <w:szCs w:val="26"/>
        </w:rPr>
        <w:t>3…..</w:t>
      </w:r>
    </w:p>
    <w:p w:rsidR="0017322A" w:rsidRPr="0017322A" w:rsidRDefault="0017322A" w:rsidP="0017322A">
      <w:pPr>
        <w:autoSpaceDE w:val="0"/>
        <w:autoSpaceDN w:val="0"/>
        <w:adjustRightInd w:val="0"/>
        <w:ind w:firstLine="709"/>
        <w:jc w:val="both"/>
        <w:rPr>
          <w:sz w:val="26"/>
          <w:szCs w:val="26"/>
        </w:rPr>
      </w:pPr>
    </w:p>
    <w:p w:rsidR="0017322A" w:rsidRPr="0017322A" w:rsidRDefault="0017322A" w:rsidP="0017322A">
      <w:pPr>
        <w:autoSpaceDE w:val="0"/>
        <w:autoSpaceDN w:val="0"/>
        <w:adjustRightInd w:val="0"/>
        <w:ind w:firstLine="709"/>
        <w:jc w:val="both"/>
        <w:rPr>
          <w:sz w:val="26"/>
          <w:szCs w:val="26"/>
        </w:rPr>
      </w:pPr>
    </w:p>
    <w:p w:rsidR="0017322A" w:rsidRPr="0017322A" w:rsidRDefault="0017322A" w:rsidP="0017322A">
      <w:pPr>
        <w:autoSpaceDE w:val="0"/>
        <w:autoSpaceDN w:val="0"/>
        <w:adjustRightInd w:val="0"/>
        <w:jc w:val="both"/>
        <w:rPr>
          <w:sz w:val="26"/>
          <w:szCs w:val="26"/>
        </w:rPr>
      </w:pPr>
    </w:p>
    <w:p w:rsidR="0017322A" w:rsidRPr="0017322A" w:rsidRDefault="0017322A" w:rsidP="0017322A">
      <w:pPr>
        <w:autoSpaceDE w:val="0"/>
        <w:autoSpaceDN w:val="0"/>
        <w:adjustRightInd w:val="0"/>
        <w:jc w:val="both"/>
        <w:rPr>
          <w:sz w:val="26"/>
          <w:szCs w:val="26"/>
        </w:rPr>
      </w:pPr>
      <w:r w:rsidRPr="0017322A">
        <w:rPr>
          <w:sz w:val="26"/>
          <w:szCs w:val="26"/>
        </w:rPr>
        <w:t>"___" ___________ 20 __ года ______________ _____________________</w:t>
      </w:r>
    </w:p>
    <w:p w:rsidR="0017322A" w:rsidRPr="0017322A" w:rsidRDefault="0017322A" w:rsidP="0017322A">
      <w:pPr>
        <w:autoSpaceDE w:val="0"/>
        <w:autoSpaceDN w:val="0"/>
        <w:adjustRightInd w:val="0"/>
        <w:jc w:val="both"/>
        <w:rPr>
          <w:sz w:val="16"/>
          <w:szCs w:val="16"/>
        </w:rPr>
      </w:pPr>
      <w:r w:rsidRPr="0017322A">
        <w:rPr>
          <w:sz w:val="16"/>
          <w:szCs w:val="16"/>
        </w:rPr>
        <w:t xml:space="preserve">                                                                                                      (</w:t>
      </w:r>
      <w:proofErr w:type="gramStart"/>
      <w:r w:rsidRPr="0017322A">
        <w:rPr>
          <w:sz w:val="16"/>
          <w:szCs w:val="16"/>
        </w:rPr>
        <w:t xml:space="preserve">подпись)   </w:t>
      </w:r>
      <w:proofErr w:type="gramEnd"/>
      <w:r w:rsidRPr="0017322A">
        <w:rPr>
          <w:sz w:val="16"/>
          <w:szCs w:val="16"/>
        </w:rPr>
        <w:t xml:space="preserve">                      (расшифровка подписи)</w:t>
      </w:r>
    </w:p>
    <w:p w:rsidR="0017322A" w:rsidRPr="0017322A" w:rsidRDefault="0017322A" w:rsidP="0017322A">
      <w:pPr>
        <w:rPr>
          <w:sz w:val="26"/>
          <w:szCs w:val="26"/>
        </w:rPr>
      </w:pPr>
      <w:r w:rsidRPr="0017322A">
        <w:rPr>
          <w:sz w:val="26"/>
          <w:szCs w:val="26"/>
        </w:rPr>
        <w:t>МП (при наличии)</w:t>
      </w:r>
    </w:p>
    <w:p w:rsidR="0017322A" w:rsidRPr="0017322A" w:rsidRDefault="0017322A" w:rsidP="0017322A">
      <w:pPr>
        <w:rPr>
          <w:sz w:val="26"/>
          <w:szCs w:val="26"/>
        </w:rPr>
        <w:sectPr w:rsidR="0017322A" w:rsidRPr="0017322A">
          <w:pgSz w:w="11906" w:h="16838"/>
          <w:pgMar w:top="1134" w:right="850" w:bottom="1134" w:left="1701" w:header="708" w:footer="708" w:gutter="0"/>
          <w:cols w:space="708"/>
          <w:docGrid w:linePitch="360"/>
        </w:sectPr>
      </w:pPr>
    </w:p>
    <w:p w:rsidR="0017322A" w:rsidRPr="0017322A" w:rsidRDefault="0017322A" w:rsidP="0017322A">
      <w:pPr>
        <w:jc w:val="right"/>
        <w:rPr>
          <w:sz w:val="26"/>
          <w:szCs w:val="26"/>
        </w:rPr>
      </w:pPr>
      <w:r w:rsidRPr="0017322A">
        <w:rPr>
          <w:sz w:val="26"/>
          <w:szCs w:val="26"/>
        </w:rPr>
        <w:lastRenderedPageBreak/>
        <w:t>Приложение 5</w:t>
      </w:r>
    </w:p>
    <w:p w:rsidR="0017322A" w:rsidRPr="0017322A" w:rsidRDefault="0017322A" w:rsidP="0017322A">
      <w:pPr>
        <w:jc w:val="right"/>
        <w:rPr>
          <w:rFonts w:eastAsia="Calibri"/>
          <w:sz w:val="26"/>
          <w:szCs w:val="26"/>
        </w:rPr>
      </w:pPr>
      <w:r w:rsidRPr="0017322A">
        <w:rPr>
          <w:rFonts w:eastAsia="Calibri"/>
          <w:sz w:val="26"/>
          <w:szCs w:val="26"/>
        </w:rPr>
        <w:t xml:space="preserve">к Порядку размещения нестационарных </w:t>
      </w:r>
    </w:p>
    <w:p w:rsidR="0017322A" w:rsidRPr="0017322A" w:rsidRDefault="0017322A" w:rsidP="0017322A">
      <w:pPr>
        <w:jc w:val="right"/>
        <w:rPr>
          <w:rFonts w:eastAsia="Calibri"/>
          <w:sz w:val="26"/>
          <w:szCs w:val="26"/>
        </w:rPr>
      </w:pPr>
      <w:r w:rsidRPr="0017322A">
        <w:rPr>
          <w:rFonts w:eastAsia="Calibri"/>
          <w:sz w:val="26"/>
          <w:szCs w:val="26"/>
        </w:rPr>
        <w:t xml:space="preserve">торговых объектов на территории муниципального </w:t>
      </w:r>
    </w:p>
    <w:p w:rsidR="0017322A" w:rsidRPr="0017322A" w:rsidRDefault="0017322A" w:rsidP="0017322A">
      <w:pPr>
        <w:jc w:val="right"/>
        <w:rPr>
          <w:rFonts w:eastAsia="Calibri"/>
          <w:sz w:val="26"/>
          <w:szCs w:val="26"/>
        </w:rPr>
      </w:pPr>
      <w:r w:rsidRPr="0017322A">
        <w:rPr>
          <w:rFonts w:eastAsia="Calibri"/>
          <w:sz w:val="26"/>
          <w:szCs w:val="26"/>
        </w:rPr>
        <w:t>образования "Городской округ "Город Нарьян-Мар"</w:t>
      </w:r>
    </w:p>
    <w:p w:rsidR="0017322A" w:rsidRPr="0017322A" w:rsidRDefault="0017322A" w:rsidP="0017322A">
      <w:pPr>
        <w:jc w:val="right"/>
        <w:rPr>
          <w:rFonts w:eastAsia="Calibri"/>
          <w:sz w:val="26"/>
          <w:szCs w:val="26"/>
        </w:rPr>
      </w:pPr>
    </w:p>
    <w:p w:rsidR="0017322A" w:rsidRPr="0017322A" w:rsidRDefault="0017322A" w:rsidP="0017322A">
      <w:pPr>
        <w:autoSpaceDE w:val="0"/>
        <w:autoSpaceDN w:val="0"/>
        <w:adjustRightInd w:val="0"/>
        <w:jc w:val="center"/>
        <w:rPr>
          <w:sz w:val="26"/>
          <w:szCs w:val="26"/>
        </w:rPr>
      </w:pPr>
      <w:r w:rsidRPr="0017322A">
        <w:rPr>
          <w:sz w:val="26"/>
          <w:szCs w:val="26"/>
        </w:rPr>
        <w:t>Согласие</w:t>
      </w:r>
    </w:p>
    <w:p w:rsidR="0017322A" w:rsidRPr="0017322A" w:rsidRDefault="0017322A" w:rsidP="0017322A">
      <w:pPr>
        <w:autoSpaceDE w:val="0"/>
        <w:autoSpaceDN w:val="0"/>
        <w:adjustRightInd w:val="0"/>
        <w:jc w:val="center"/>
        <w:rPr>
          <w:sz w:val="26"/>
          <w:szCs w:val="26"/>
        </w:rPr>
      </w:pPr>
      <w:r w:rsidRPr="0017322A">
        <w:rPr>
          <w:sz w:val="26"/>
          <w:szCs w:val="26"/>
        </w:rPr>
        <w:t>на обработку персональных данных</w:t>
      </w:r>
    </w:p>
    <w:p w:rsidR="0017322A" w:rsidRPr="0017322A" w:rsidRDefault="0017322A" w:rsidP="0017322A">
      <w:pPr>
        <w:autoSpaceDE w:val="0"/>
        <w:autoSpaceDN w:val="0"/>
        <w:adjustRightInd w:val="0"/>
        <w:jc w:val="both"/>
        <w:rPr>
          <w:sz w:val="26"/>
          <w:szCs w:val="26"/>
        </w:rPr>
      </w:pPr>
      <w:r w:rsidRPr="0017322A">
        <w:rPr>
          <w:sz w:val="26"/>
          <w:szCs w:val="26"/>
        </w:rPr>
        <w:t>Я, ____________________________________________________________________,</w:t>
      </w:r>
    </w:p>
    <w:p w:rsidR="0017322A" w:rsidRPr="0017322A" w:rsidRDefault="0017322A" w:rsidP="0017322A">
      <w:pPr>
        <w:autoSpaceDE w:val="0"/>
        <w:autoSpaceDN w:val="0"/>
        <w:adjustRightInd w:val="0"/>
        <w:jc w:val="both"/>
        <w:rPr>
          <w:sz w:val="20"/>
          <w:szCs w:val="20"/>
        </w:rPr>
      </w:pPr>
      <w:r w:rsidRPr="0017322A">
        <w:rPr>
          <w:sz w:val="26"/>
          <w:szCs w:val="26"/>
        </w:rPr>
        <w:t xml:space="preserve">                                         </w:t>
      </w:r>
      <w:r w:rsidRPr="0017322A">
        <w:rPr>
          <w:sz w:val="20"/>
          <w:szCs w:val="20"/>
        </w:rPr>
        <w:t>(фамилия, имя, отчество (последнее - при наличии))</w:t>
      </w:r>
    </w:p>
    <w:p w:rsidR="0017322A" w:rsidRPr="0017322A" w:rsidRDefault="0017322A" w:rsidP="0017322A">
      <w:pPr>
        <w:autoSpaceDE w:val="0"/>
        <w:autoSpaceDN w:val="0"/>
        <w:adjustRightInd w:val="0"/>
        <w:jc w:val="both"/>
        <w:rPr>
          <w:sz w:val="26"/>
          <w:szCs w:val="26"/>
        </w:rPr>
      </w:pPr>
      <w:r w:rsidRPr="0017322A">
        <w:rPr>
          <w:sz w:val="26"/>
          <w:szCs w:val="26"/>
        </w:rPr>
        <w:t>документ, удостоверяющий личность: ______________________________________</w:t>
      </w:r>
    </w:p>
    <w:p w:rsidR="0017322A" w:rsidRPr="0017322A" w:rsidRDefault="0017322A" w:rsidP="0017322A">
      <w:pPr>
        <w:autoSpaceDE w:val="0"/>
        <w:autoSpaceDN w:val="0"/>
        <w:adjustRightInd w:val="0"/>
        <w:jc w:val="both"/>
        <w:rPr>
          <w:sz w:val="20"/>
          <w:szCs w:val="20"/>
        </w:rPr>
      </w:pPr>
      <w:r w:rsidRPr="0017322A">
        <w:rPr>
          <w:sz w:val="20"/>
          <w:szCs w:val="20"/>
        </w:rPr>
        <w:t xml:space="preserve">                                                                                        (наименование документа, номер, когда и кем выдан)</w:t>
      </w:r>
    </w:p>
    <w:p w:rsidR="0017322A" w:rsidRPr="0017322A" w:rsidRDefault="0017322A" w:rsidP="0017322A">
      <w:pPr>
        <w:autoSpaceDE w:val="0"/>
        <w:autoSpaceDN w:val="0"/>
        <w:adjustRightInd w:val="0"/>
        <w:jc w:val="both"/>
        <w:rPr>
          <w:sz w:val="26"/>
          <w:szCs w:val="26"/>
        </w:rPr>
      </w:pPr>
      <w:r w:rsidRPr="0017322A">
        <w:rPr>
          <w:sz w:val="26"/>
          <w:szCs w:val="26"/>
        </w:rPr>
        <w:t>зарегистрирован(а) по адресу: ____________________________________________,</w:t>
      </w:r>
    </w:p>
    <w:p w:rsidR="0017322A" w:rsidRPr="0017322A" w:rsidRDefault="0017322A" w:rsidP="0017322A">
      <w:pPr>
        <w:autoSpaceDE w:val="0"/>
        <w:autoSpaceDN w:val="0"/>
        <w:adjustRightInd w:val="0"/>
        <w:jc w:val="both"/>
        <w:rPr>
          <w:sz w:val="26"/>
          <w:szCs w:val="26"/>
        </w:rPr>
      </w:pPr>
      <w:r w:rsidRPr="0017322A">
        <w:rPr>
          <w:sz w:val="26"/>
          <w:szCs w:val="26"/>
        </w:rPr>
        <w:t xml:space="preserve">в соответствии с Федеральным </w:t>
      </w:r>
      <w:hyperlink r:id="rId40" w:history="1">
        <w:r w:rsidRPr="0017322A">
          <w:rPr>
            <w:sz w:val="26"/>
            <w:szCs w:val="26"/>
          </w:rPr>
          <w:t>законом</w:t>
        </w:r>
      </w:hyperlink>
      <w:r w:rsidRPr="0017322A">
        <w:rPr>
          <w:sz w:val="26"/>
          <w:szCs w:val="26"/>
        </w:rPr>
        <w:t xml:space="preserve"> от 27.07.2006 № 152-ФЗ "О персональных данных", в целях ____________________________________________________ согласно Порядку размещения нестационарных торговых объектов на территории муниципального образования "Городской округ "Город Нарьян-Мар", утвержденному постановлением</w:t>
      </w:r>
      <w:r w:rsidR="008771EA">
        <w:rPr>
          <w:sz w:val="26"/>
          <w:szCs w:val="26"/>
        </w:rPr>
        <w:t xml:space="preserve"> Администрации муниципального </w:t>
      </w:r>
      <w:r w:rsidRPr="0017322A">
        <w:rPr>
          <w:sz w:val="26"/>
          <w:szCs w:val="26"/>
        </w:rPr>
        <w:t xml:space="preserve">образования "Городской округ "Город Нарьян-Мар" от __________ № ___, даю Администрации муниципального образования "Городской округ "Город Нарьян-Мар", юридический адрес: 166000, Ненецкий автономный округ, г. Нарьян-Мар, ул. им. </w:t>
      </w:r>
      <w:proofErr w:type="spellStart"/>
      <w:r w:rsidRPr="0017322A">
        <w:rPr>
          <w:sz w:val="26"/>
          <w:szCs w:val="26"/>
        </w:rPr>
        <w:t>В.И.Ленина</w:t>
      </w:r>
      <w:proofErr w:type="spellEnd"/>
      <w:r w:rsidRPr="0017322A">
        <w:rPr>
          <w:sz w:val="26"/>
          <w:szCs w:val="26"/>
        </w:rPr>
        <w:t xml:space="preserve">, </w:t>
      </w:r>
      <w:r w:rsidRPr="0017322A">
        <w:rPr>
          <w:sz w:val="26"/>
          <w:szCs w:val="26"/>
        </w:rPr>
        <w:br/>
        <w:t>д. 12, свое согласие на обработку моих персональных данных, а именно: фамилия, имя, отчество (последнее - при наличии), паспортные данные, контактные данные (номер телефона, e-</w:t>
      </w:r>
      <w:proofErr w:type="spellStart"/>
      <w:r w:rsidRPr="0017322A">
        <w:rPr>
          <w:sz w:val="26"/>
          <w:szCs w:val="26"/>
        </w:rPr>
        <w:t>mail</w:t>
      </w:r>
      <w:proofErr w:type="spellEnd"/>
      <w:r w:rsidRPr="0017322A">
        <w:rPr>
          <w:sz w:val="26"/>
          <w:szCs w:val="26"/>
        </w:rPr>
        <w:t xml:space="preserve">, почтовый адрес), адрес регистрации и фактический адрес проживания, ИНН, ОРГНИП, иные персональные данные необходимые </w:t>
      </w:r>
      <w:r w:rsidR="008771EA">
        <w:rPr>
          <w:sz w:val="26"/>
          <w:szCs w:val="26"/>
        </w:rPr>
        <w:br/>
      </w:r>
      <w:r w:rsidRPr="0017322A">
        <w:rPr>
          <w:sz w:val="26"/>
          <w:szCs w:val="26"/>
        </w:rPr>
        <w:t>для _______________________________________________, установленные Порядком.</w:t>
      </w:r>
    </w:p>
    <w:p w:rsidR="0017322A" w:rsidRPr="0017322A" w:rsidRDefault="0017322A" w:rsidP="0017322A">
      <w:pPr>
        <w:autoSpaceDE w:val="0"/>
        <w:autoSpaceDN w:val="0"/>
        <w:adjustRightInd w:val="0"/>
        <w:ind w:firstLine="708"/>
        <w:jc w:val="both"/>
        <w:rPr>
          <w:sz w:val="26"/>
          <w:szCs w:val="26"/>
        </w:rPr>
      </w:pPr>
      <w:r w:rsidRPr="0017322A">
        <w:rPr>
          <w:sz w:val="26"/>
          <w:szCs w:val="26"/>
        </w:rPr>
        <w:t xml:space="preserve">Настоящее согласие на обработку персональных данных предоставляется мною для осуществления любых (действий (операций) или совокупности действий (операций), совершаемых с использованием средств автоматизации или </w:t>
      </w:r>
      <w:r w:rsidR="008771EA">
        <w:rPr>
          <w:sz w:val="26"/>
          <w:szCs w:val="26"/>
        </w:rPr>
        <w:br/>
      </w:r>
      <w:r w:rsidRPr="0017322A">
        <w:rPr>
          <w:sz w:val="26"/>
          <w:szCs w:val="26"/>
        </w:rPr>
        <w:t xml:space="preserve">без использования таких средств с персональными данными, </w:t>
      </w:r>
      <w:r w:rsidRPr="0017322A">
        <w:rPr>
          <w:sz w:val="26"/>
          <w:szCs w:val="26"/>
          <w:shd w:val="clear" w:color="auto" w:fill="FFFFFF"/>
        </w:rPr>
        <w:t xml:space="preserve">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w:t>
      </w:r>
      <w:r w:rsidRPr="0017322A">
        <w:rPr>
          <w:sz w:val="26"/>
          <w:szCs w:val="26"/>
        </w:rPr>
        <w:t xml:space="preserve">следующих персональных данных, при этом общее описание вышеуказанных способов обработки данных приведено в Федеральном </w:t>
      </w:r>
      <w:hyperlink r:id="rId41" w:history="1">
        <w:r w:rsidRPr="0017322A">
          <w:rPr>
            <w:sz w:val="26"/>
            <w:szCs w:val="26"/>
          </w:rPr>
          <w:t>законе</w:t>
        </w:r>
      </w:hyperlink>
      <w:r w:rsidRPr="0017322A">
        <w:rPr>
          <w:sz w:val="26"/>
          <w:szCs w:val="26"/>
        </w:rPr>
        <w:t xml:space="preserve"> от 27.07.2006 </w:t>
      </w:r>
      <w:r w:rsidRPr="0017322A">
        <w:rPr>
          <w:sz w:val="26"/>
          <w:szCs w:val="26"/>
        </w:rPr>
        <w:br/>
        <w:t>№ 152-ФЗ "О персональных данных".</w:t>
      </w:r>
    </w:p>
    <w:p w:rsidR="0017322A" w:rsidRPr="0017322A" w:rsidRDefault="0017322A" w:rsidP="0017322A">
      <w:pPr>
        <w:autoSpaceDE w:val="0"/>
        <w:autoSpaceDN w:val="0"/>
        <w:adjustRightInd w:val="0"/>
        <w:ind w:firstLine="708"/>
        <w:jc w:val="both"/>
        <w:rPr>
          <w:sz w:val="26"/>
          <w:szCs w:val="26"/>
        </w:rPr>
      </w:pPr>
      <w:r w:rsidRPr="0017322A">
        <w:rPr>
          <w:sz w:val="26"/>
          <w:szCs w:val="26"/>
        </w:rPr>
        <w:t>Я ознакомлен(а) с тем, что настоящее согласие действует со дня его подписания до дня отзыва в письменной форме.</w:t>
      </w:r>
    </w:p>
    <w:p w:rsidR="0017322A" w:rsidRPr="0017322A" w:rsidRDefault="0017322A" w:rsidP="0017322A">
      <w:pPr>
        <w:autoSpaceDE w:val="0"/>
        <w:autoSpaceDN w:val="0"/>
        <w:adjustRightInd w:val="0"/>
        <w:ind w:firstLine="708"/>
        <w:jc w:val="both"/>
        <w:rPr>
          <w:sz w:val="26"/>
          <w:szCs w:val="26"/>
        </w:rPr>
      </w:pPr>
      <w:r w:rsidRPr="0017322A">
        <w:rPr>
          <w:sz w:val="26"/>
          <w:szCs w:val="26"/>
        </w:rPr>
        <w:t xml:space="preserve">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42" w:history="1">
        <w:r w:rsidRPr="0017322A">
          <w:rPr>
            <w:sz w:val="26"/>
            <w:szCs w:val="26"/>
          </w:rPr>
          <w:t>пунктах 2</w:t>
        </w:r>
      </w:hyperlink>
      <w:r w:rsidRPr="0017322A">
        <w:rPr>
          <w:sz w:val="26"/>
          <w:szCs w:val="26"/>
        </w:rPr>
        <w:t xml:space="preserve"> - </w:t>
      </w:r>
      <w:hyperlink r:id="rId43" w:history="1">
        <w:r w:rsidRPr="0017322A">
          <w:rPr>
            <w:sz w:val="26"/>
            <w:szCs w:val="26"/>
          </w:rPr>
          <w:t>11 части 1 статьи 6</w:t>
        </w:r>
      </w:hyperlink>
      <w:r w:rsidRPr="0017322A">
        <w:rPr>
          <w:sz w:val="26"/>
          <w:szCs w:val="26"/>
        </w:rPr>
        <w:t xml:space="preserve">, </w:t>
      </w:r>
      <w:hyperlink r:id="rId44" w:history="1">
        <w:r w:rsidRPr="0017322A">
          <w:rPr>
            <w:sz w:val="26"/>
            <w:szCs w:val="26"/>
          </w:rPr>
          <w:t>части 2 статьи 10</w:t>
        </w:r>
      </w:hyperlink>
      <w:r w:rsidRPr="0017322A">
        <w:rPr>
          <w:sz w:val="26"/>
          <w:szCs w:val="26"/>
        </w:rPr>
        <w:t xml:space="preserve"> и </w:t>
      </w:r>
      <w:hyperlink r:id="rId45" w:history="1">
        <w:r w:rsidRPr="0017322A">
          <w:rPr>
            <w:sz w:val="26"/>
            <w:szCs w:val="26"/>
          </w:rPr>
          <w:t>части 2</w:t>
        </w:r>
      </w:hyperlink>
      <w:r w:rsidRPr="0017322A">
        <w:rPr>
          <w:sz w:val="26"/>
          <w:szCs w:val="26"/>
        </w:rPr>
        <w:t xml:space="preserve"> статьи 11 Федерального закона от 27.07.2006 № 152-ФЗ "О персональных данных".</w:t>
      </w:r>
    </w:p>
    <w:p w:rsidR="0017322A" w:rsidRPr="0017322A" w:rsidRDefault="0017322A" w:rsidP="0017322A"/>
    <w:p w:rsidR="0017322A" w:rsidRPr="0017322A" w:rsidRDefault="0017322A" w:rsidP="0017322A">
      <w:pPr>
        <w:autoSpaceDE w:val="0"/>
        <w:autoSpaceDN w:val="0"/>
        <w:adjustRightInd w:val="0"/>
        <w:jc w:val="both"/>
        <w:rPr>
          <w:sz w:val="26"/>
          <w:szCs w:val="26"/>
        </w:rPr>
      </w:pPr>
      <w:r w:rsidRPr="0017322A">
        <w:rPr>
          <w:sz w:val="26"/>
          <w:szCs w:val="26"/>
        </w:rPr>
        <w:t>__________________  _____________________________________________________</w:t>
      </w:r>
    </w:p>
    <w:p w:rsidR="0017322A" w:rsidRPr="0017322A" w:rsidRDefault="0017322A" w:rsidP="0017322A">
      <w:pPr>
        <w:autoSpaceDE w:val="0"/>
        <w:autoSpaceDN w:val="0"/>
        <w:adjustRightInd w:val="0"/>
        <w:jc w:val="both"/>
        <w:rPr>
          <w:sz w:val="20"/>
          <w:szCs w:val="20"/>
        </w:rPr>
      </w:pPr>
      <w:r w:rsidRPr="0017322A">
        <w:rPr>
          <w:sz w:val="20"/>
          <w:szCs w:val="20"/>
        </w:rPr>
        <w:t xml:space="preserve">              (</w:t>
      </w:r>
      <w:proofErr w:type="gramStart"/>
      <w:r w:rsidRPr="0017322A">
        <w:rPr>
          <w:sz w:val="20"/>
          <w:szCs w:val="20"/>
        </w:rPr>
        <w:t xml:space="preserve">подпись)   </w:t>
      </w:r>
      <w:proofErr w:type="gramEnd"/>
      <w:r w:rsidRPr="0017322A">
        <w:rPr>
          <w:sz w:val="20"/>
          <w:szCs w:val="20"/>
        </w:rPr>
        <w:t xml:space="preserve">                                                                        (расшифровка подписи)</w:t>
      </w:r>
    </w:p>
    <w:p w:rsidR="0017322A" w:rsidRPr="0017322A" w:rsidRDefault="0017322A" w:rsidP="0017322A"/>
    <w:p w:rsidR="0017322A" w:rsidRPr="0017322A" w:rsidRDefault="0017322A" w:rsidP="0017322A">
      <w:pPr>
        <w:autoSpaceDE w:val="0"/>
        <w:autoSpaceDN w:val="0"/>
        <w:adjustRightInd w:val="0"/>
        <w:jc w:val="both"/>
        <w:rPr>
          <w:sz w:val="26"/>
          <w:szCs w:val="26"/>
        </w:rPr>
      </w:pPr>
      <w:r w:rsidRPr="0017322A">
        <w:rPr>
          <w:sz w:val="26"/>
          <w:szCs w:val="26"/>
        </w:rPr>
        <w:t xml:space="preserve">"__" __________ 20__ г. </w:t>
      </w:r>
    </w:p>
    <w:p w:rsidR="0017322A" w:rsidRPr="0017322A" w:rsidRDefault="0017322A" w:rsidP="0017322A">
      <w:pPr>
        <w:autoSpaceDE w:val="0"/>
        <w:autoSpaceDN w:val="0"/>
        <w:adjustRightInd w:val="0"/>
        <w:jc w:val="both"/>
        <w:rPr>
          <w:sz w:val="26"/>
          <w:szCs w:val="26"/>
        </w:rPr>
      </w:pPr>
      <w:r w:rsidRPr="0017322A">
        <w:rPr>
          <w:sz w:val="26"/>
          <w:szCs w:val="26"/>
        </w:rPr>
        <w:t>МП (при наличии)</w:t>
      </w:r>
    </w:p>
    <w:p w:rsidR="0017322A" w:rsidRPr="0017322A" w:rsidRDefault="0017322A" w:rsidP="0017322A">
      <w:pPr>
        <w:autoSpaceDE w:val="0"/>
        <w:autoSpaceDN w:val="0"/>
        <w:adjustRightInd w:val="0"/>
        <w:jc w:val="center"/>
        <w:rPr>
          <w:sz w:val="26"/>
          <w:szCs w:val="26"/>
        </w:rPr>
      </w:pPr>
      <w:r w:rsidRPr="0017322A">
        <w:rPr>
          <w:sz w:val="26"/>
          <w:szCs w:val="26"/>
        </w:rPr>
        <w:lastRenderedPageBreak/>
        <w:t>Согласие</w:t>
      </w:r>
    </w:p>
    <w:p w:rsidR="0017322A" w:rsidRPr="0017322A" w:rsidRDefault="0017322A" w:rsidP="0017322A">
      <w:pPr>
        <w:autoSpaceDE w:val="0"/>
        <w:autoSpaceDN w:val="0"/>
        <w:adjustRightInd w:val="0"/>
        <w:jc w:val="center"/>
        <w:rPr>
          <w:sz w:val="26"/>
          <w:szCs w:val="26"/>
        </w:rPr>
      </w:pPr>
      <w:r w:rsidRPr="0017322A">
        <w:rPr>
          <w:sz w:val="26"/>
          <w:szCs w:val="26"/>
        </w:rPr>
        <w:t>на обработку персональных данных, разрешенных</w:t>
      </w:r>
    </w:p>
    <w:p w:rsidR="0017322A" w:rsidRPr="0017322A" w:rsidRDefault="0017322A" w:rsidP="0017322A">
      <w:pPr>
        <w:autoSpaceDE w:val="0"/>
        <w:autoSpaceDN w:val="0"/>
        <w:adjustRightInd w:val="0"/>
        <w:jc w:val="center"/>
        <w:rPr>
          <w:sz w:val="26"/>
          <w:szCs w:val="26"/>
        </w:rPr>
      </w:pPr>
      <w:r w:rsidRPr="0017322A">
        <w:rPr>
          <w:sz w:val="26"/>
          <w:szCs w:val="26"/>
        </w:rPr>
        <w:t>субъектом персональных данных для распространения</w:t>
      </w:r>
    </w:p>
    <w:p w:rsidR="0017322A" w:rsidRPr="0017322A" w:rsidRDefault="0017322A" w:rsidP="0017322A">
      <w:pPr>
        <w:autoSpaceDE w:val="0"/>
        <w:autoSpaceDN w:val="0"/>
        <w:adjustRightInd w:val="0"/>
        <w:jc w:val="both"/>
        <w:rPr>
          <w:sz w:val="26"/>
          <w:szCs w:val="26"/>
        </w:rPr>
      </w:pPr>
    </w:p>
    <w:p w:rsidR="0017322A" w:rsidRPr="0017322A" w:rsidRDefault="0017322A" w:rsidP="0017322A">
      <w:pPr>
        <w:autoSpaceDE w:val="0"/>
        <w:autoSpaceDN w:val="0"/>
        <w:adjustRightInd w:val="0"/>
        <w:ind w:firstLine="708"/>
        <w:jc w:val="both"/>
        <w:rPr>
          <w:sz w:val="26"/>
          <w:szCs w:val="26"/>
        </w:rPr>
      </w:pPr>
      <w:r w:rsidRPr="0017322A">
        <w:rPr>
          <w:sz w:val="26"/>
          <w:szCs w:val="26"/>
        </w:rPr>
        <w:t>Я, _______________________________________________________________,</w:t>
      </w:r>
    </w:p>
    <w:p w:rsidR="0017322A" w:rsidRPr="0017322A" w:rsidRDefault="0017322A" w:rsidP="0017322A">
      <w:pPr>
        <w:autoSpaceDE w:val="0"/>
        <w:autoSpaceDN w:val="0"/>
        <w:adjustRightInd w:val="0"/>
        <w:jc w:val="both"/>
        <w:rPr>
          <w:sz w:val="20"/>
          <w:szCs w:val="20"/>
        </w:rPr>
      </w:pPr>
      <w:r w:rsidRPr="0017322A">
        <w:rPr>
          <w:sz w:val="20"/>
          <w:szCs w:val="20"/>
        </w:rPr>
        <w:t xml:space="preserve">                                                                         (фамилия, имя, отчество (при наличии))</w:t>
      </w:r>
    </w:p>
    <w:p w:rsidR="0017322A" w:rsidRPr="0017322A" w:rsidRDefault="0017322A" w:rsidP="0017322A">
      <w:pPr>
        <w:autoSpaceDE w:val="0"/>
        <w:autoSpaceDN w:val="0"/>
        <w:adjustRightInd w:val="0"/>
        <w:jc w:val="both"/>
        <w:rPr>
          <w:sz w:val="26"/>
          <w:szCs w:val="26"/>
        </w:rPr>
      </w:pPr>
      <w:r w:rsidRPr="0017322A">
        <w:rPr>
          <w:sz w:val="26"/>
          <w:szCs w:val="26"/>
        </w:rPr>
        <w:t>документ, удостоверяющий личность: ______________________________________</w:t>
      </w:r>
    </w:p>
    <w:p w:rsidR="0017322A" w:rsidRPr="0017322A" w:rsidRDefault="0017322A" w:rsidP="0017322A">
      <w:pPr>
        <w:autoSpaceDE w:val="0"/>
        <w:autoSpaceDN w:val="0"/>
        <w:adjustRightInd w:val="0"/>
        <w:jc w:val="both"/>
        <w:rPr>
          <w:sz w:val="20"/>
          <w:szCs w:val="20"/>
        </w:rPr>
      </w:pPr>
      <w:r w:rsidRPr="0017322A">
        <w:rPr>
          <w:sz w:val="20"/>
          <w:szCs w:val="20"/>
        </w:rPr>
        <w:t xml:space="preserve">                                                                                          (наименование документа, номер, когда и кем выдан)</w:t>
      </w:r>
    </w:p>
    <w:p w:rsidR="0017322A" w:rsidRPr="0017322A" w:rsidRDefault="0017322A" w:rsidP="0017322A">
      <w:pPr>
        <w:autoSpaceDE w:val="0"/>
        <w:autoSpaceDN w:val="0"/>
        <w:adjustRightInd w:val="0"/>
        <w:jc w:val="both"/>
        <w:rPr>
          <w:sz w:val="26"/>
          <w:szCs w:val="26"/>
        </w:rPr>
      </w:pPr>
      <w:r w:rsidRPr="0017322A">
        <w:rPr>
          <w:sz w:val="26"/>
          <w:szCs w:val="26"/>
        </w:rPr>
        <w:t>зарегистрирован(а) по адресу: ____________________________________________,</w:t>
      </w:r>
    </w:p>
    <w:p w:rsidR="0017322A" w:rsidRPr="0017322A" w:rsidRDefault="0017322A" w:rsidP="0017322A">
      <w:pPr>
        <w:autoSpaceDE w:val="0"/>
        <w:autoSpaceDN w:val="0"/>
        <w:adjustRightInd w:val="0"/>
        <w:jc w:val="both"/>
        <w:rPr>
          <w:sz w:val="26"/>
          <w:szCs w:val="26"/>
        </w:rPr>
      </w:pPr>
      <w:r w:rsidRPr="0017322A">
        <w:rPr>
          <w:sz w:val="26"/>
          <w:szCs w:val="26"/>
        </w:rPr>
        <w:t xml:space="preserve">в соответствии со </w:t>
      </w:r>
      <w:hyperlink r:id="rId46" w:history="1">
        <w:r w:rsidRPr="0017322A">
          <w:rPr>
            <w:sz w:val="26"/>
            <w:szCs w:val="26"/>
          </w:rPr>
          <w:t>ст. 10.1</w:t>
        </w:r>
      </w:hyperlink>
      <w:r w:rsidRPr="0017322A">
        <w:rPr>
          <w:sz w:val="26"/>
          <w:szCs w:val="26"/>
        </w:rPr>
        <w:t xml:space="preserve"> Федерального закона от 27.07.2006 N 152-ФЗ </w:t>
      </w:r>
      <w:r w:rsidRPr="0017322A">
        <w:rPr>
          <w:sz w:val="26"/>
          <w:szCs w:val="26"/>
        </w:rPr>
        <w:br/>
        <w:t>"О персональных данных", в целях _______________________________________ согласно Порядку размещения нестационарных торговых объектов на территории муниципального образования "Городской округ "Город Нарьян-Мар", утвержденному постановлением Администрации муниципального образования "Городской округ "Город Нарьян-Мар" от ____ № ___, даю Администрации муниципального образования "Городской округ "Город Нарьян-Мар", юридический адрес: 166000, Ненецкий автономный округ, г. Нарьян-Мар, ул. им. В.И. Ленина, д. 12, свое согласие на обработку в форме распространения, публикацию (размещение) на официальном сайте Администрации муниципального образования "Городской  округ "Город Нарьян-Мар", на официальной странице Администрации муниципального образования "Городской округ "Город Нарьян-Мар" в социальной сети "</w:t>
      </w:r>
      <w:proofErr w:type="spellStart"/>
      <w:r w:rsidRPr="0017322A">
        <w:rPr>
          <w:sz w:val="26"/>
          <w:szCs w:val="26"/>
        </w:rPr>
        <w:t>ВКонтакте</w:t>
      </w:r>
      <w:proofErr w:type="spellEnd"/>
      <w:r w:rsidRPr="0017322A">
        <w:rPr>
          <w:sz w:val="26"/>
          <w:szCs w:val="26"/>
        </w:rPr>
        <w:t>" (https://vk.com/nmar_nao) в информационно-телекоммуникационной сети "Интернет", в официальном бюллетене муниципального образования "Городской округ "Город Нарьян-Мар" "Наш город",</w:t>
      </w:r>
    </w:p>
    <w:p w:rsidR="0017322A" w:rsidRPr="0017322A" w:rsidRDefault="0017322A" w:rsidP="0017322A">
      <w:pPr>
        <w:autoSpaceDE w:val="0"/>
        <w:autoSpaceDN w:val="0"/>
        <w:adjustRightInd w:val="0"/>
        <w:jc w:val="both"/>
        <w:rPr>
          <w:sz w:val="26"/>
          <w:szCs w:val="26"/>
        </w:rPr>
      </w:pPr>
      <w:r w:rsidRPr="0017322A">
        <w:rPr>
          <w:sz w:val="26"/>
          <w:szCs w:val="26"/>
        </w:rPr>
        <w:t>в общественно-политической газете Ненецкого автономного округа "</w:t>
      </w:r>
      <w:proofErr w:type="spellStart"/>
      <w:r w:rsidRPr="0017322A">
        <w:rPr>
          <w:sz w:val="26"/>
          <w:szCs w:val="26"/>
        </w:rPr>
        <w:t>Няръяна</w:t>
      </w:r>
      <w:proofErr w:type="spellEnd"/>
      <w:r w:rsidRPr="0017322A">
        <w:rPr>
          <w:sz w:val="26"/>
          <w:szCs w:val="26"/>
        </w:rPr>
        <w:t xml:space="preserve"> </w:t>
      </w:r>
      <w:proofErr w:type="spellStart"/>
      <w:r w:rsidRPr="0017322A">
        <w:rPr>
          <w:sz w:val="26"/>
          <w:szCs w:val="26"/>
        </w:rPr>
        <w:t>вындер</w:t>
      </w:r>
      <w:proofErr w:type="spellEnd"/>
      <w:r w:rsidRPr="0017322A">
        <w:rPr>
          <w:sz w:val="26"/>
          <w:szCs w:val="26"/>
        </w:rPr>
        <w:t xml:space="preserve">" ("Красный </w:t>
      </w:r>
      <w:proofErr w:type="spellStart"/>
      <w:r w:rsidRPr="0017322A">
        <w:rPr>
          <w:sz w:val="26"/>
          <w:szCs w:val="26"/>
        </w:rPr>
        <w:t>тундровик</w:t>
      </w:r>
      <w:proofErr w:type="spellEnd"/>
      <w:r w:rsidRPr="0017322A">
        <w:rPr>
          <w:sz w:val="26"/>
          <w:szCs w:val="26"/>
        </w:rPr>
        <w:t xml:space="preserve">") информации о моих персональных данных, </w:t>
      </w:r>
      <w:r w:rsidR="008771EA">
        <w:rPr>
          <w:sz w:val="26"/>
          <w:szCs w:val="26"/>
        </w:rPr>
        <w:br/>
      </w:r>
      <w:r w:rsidRPr="0017322A">
        <w:rPr>
          <w:sz w:val="26"/>
          <w:szCs w:val="26"/>
        </w:rPr>
        <w:t>а именно: фамилия, имя, отчество (последнее - при наличии), контактные данные (номер телефона, e-</w:t>
      </w:r>
      <w:proofErr w:type="spellStart"/>
      <w:r w:rsidRPr="0017322A">
        <w:rPr>
          <w:sz w:val="26"/>
          <w:szCs w:val="26"/>
        </w:rPr>
        <w:t>mail</w:t>
      </w:r>
      <w:proofErr w:type="spellEnd"/>
      <w:r w:rsidRPr="0017322A">
        <w:rPr>
          <w:sz w:val="26"/>
          <w:szCs w:val="26"/>
        </w:rPr>
        <w:t>, почтовый адрес), ИНН, ОРГНИП, иные персональные данные, установленные Порядком.</w:t>
      </w:r>
    </w:p>
    <w:p w:rsidR="0017322A" w:rsidRPr="0017322A" w:rsidRDefault="0017322A" w:rsidP="0017322A">
      <w:pPr>
        <w:autoSpaceDE w:val="0"/>
        <w:autoSpaceDN w:val="0"/>
        <w:adjustRightInd w:val="0"/>
        <w:ind w:firstLine="708"/>
        <w:jc w:val="both"/>
        <w:rPr>
          <w:sz w:val="26"/>
          <w:szCs w:val="26"/>
        </w:rPr>
      </w:pPr>
      <w:r w:rsidRPr="0017322A">
        <w:rPr>
          <w:sz w:val="26"/>
          <w:szCs w:val="26"/>
        </w:rPr>
        <w:t>Я ознакомлен(а) с тем, что настоящее согласие действует со дня его подписания до дня отзыва в письменной форме.</w:t>
      </w:r>
    </w:p>
    <w:p w:rsidR="0017322A" w:rsidRPr="0017322A" w:rsidRDefault="0017322A" w:rsidP="0017322A">
      <w:pPr>
        <w:autoSpaceDE w:val="0"/>
        <w:autoSpaceDN w:val="0"/>
        <w:adjustRightInd w:val="0"/>
        <w:jc w:val="both"/>
        <w:rPr>
          <w:sz w:val="26"/>
          <w:szCs w:val="26"/>
        </w:rPr>
      </w:pPr>
    </w:p>
    <w:p w:rsidR="0017322A" w:rsidRPr="0017322A" w:rsidRDefault="0017322A" w:rsidP="0017322A">
      <w:pPr>
        <w:autoSpaceDE w:val="0"/>
        <w:autoSpaceDN w:val="0"/>
        <w:adjustRightInd w:val="0"/>
        <w:jc w:val="both"/>
        <w:rPr>
          <w:sz w:val="26"/>
          <w:szCs w:val="26"/>
        </w:rPr>
      </w:pPr>
      <w:r w:rsidRPr="0017322A">
        <w:rPr>
          <w:sz w:val="26"/>
          <w:szCs w:val="26"/>
        </w:rPr>
        <w:t>________________    ______________________________________________________</w:t>
      </w:r>
    </w:p>
    <w:p w:rsidR="0017322A" w:rsidRPr="0017322A" w:rsidRDefault="0017322A" w:rsidP="0017322A">
      <w:pPr>
        <w:autoSpaceDE w:val="0"/>
        <w:autoSpaceDN w:val="0"/>
        <w:adjustRightInd w:val="0"/>
        <w:jc w:val="both"/>
        <w:rPr>
          <w:sz w:val="20"/>
          <w:szCs w:val="20"/>
        </w:rPr>
      </w:pPr>
      <w:r w:rsidRPr="0017322A">
        <w:rPr>
          <w:sz w:val="20"/>
          <w:szCs w:val="20"/>
        </w:rPr>
        <w:t xml:space="preserve">            (</w:t>
      </w:r>
      <w:proofErr w:type="gramStart"/>
      <w:r w:rsidRPr="0017322A">
        <w:rPr>
          <w:sz w:val="20"/>
          <w:szCs w:val="20"/>
        </w:rPr>
        <w:t xml:space="preserve">подпись)   </w:t>
      </w:r>
      <w:proofErr w:type="gramEnd"/>
      <w:r w:rsidRPr="0017322A">
        <w:rPr>
          <w:sz w:val="20"/>
          <w:szCs w:val="20"/>
        </w:rPr>
        <w:t xml:space="preserve">                                                                       (расшифровка подписи)</w:t>
      </w:r>
    </w:p>
    <w:p w:rsidR="0017322A" w:rsidRPr="0017322A" w:rsidRDefault="0017322A" w:rsidP="0017322A">
      <w:pPr>
        <w:autoSpaceDE w:val="0"/>
        <w:autoSpaceDN w:val="0"/>
        <w:adjustRightInd w:val="0"/>
        <w:jc w:val="both"/>
        <w:rPr>
          <w:sz w:val="26"/>
          <w:szCs w:val="26"/>
        </w:rPr>
      </w:pPr>
    </w:p>
    <w:p w:rsidR="0017322A" w:rsidRPr="0017322A" w:rsidRDefault="0017322A" w:rsidP="0017322A">
      <w:pPr>
        <w:autoSpaceDE w:val="0"/>
        <w:autoSpaceDN w:val="0"/>
        <w:adjustRightInd w:val="0"/>
        <w:jc w:val="both"/>
        <w:rPr>
          <w:sz w:val="26"/>
          <w:szCs w:val="26"/>
        </w:rPr>
      </w:pPr>
      <w:r w:rsidRPr="0017322A">
        <w:rPr>
          <w:sz w:val="26"/>
          <w:szCs w:val="26"/>
        </w:rPr>
        <w:t>"__" __________ 20__ г. МП (при наличии)</w:t>
      </w:r>
    </w:p>
    <w:p w:rsidR="0017322A" w:rsidRPr="0017322A" w:rsidRDefault="0017322A" w:rsidP="0017322A">
      <w:pPr>
        <w:autoSpaceDE w:val="0"/>
        <w:autoSpaceDN w:val="0"/>
        <w:adjustRightInd w:val="0"/>
        <w:jc w:val="both"/>
        <w:rPr>
          <w:sz w:val="26"/>
          <w:szCs w:val="26"/>
        </w:rPr>
      </w:pPr>
    </w:p>
    <w:p w:rsidR="0017322A" w:rsidRPr="0017322A" w:rsidRDefault="0017322A" w:rsidP="0017322A">
      <w:pPr>
        <w:autoSpaceDE w:val="0"/>
        <w:autoSpaceDN w:val="0"/>
        <w:adjustRightInd w:val="0"/>
        <w:jc w:val="center"/>
        <w:rPr>
          <w:sz w:val="26"/>
          <w:szCs w:val="26"/>
        </w:rPr>
      </w:pPr>
    </w:p>
    <w:p w:rsidR="0017322A" w:rsidRPr="0017322A" w:rsidRDefault="0017322A" w:rsidP="0017322A">
      <w:pPr>
        <w:rPr>
          <w:sz w:val="26"/>
          <w:szCs w:val="26"/>
        </w:rPr>
        <w:sectPr w:rsidR="0017322A" w:rsidRPr="0017322A">
          <w:pgSz w:w="11906" w:h="16838"/>
          <w:pgMar w:top="1134" w:right="850" w:bottom="1134" w:left="1701" w:header="708" w:footer="708" w:gutter="0"/>
          <w:cols w:space="708"/>
          <w:docGrid w:linePitch="360"/>
        </w:sectPr>
      </w:pPr>
    </w:p>
    <w:p w:rsidR="0017322A" w:rsidRPr="0017322A" w:rsidRDefault="0017322A" w:rsidP="0017322A">
      <w:pPr>
        <w:jc w:val="right"/>
        <w:rPr>
          <w:sz w:val="26"/>
          <w:szCs w:val="26"/>
        </w:rPr>
      </w:pPr>
      <w:r w:rsidRPr="0017322A">
        <w:rPr>
          <w:sz w:val="26"/>
          <w:szCs w:val="26"/>
        </w:rPr>
        <w:lastRenderedPageBreak/>
        <w:t>Приложение 6</w:t>
      </w:r>
    </w:p>
    <w:p w:rsidR="0017322A" w:rsidRPr="0017322A" w:rsidRDefault="0017322A" w:rsidP="0017322A">
      <w:pPr>
        <w:jc w:val="right"/>
        <w:rPr>
          <w:rFonts w:eastAsia="Calibri"/>
          <w:sz w:val="26"/>
          <w:szCs w:val="26"/>
        </w:rPr>
      </w:pPr>
      <w:r w:rsidRPr="0017322A">
        <w:rPr>
          <w:rFonts w:eastAsia="Calibri"/>
          <w:sz w:val="26"/>
          <w:szCs w:val="26"/>
        </w:rPr>
        <w:t xml:space="preserve">к Порядку размещения нестационарных </w:t>
      </w:r>
    </w:p>
    <w:p w:rsidR="0017322A" w:rsidRPr="0017322A" w:rsidRDefault="0017322A" w:rsidP="0017322A">
      <w:pPr>
        <w:jc w:val="right"/>
        <w:rPr>
          <w:rFonts w:eastAsia="Calibri"/>
          <w:sz w:val="26"/>
          <w:szCs w:val="26"/>
        </w:rPr>
      </w:pPr>
      <w:r w:rsidRPr="0017322A">
        <w:rPr>
          <w:rFonts w:eastAsia="Calibri"/>
          <w:sz w:val="26"/>
          <w:szCs w:val="26"/>
        </w:rPr>
        <w:t xml:space="preserve">торговых объектов на территории муниципального </w:t>
      </w:r>
    </w:p>
    <w:p w:rsidR="0017322A" w:rsidRPr="0017322A" w:rsidRDefault="0017322A" w:rsidP="0017322A">
      <w:pPr>
        <w:jc w:val="right"/>
        <w:rPr>
          <w:sz w:val="26"/>
          <w:szCs w:val="26"/>
        </w:rPr>
      </w:pPr>
      <w:r w:rsidRPr="0017322A">
        <w:rPr>
          <w:rFonts w:eastAsia="Calibri"/>
          <w:sz w:val="26"/>
          <w:szCs w:val="26"/>
        </w:rPr>
        <w:t>образования "Городской округ "Город Нарьян-Мар"</w:t>
      </w:r>
    </w:p>
    <w:p w:rsidR="0017322A" w:rsidRPr="0017322A" w:rsidRDefault="0017322A" w:rsidP="0017322A">
      <w:pPr>
        <w:jc w:val="right"/>
        <w:rPr>
          <w:sz w:val="26"/>
          <w:szCs w:val="26"/>
        </w:rPr>
      </w:pPr>
    </w:p>
    <w:p w:rsidR="0017322A" w:rsidRPr="0017322A" w:rsidRDefault="0017322A" w:rsidP="0017322A">
      <w:pPr>
        <w:jc w:val="right"/>
        <w:rPr>
          <w:sz w:val="26"/>
          <w:szCs w:val="26"/>
        </w:rPr>
      </w:pPr>
      <w:r w:rsidRPr="0017322A">
        <w:rPr>
          <w:sz w:val="26"/>
          <w:szCs w:val="26"/>
        </w:rPr>
        <w:t>Главе города Нарьян-Мара</w:t>
      </w:r>
    </w:p>
    <w:p w:rsidR="0017322A" w:rsidRPr="0017322A" w:rsidRDefault="0017322A" w:rsidP="0017322A">
      <w:pPr>
        <w:autoSpaceDE w:val="0"/>
        <w:autoSpaceDN w:val="0"/>
        <w:adjustRightInd w:val="0"/>
        <w:jc w:val="right"/>
        <w:rPr>
          <w:sz w:val="26"/>
          <w:szCs w:val="26"/>
        </w:rPr>
      </w:pPr>
      <w:r w:rsidRPr="0017322A">
        <w:rPr>
          <w:sz w:val="26"/>
          <w:szCs w:val="26"/>
        </w:rPr>
        <w:t>от __________________________________</w:t>
      </w:r>
    </w:p>
    <w:p w:rsidR="0017322A" w:rsidRPr="0017322A" w:rsidRDefault="0017322A" w:rsidP="0017322A">
      <w:pPr>
        <w:autoSpaceDE w:val="0"/>
        <w:autoSpaceDN w:val="0"/>
        <w:adjustRightInd w:val="0"/>
        <w:jc w:val="center"/>
        <w:rPr>
          <w:sz w:val="16"/>
          <w:szCs w:val="16"/>
        </w:rPr>
      </w:pPr>
      <w:r w:rsidRPr="0017322A">
        <w:rPr>
          <w:sz w:val="16"/>
          <w:szCs w:val="16"/>
        </w:rPr>
        <w:t xml:space="preserve">                                                                                                                        (фамилия, имя, отчество (при </w:t>
      </w:r>
      <w:proofErr w:type="gramStart"/>
      <w:r w:rsidRPr="0017322A">
        <w:rPr>
          <w:sz w:val="16"/>
          <w:szCs w:val="16"/>
        </w:rPr>
        <w:t>наличии)/</w:t>
      </w:r>
      <w:proofErr w:type="gramEnd"/>
      <w:r w:rsidRPr="0017322A">
        <w:rPr>
          <w:sz w:val="16"/>
          <w:szCs w:val="16"/>
        </w:rPr>
        <w:t xml:space="preserve">полное </w:t>
      </w:r>
    </w:p>
    <w:p w:rsidR="0017322A" w:rsidRPr="0017322A" w:rsidRDefault="0017322A" w:rsidP="0017322A">
      <w:pPr>
        <w:autoSpaceDE w:val="0"/>
        <w:autoSpaceDN w:val="0"/>
        <w:adjustRightInd w:val="0"/>
        <w:jc w:val="center"/>
        <w:rPr>
          <w:sz w:val="16"/>
          <w:szCs w:val="16"/>
        </w:rPr>
      </w:pPr>
      <w:r w:rsidRPr="0017322A">
        <w:rPr>
          <w:sz w:val="16"/>
          <w:szCs w:val="16"/>
        </w:rPr>
        <w:t xml:space="preserve">                                                                                                                       наименование юридического лица)</w:t>
      </w:r>
    </w:p>
    <w:p w:rsidR="0017322A" w:rsidRPr="0017322A" w:rsidRDefault="0017322A" w:rsidP="0017322A">
      <w:pPr>
        <w:autoSpaceDE w:val="0"/>
        <w:autoSpaceDN w:val="0"/>
        <w:adjustRightInd w:val="0"/>
        <w:jc w:val="right"/>
        <w:rPr>
          <w:sz w:val="26"/>
          <w:szCs w:val="26"/>
        </w:rPr>
      </w:pPr>
      <w:r w:rsidRPr="0017322A">
        <w:rPr>
          <w:sz w:val="26"/>
          <w:szCs w:val="26"/>
        </w:rPr>
        <w:t>ИНН_________________________________</w:t>
      </w:r>
    </w:p>
    <w:p w:rsidR="0017322A" w:rsidRPr="0017322A" w:rsidRDefault="0017322A" w:rsidP="0017322A">
      <w:pPr>
        <w:autoSpaceDE w:val="0"/>
        <w:autoSpaceDN w:val="0"/>
        <w:adjustRightInd w:val="0"/>
        <w:jc w:val="right"/>
        <w:rPr>
          <w:sz w:val="26"/>
          <w:szCs w:val="26"/>
        </w:rPr>
      </w:pPr>
      <w:r w:rsidRPr="0017322A">
        <w:rPr>
          <w:sz w:val="26"/>
          <w:szCs w:val="26"/>
        </w:rPr>
        <w:t>ОГРН________________________________</w:t>
      </w:r>
    </w:p>
    <w:p w:rsidR="0017322A" w:rsidRPr="0017322A" w:rsidRDefault="0017322A" w:rsidP="0017322A">
      <w:pPr>
        <w:autoSpaceDE w:val="0"/>
        <w:autoSpaceDN w:val="0"/>
        <w:adjustRightInd w:val="0"/>
        <w:jc w:val="right"/>
        <w:rPr>
          <w:sz w:val="26"/>
          <w:szCs w:val="26"/>
        </w:rPr>
      </w:pPr>
      <w:r w:rsidRPr="0017322A">
        <w:rPr>
          <w:sz w:val="26"/>
          <w:szCs w:val="26"/>
        </w:rPr>
        <w:t xml:space="preserve">Юридический </w:t>
      </w:r>
      <w:proofErr w:type="gramStart"/>
      <w:r w:rsidRPr="0017322A">
        <w:rPr>
          <w:sz w:val="26"/>
          <w:szCs w:val="26"/>
        </w:rPr>
        <w:t>адрес:_</w:t>
      </w:r>
      <w:proofErr w:type="gramEnd"/>
      <w:r w:rsidRPr="0017322A">
        <w:rPr>
          <w:sz w:val="26"/>
          <w:szCs w:val="26"/>
        </w:rPr>
        <w:t>__________________</w:t>
      </w:r>
    </w:p>
    <w:p w:rsidR="0017322A" w:rsidRPr="0017322A" w:rsidRDefault="0017322A" w:rsidP="0017322A">
      <w:pPr>
        <w:autoSpaceDE w:val="0"/>
        <w:autoSpaceDN w:val="0"/>
        <w:adjustRightInd w:val="0"/>
        <w:jc w:val="center"/>
        <w:rPr>
          <w:sz w:val="20"/>
          <w:szCs w:val="20"/>
        </w:rPr>
      </w:pPr>
      <w:r w:rsidRPr="0017322A">
        <w:rPr>
          <w:sz w:val="26"/>
          <w:szCs w:val="26"/>
        </w:rPr>
        <w:t xml:space="preserve">                                                                                                     </w:t>
      </w:r>
      <w:r w:rsidRPr="0017322A">
        <w:rPr>
          <w:sz w:val="20"/>
          <w:szCs w:val="20"/>
        </w:rPr>
        <w:t>(для юридического лица)</w:t>
      </w:r>
    </w:p>
    <w:p w:rsidR="0017322A" w:rsidRPr="0017322A" w:rsidRDefault="0017322A" w:rsidP="0017322A">
      <w:pPr>
        <w:autoSpaceDE w:val="0"/>
        <w:autoSpaceDN w:val="0"/>
        <w:adjustRightInd w:val="0"/>
        <w:jc w:val="right"/>
        <w:rPr>
          <w:sz w:val="26"/>
          <w:szCs w:val="26"/>
        </w:rPr>
      </w:pPr>
      <w:r w:rsidRPr="0017322A">
        <w:rPr>
          <w:sz w:val="26"/>
          <w:szCs w:val="26"/>
        </w:rPr>
        <w:t xml:space="preserve">Почтовый </w:t>
      </w:r>
      <w:proofErr w:type="gramStart"/>
      <w:r w:rsidRPr="0017322A">
        <w:rPr>
          <w:sz w:val="26"/>
          <w:szCs w:val="26"/>
        </w:rPr>
        <w:t>адрес:_</w:t>
      </w:r>
      <w:proofErr w:type="gramEnd"/>
      <w:r w:rsidRPr="0017322A">
        <w:rPr>
          <w:sz w:val="26"/>
          <w:szCs w:val="26"/>
        </w:rPr>
        <w:t>_____________________</w:t>
      </w:r>
    </w:p>
    <w:p w:rsidR="0017322A" w:rsidRPr="0017322A" w:rsidRDefault="0017322A" w:rsidP="0017322A">
      <w:pPr>
        <w:autoSpaceDE w:val="0"/>
        <w:autoSpaceDN w:val="0"/>
        <w:adjustRightInd w:val="0"/>
        <w:jc w:val="right"/>
        <w:rPr>
          <w:sz w:val="26"/>
          <w:szCs w:val="26"/>
        </w:rPr>
      </w:pPr>
      <w:r w:rsidRPr="0017322A">
        <w:rPr>
          <w:sz w:val="26"/>
          <w:szCs w:val="26"/>
        </w:rPr>
        <w:t>телефон: ____________________________</w:t>
      </w:r>
    </w:p>
    <w:p w:rsidR="0017322A" w:rsidRPr="0017322A" w:rsidRDefault="0017322A" w:rsidP="0017322A">
      <w:pPr>
        <w:jc w:val="right"/>
        <w:rPr>
          <w:sz w:val="26"/>
          <w:szCs w:val="26"/>
        </w:rPr>
      </w:pPr>
      <w:r w:rsidRPr="0017322A">
        <w:rPr>
          <w:sz w:val="26"/>
          <w:szCs w:val="26"/>
        </w:rPr>
        <w:t>E-</w:t>
      </w:r>
      <w:proofErr w:type="spellStart"/>
      <w:r w:rsidRPr="0017322A">
        <w:rPr>
          <w:sz w:val="26"/>
          <w:szCs w:val="26"/>
        </w:rPr>
        <w:t>mail</w:t>
      </w:r>
      <w:proofErr w:type="spellEnd"/>
      <w:r w:rsidRPr="0017322A">
        <w:rPr>
          <w:sz w:val="26"/>
          <w:szCs w:val="26"/>
        </w:rPr>
        <w:t>: _____________________________</w:t>
      </w:r>
    </w:p>
    <w:p w:rsidR="0017322A" w:rsidRPr="0017322A" w:rsidRDefault="0017322A" w:rsidP="0017322A">
      <w:pPr>
        <w:jc w:val="right"/>
        <w:rPr>
          <w:sz w:val="26"/>
          <w:szCs w:val="26"/>
        </w:rPr>
      </w:pPr>
    </w:p>
    <w:p w:rsidR="0017322A" w:rsidRPr="0017322A" w:rsidRDefault="0017322A" w:rsidP="0017322A">
      <w:pPr>
        <w:jc w:val="right"/>
        <w:rPr>
          <w:sz w:val="26"/>
          <w:szCs w:val="26"/>
        </w:rPr>
      </w:pPr>
    </w:p>
    <w:p w:rsidR="0017322A" w:rsidRPr="0017322A" w:rsidRDefault="0017322A" w:rsidP="0017322A">
      <w:pPr>
        <w:jc w:val="center"/>
        <w:rPr>
          <w:sz w:val="26"/>
          <w:szCs w:val="26"/>
        </w:rPr>
      </w:pPr>
      <w:r w:rsidRPr="0017322A">
        <w:rPr>
          <w:sz w:val="26"/>
          <w:szCs w:val="26"/>
        </w:rPr>
        <w:t>Заявление</w:t>
      </w:r>
    </w:p>
    <w:p w:rsidR="0017322A" w:rsidRPr="0017322A" w:rsidRDefault="0017322A" w:rsidP="0017322A">
      <w:pPr>
        <w:jc w:val="center"/>
        <w:rPr>
          <w:rFonts w:eastAsia="Calibri"/>
          <w:sz w:val="26"/>
          <w:szCs w:val="26"/>
        </w:rPr>
      </w:pPr>
      <w:r w:rsidRPr="0017322A">
        <w:rPr>
          <w:rFonts w:eastAsia="Calibri"/>
          <w:sz w:val="26"/>
          <w:szCs w:val="26"/>
        </w:rPr>
        <w:t xml:space="preserve">о пролонгации договора на размещение нестационарного торгового объекта </w:t>
      </w:r>
    </w:p>
    <w:p w:rsidR="0017322A" w:rsidRPr="0017322A" w:rsidRDefault="0017322A" w:rsidP="0017322A">
      <w:pPr>
        <w:jc w:val="center"/>
      </w:pPr>
    </w:p>
    <w:p w:rsidR="0017322A" w:rsidRPr="0017322A" w:rsidRDefault="0017322A" w:rsidP="0017322A">
      <w:pPr>
        <w:autoSpaceDE w:val="0"/>
        <w:autoSpaceDN w:val="0"/>
        <w:adjustRightInd w:val="0"/>
        <w:ind w:firstLine="851"/>
        <w:jc w:val="both"/>
        <w:rPr>
          <w:sz w:val="26"/>
          <w:szCs w:val="26"/>
        </w:rPr>
      </w:pPr>
      <w:r w:rsidRPr="0017322A">
        <w:rPr>
          <w:sz w:val="26"/>
          <w:szCs w:val="26"/>
        </w:rPr>
        <w:t xml:space="preserve">В соответствии с подпунктом 47.3 пункта 47 </w:t>
      </w:r>
      <w:hyperlink w:anchor="Par1" w:history="1">
        <w:proofErr w:type="gramStart"/>
        <w:r w:rsidRPr="0017322A">
          <w:rPr>
            <w:sz w:val="26"/>
            <w:szCs w:val="26"/>
          </w:rPr>
          <w:t>Порядк</w:t>
        </w:r>
        <w:proofErr w:type="gramEnd"/>
      </w:hyperlink>
      <w:r w:rsidRPr="0017322A">
        <w:rPr>
          <w:sz w:val="26"/>
          <w:szCs w:val="26"/>
        </w:rPr>
        <w:t>а размещения нестационарных торговых объектов на территории муниципального образования "Городской округ "Город Нарьян-Мар", утвержденного постановлением Администрации муниципального образования "Городской округ "Город Нарьян-Мар" от _________ № _____, прошу Вас заключить договор на размещение нестационарного торгового объекта без проведения аукциона:</w:t>
      </w:r>
    </w:p>
    <w:p w:rsidR="0017322A" w:rsidRPr="0017322A" w:rsidRDefault="0017322A" w:rsidP="0017322A">
      <w:pPr>
        <w:autoSpaceDE w:val="0"/>
        <w:autoSpaceDN w:val="0"/>
        <w:adjustRightInd w:val="0"/>
        <w:jc w:val="both"/>
        <w:rPr>
          <w:sz w:val="26"/>
          <w:szCs w:val="26"/>
        </w:rPr>
      </w:pPr>
      <w:r w:rsidRPr="0017322A">
        <w:rPr>
          <w:sz w:val="26"/>
          <w:szCs w:val="26"/>
        </w:rPr>
        <w:t>местоположение _________________________________________________________</w:t>
      </w:r>
    </w:p>
    <w:p w:rsidR="0017322A" w:rsidRPr="0017322A" w:rsidRDefault="0017322A" w:rsidP="0017322A">
      <w:pPr>
        <w:autoSpaceDE w:val="0"/>
        <w:autoSpaceDN w:val="0"/>
        <w:adjustRightInd w:val="0"/>
        <w:jc w:val="both"/>
        <w:rPr>
          <w:sz w:val="26"/>
          <w:szCs w:val="26"/>
        </w:rPr>
      </w:pPr>
      <w:r w:rsidRPr="0017322A">
        <w:rPr>
          <w:sz w:val="26"/>
          <w:szCs w:val="26"/>
        </w:rPr>
        <w:t>вид объекта _____________________________________________________________</w:t>
      </w:r>
    </w:p>
    <w:p w:rsidR="0017322A" w:rsidRPr="0017322A" w:rsidRDefault="0017322A" w:rsidP="0017322A">
      <w:pPr>
        <w:autoSpaceDE w:val="0"/>
        <w:autoSpaceDN w:val="0"/>
        <w:adjustRightInd w:val="0"/>
        <w:jc w:val="both"/>
        <w:rPr>
          <w:sz w:val="26"/>
          <w:szCs w:val="26"/>
        </w:rPr>
      </w:pPr>
      <w:r w:rsidRPr="0017322A">
        <w:rPr>
          <w:sz w:val="26"/>
          <w:szCs w:val="26"/>
        </w:rPr>
        <w:t>специализация __________________________________________________________</w:t>
      </w:r>
    </w:p>
    <w:p w:rsidR="0017322A" w:rsidRPr="0017322A" w:rsidRDefault="0017322A" w:rsidP="0017322A">
      <w:pPr>
        <w:autoSpaceDE w:val="0"/>
        <w:autoSpaceDN w:val="0"/>
        <w:adjustRightInd w:val="0"/>
        <w:jc w:val="both"/>
        <w:rPr>
          <w:sz w:val="26"/>
          <w:szCs w:val="26"/>
        </w:rPr>
      </w:pPr>
      <w:r w:rsidRPr="0017322A">
        <w:rPr>
          <w:sz w:val="26"/>
          <w:szCs w:val="26"/>
        </w:rPr>
        <w:t>площадь торгового места _________________________________________________</w:t>
      </w:r>
    </w:p>
    <w:p w:rsidR="0017322A" w:rsidRPr="0017322A" w:rsidRDefault="0017322A" w:rsidP="0017322A">
      <w:pPr>
        <w:autoSpaceDE w:val="0"/>
        <w:autoSpaceDN w:val="0"/>
        <w:adjustRightInd w:val="0"/>
        <w:jc w:val="both"/>
        <w:rPr>
          <w:sz w:val="26"/>
          <w:szCs w:val="26"/>
        </w:rPr>
      </w:pPr>
      <w:r w:rsidRPr="0017322A">
        <w:rPr>
          <w:sz w:val="26"/>
          <w:szCs w:val="26"/>
        </w:rPr>
        <w:t>на период с _________________________ по ________________________________</w:t>
      </w:r>
    </w:p>
    <w:p w:rsidR="0017322A" w:rsidRPr="0017322A" w:rsidRDefault="0017322A" w:rsidP="0017322A">
      <w:pPr>
        <w:autoSpaceDE w:val="0"/>
        <w:autoSpaceDN w:val="0"/>
        <w:adjustRightInd w:val="0"/>
        <w:ind w:firstLine="709"/>
        <w:jc w:val="both"/>
        <w:rPr>
          <w:sz w:val="26"/>
          <w:szCs w:val="26"/>
        </w:rPr>
      </w:pPr>
      <w:bookmarkStart w:id="3" w:name="Par1"/>
      <w:bookmarkEnd w:id="3"/>
    </w:p>
    <w:p w:rsidR="0017322A" w:rsidRPr="0017322A" w:rsidRDefault="0017322A" w:rsidP="0017322A">
      <w:pPr>
        <w:autoSpaceDE w:val="0"/>
        <w:autoSpaceDN w:val="0"/>
        <w:adjustRightInd w:val="0"/>
        <w:ind w:firstLine="709"/>
        <w:jc w:val="both"/>
        <w:rPr>
          <w:sz w:val="26"/>
          <w:szCs w:val="26"/>
        </w:rPr>
      </w:pPr>
      <w:r w:rsidRPr="0017322A">
        <w:rPr>
          <w:sz w:val="26"/>
          <w:szCs w:val="26"/>
        </w:rPr>
        <w:t>Ранее заключенный договор № ______ на размещение нестационарного торгового объекта от _______________.</w:t>
      </w:r>
    </w:p>
    <w:p w:rsidR="0017322A" w:rsidRPr="0017322A" w:rsidRDefault="0017322A" w:rsidP="0017322A">
      <w:pPr>
        <w:autoSpaceDE w:val="0"/>
        <w:autoSpaceDN w:val="0"/>
        <w:adjustRightInd w:val="0"/>
        <w:ind w:firstLine="708"/>
        <w:jc w:val="both"/>
        <w:rPr>
          <w:sz w:val="26"/>
          <w:szCs w:val="26"/>
        </w:rPr>
      </w:pPr>
    </w:p>
    <w:p w:rsidR="0017322A" w:rsidRPr="0017322A" w:rsidRDefault="0017322A" w:rsidP="0017322A">
      <w:pPr>
        <w:autoSpaceDE w:val="0"/>
        <w:autoSpaceDN w:val="0"/>
        <w:adjustRightInd w:val="0"/>
        <w:ind w:firstLine="708"/>
        <w:jc w:val="both"/>
        <w:rPr>
          <w:sz w:val="26"/>
          <w:szCs w:val="26"/>
        </w:rPr>
      </w:pPr>
      <w:r w:rsidRPr="0017322A">
        <w:rPr>
          <w:sz w:val="26"/>
          <w:szCs w:val="26"/>
        </w:rPr>
        <w:t>Плату за размещение гарантирую внести в соответствии с Методикой расчета начальной цены права на заключение договора на размещение нестационарного торгового объекта до подписания нового договора.</w:t>
      </w:r>
    </w:p>
    <w:p w:rsidR="0017322A" w:rsidRPr="0017322A" w:rsidRDefault="0017322A" w:rsidP="0017322A">
      <w:pPr>
        <w:autoSpaceDE w:val="0"/>
        <w:autoSpaceDN w:val="0"/>
        <w:adjustRightInd w:val="0"/>
        <w:jc w:val="both"/>
        <w:rPr>
          <w:sz w:val="26"/>
          <w:szCs w:val="26"/>
        </w:rPr>
      </w:pPr>
    </w:p>
    <w:p w:rsidR="0017322A" w:rsidRPr="0017322A" w:rsidRDefault="0017322A" w:rsidP="0017322A">
      <w:pPr>
        <w:autoSpaceDE w:val="0"/>
        <w:autoSpaceDN w:val="0"/>
        <w:adjustRightInd w:val="0"/>
        <w:ind w:firstLine="708"/>
        <w:jc w:val="both"/>
        <w:rPr>
          <w:sz w:val="26"/>
          <w:szCs w:val="26"/>
        </w:rPr>
      </w:pPr>
      <w:r w:rsidRPr="0017322A">
        <w:rPr>
          <w:sz w:val="26"/>
          <w:szCs w:val="26"/>
        </w:rPr>
        <w:t xml:space="preserve">С условиями Порядка размещения нестационарных торговых объектов </w:t>
      </w:r>
      <w:r w:rsidRPr="0017322A">
        <w:rPr>
          <w:sz w:val="26"/>
          <w:szCs w:val="26"/>
        </w:rPr>
        <w:br/>
        <w:t>на территории муниципального образования "Городской округ "Город Нарьян-Мар", утвержденного постановлением Администрации муниципального образования "Городской округ "Город Нарьян-Мар" от ___________ № ______, ознакомлен(а) и согласен(а).</w:t>
      </w:r>
    </w:p>
    <w:p w:rsidR="0017322A" w:rsidRPr="0017322A" w:rsidRDefault="0017322A" w:rsidP="0017322A">
      <w:pPr>
        <w:autoSpaceDE w:val="0"/>
        <w:autoSpaceDN w:val="0"/>
        <w:adjustRightInd w:val="0"/>
        <w:ind w:firstLine="708"/>
        <w:jc w:val="both"/>
        <w:rPr>
          <w:sz w:val="26"/>
          <w:szCs w:val="26"/>
        </w:rPr>
      </w:pPr>
    </w:p>
    <w:p w:rsidR="0017322A" w:rsidRPr="0017322A" w:rsidRDefault="0017322A" w:rsidP="0017322A">
      <w:pPr>
        <w:autoSpaceDE w:val="0"/>
        <w:autoSpaceDN w:val="0"/>
        <w:adjustRightInd w:val="0"/>
        <w:ind w:firstLine="708"/>
        <w:jc w:val="both"/>
        <w:rPr>
          <w:sz w:val="26"/>
          <w:szCs w:val="26"/>
        </w:rPr>
      </w:pPr>
      <w:r w:rsidRPr="0017322A">
        <w:rPr>
          <w:sz w:val="26"/>
          <w:szCs w:val="26"/>
        </w:rPr>
        <w:t xml:space="preserve">Ранее внешний вид нестационарного торгового объекта был согласован </w:t>
      </w:r>
      <w:r w:rsidRPr="0017322A">
        <w:rPr>
          <w:sz w:val="26"/>
          <w:szCs w:val="26"/>
        </w:rPr>
        <w:br/>
        <w:t>с Администрацией города Нарьян-Мара (протокол № ____ от_______). Даю согласие на осмотр нестационарного торгового объекта.</w:t>
      </w:r>
    </w:p>
    <w:p w:rsidR="0017322A" w:rsidRPr="0017322A" w:rsidRDefault="0017322A" w:rsidP="0017322A">
      <w:pPr>
        <w:autoSpaceDE w:val="0"/>
        <w:autoSpaceDN w:val="0"/>
        <w:adjustRightInd w:val="0"/>
        <w:ind w:firstLine="708"/>
        <w:jc w:val="both"/>
        <w:rPr>
          <w:sz w:val="26"/>
          <w:szCs w:val="26"/>
        </w:rPr>
      </w:pPr>
    </w:p>
    <w:p w:rsidR="0017322A" w:rsidRPr="0017322A" w:rsidRDefault="0017322A" w:rsidP="0017322A">
      <w:pPr>
        <w:autoSpaceDE w:val="0"/>
        <w:autoSpaceDN w:val="0"/>
        <w:adjustRightInd w:val="0"/>
        <w:ind w:firstLine="708"/>
        <w:jc w:val="both"/>
        <w:rPr>
          <w:sz w:val="26"/>
          <w:szCs w:val="26"/>
        </w:rPr>
      </w:pPr>
      <w:r w:rsidRPr="0017322A">
        <w:rPr>
          <w:sz w:val="26"/>
          <w:szCs w:val="26"/>
        </w:rPr>
        <w:t>Приложение:</w:t>
      </w:r>
    </w:p>
    <w:p w:rsidR="0017322A" w:rsidRPr="0017322A" w:rsidRDefault="0017322A" w:rsidP="0017322A">
      <w:pPr>
        <w:autoSpaceDE w:val="0"/>
        <w:autoSpaceDN w:val="0"/>
        <w:adjustRightInd w:val="0"/>
        <w:ind w:firstLine="709"/>
        <w:jc w:val="both"/>
        <w:rPr>
          <w:sz w:val="26"/>
          <w:szCs w:val="26"/>
        </w:rPr>
      </w:pPr>
      <w:r w:rsidRPr="0017322A">
        <w:rPr>
          <w:sz w:val="26"/>
          <w:szCs w:val="26"/>
        </w:rPr>
        <w:t>1.</w:t>
      </w:r>
    </w:p>
    <w:p w:rsidR="0017322A" w:rsidRPr="0017322A" w:rsidRDefault="0017322A" w:rsidP="0017322A">
      <w:pPr>
        <w:autoSpaceDE w:val="0"/>
        <w:autoSpaceDN w:val="0"/>
        <w:adjustRightInd w:val="0"/>
        <w:ind w:firstLine="709"/>
        <w:jc w:val="both"/>
        <w:rPr>
          <w:sz w:val="26"/>
          <w:szCs w:val="26"/>
        </w:rPr>
      </w:pPr>
      <w:r w:rsidRPr="0017322A">
        <w:rPr>
          <w:sz w:val="26"/>
          <w:szCs w:val="26"/>
        </w:rPr>
        <w:t>2.</w:t>
      </w:r>
    </w:p>
    <w:p w:rsidR="0017322A" w:rsidRPr="0017322A" w:rsidRDefault="0017322A" w:rsidP="0017322A">
      <w:pPr>
        <w:autoSpaceDE w:val="0"/>
        <w:autoSpaceDN w:val="0"/>
        <w:adjustRightInd w:val="0"/>
        <w:ind w:firstLine="709"/>
        <w:jc w:val="both"/>
        <w:rPr>
          <w:sz w:val="26"/>
          <w:szCs w:val="26"/>
        </w:rPr>
      </w:pPr>
      <w:r w:rsidRPr="0017322A">
        <w:rPr>
          <w:sz w:val="26"/>
          <w:szCs w:val="26"/>
        </w:rPr>
        <w:t>3…..</w:t>
      </w:r>
    </w:p>
    <w:p w:rsidR="0017322A" w:rsidRPr="0017322A" w:rsidRDefault="0017322A" w:rsidP="0017322A">
      <w:pPr>
        <w:autoSpaceDE w:val="0"/>
        <w:autoSpaceDN w:val="0"/>
        <w:adjustRightInd w:val="0"/>
        <w:ind w:firstLine="709"/>
        <w:jc w:val="both"/>
        <w:rPr>
          <w:sz w:val="26"/>
          <w:szCs w:val="26"/>
        </w:rPr>
      </w:pPr>
    </w:p>
    <w:p w:rsidR="0017322A" w:rsidRPr="0017322A" w:rsidRDefault="0017322A" w:rsidP="0017322A">
      <w:pPr>
        <w:autoSpaceDE w:val="0"/>
        <w:autoSpaceDN w:val="0"/>
        <w:adjustRightInd w:val="0"/>
        <w:ind w:firstLine="709"/>
        <w:jc w:val="both"/>
        <w:rPr>
          <w:sz w:val="26"/>
          <w:szCs w:val="26"/>
        </w:rPr>
      </w:pPr>
    </w:p>
    <w:p w:rsidR="0017322A" w:rsidRPr="0017322A" w:rsidRDefault="0017322A" w:rsidP="0017322A">
      <w:pPr>
        <w:autoSpaceDE w:val="0"/>
        <w:autoSpaceDN w:val="0"/>
        <w:adjustRightInd w:val="0"/>
        <w:jc w:val="both"/>
        <w:rPr>
          <w:sz w:val="26"/>
          <w:szCs w:val="26"/>
        </w:rPr>
      </w:pPr>
    </w:p>
    <w:p w:rsidR="0017322A" w:rsidRPr="0017322A" w:rsidRDefault="0017322A" w:rsidP="0017322A">
      <w:pPr>
        <w:autoSpaceDE w:val="0"/>
        <w:autoSpaceDN w:val="0"/>
        <w:adjustRightInd w:val="0"/>
        <w:jc w:val="both"/>
        <w:rPr>
          <w:sz w:val="26"/>
          <w:szCs w:val="26"/>
        </w:rPr>
      </w:pPr>
      <w:r w:rsidRPr="0017322A">
        <w:rPr>
          <w:sz w:val="26"/>
          <w:szCs w:val="26"/>
        </w:rPr>
        <w:t>"___" ___________ 20 __ года ______________ _____________________</w:t>
      </w:r>
    </w:p>
    <w:p w:rsidR="0017322A" w:rsidRPr="0017322A" w:rsidRDefault="0017322A" w:rsidP="0017322A">
      <w:pPr>
        <w:autoSpaceDE w:val="0"/>
        <w:autoSpaceDN w:val="0"/>
        <w:adjustRightInd w:val="0"/>
        <w:jc w:val="both"/>
        <w:rPr>
          <w:sz w:val="16"/>
          <w:szCs w:val="16"/>
        </w:rPr>
      </w:pPr>
      <w:r w:rsidRPr="0017322A">
        <w:rPr>
          <w:sz w:val="16"/>
          <w:szCs w:val="16"/>
        </w:rPr>
        <w:t xml:space="preserve">                                                                                                      (</w:t>
      </w:r>
      <w:proofErr w:type="gramStart"/>
      <w:r w:rsidRPr="0017322A">
        <w:rPr>
          <w:sz w:val="16"/>
          <w:szCs w:val="16"/>
        </w:rPr>
        <w:t xml:space="preserve">подпись)   </w:t>
      </w:r>
      <w:proofErr w:type="gramEnd"/>
      <w:r w:rsidRPr="0017322A">
        <w:rPr>
          <w:sz w:val="16"/>
          <w:szCs w:val="16"/>
        </w:rPr>
        <w:t xml:space="preserve">                      (расшифровка подписи)</w:t>
      </w:r>
    </w:p>
    <w:p w:rsidR="0017322A" w:rsidRPr="0017322A" w:rsidRDefault="0017322A" w:rsidP="0017322A">
      <w:pPr>
        <w:autoSpaceDE w:val="0"/>
        <w:autoSpaceDN w:val="0"/>
        <w:adjustRightInd w:val="0"/>
        <w:outlineLvl w:val="0"/>
        <w:rPr>
          <w:sz w:val="26"/>
          <w:szCs w:val="26"/>
        </w:rPr>
        <w:sectPr w:rsidR="0017322A" w:rsidRPr="0017322A">
          <w:pgSz w:w="11906" w:h="16838"/>
          <w:pgMar w:top="1134" w:right="850" w:bottom="1134" w:left="1701" w:header="708" w:footer="708" w:gutter="0"/>
          <w:cols w:space="708"/>
          <w:docGrid w:linePitch="360"/>
        </w:sectPr>
      </w:pPr>
      <w:r w:rsidRPr="0017322A">
        <w:rPr>
          <w:sz w:val="26"/>
          <w:szCs w:val="26"/>
        </w:rPr>
        <w:t>МП (при наличии)</w:t>
      </w:r>
    </w:p>
    <w:p w:rsidR="0017322A" w:rsidRPr="0017322A" w:rsidRDefault="0017322A" w:rsidP="0017322A">
      <w:pPr>
        <w:autoSpaceDE w:val="0"/>
        <w:autoSpaceDN w:val="0"/>
        <w:adjustRightInd w:val="0"/>
        <w:ind w:left="4962"/>
        <w:outlineLvl w:val="0"/>
        <w:rPr>
          <w:rFonts w:eastAsia="Calibri"/>
          <w:bCs/>
          <w:sz w:val="26"/>
          <w:szCs w:val="26"/>
        </w:rPr>
      </w:pPr>
      <w:r w:rsidRPr="0017322A">
        <w:rPr>
          <w:rFonts w:eastAsia="Calibri"/>
          <w:bCs/>
          <w:sz w:val="26"/>
          <w:szCs w:val="26"/>
        </w:rPr>
        <w:lastRenderedPageBreak/>
        <w:t>Приложение 2</w:t>
      </w:r>
    </w:p>
    <w:p w:rsidR="0017322A" w:rsidRPr="0017322A" w:rsidRDefault="0017322A" w:rsidP="0017322A">
      <w:pPr>
        <w:widowControl w:val="0"/>
        <w:autoSpaceDE w:val="0"/>
        <w:autoSpaceDN w:val="0"/>
        <w:adjustRightInd w:val="0"/>
        <w:ind w:left="4962"/>
        <w:rPr>
          <w:sz w:val="26"/>
          <w:szCs w:val="26"/>
        </w:rPr>
      </w:pPr>
      <w:r w:rsidRPr="0017322A">
        <w:rPr>
          <w:sz w:val="26"/>
          <w:szCs w:val="26"/>
        </w:rPr>
        <w:t xml:space="preserve">к постановлению Администрации </w:t>
      </w:r>
    </w:p>
    <w:p w:rsidR="0017322A" w:rsidRPr="0017322A" w:rsidRDefault="0017322A" w:rsidP="0017322A">
      <w:pPr>
        <w:widowControl w:val="0"/>
        <w:autoSpaceDE w:val="0"/>
        <w:autoSpaceDN w:val="0"/>
        <w:adjustRightInd w:val="0"/>
        <w:ind w:left="4962"/>
        <w:rPr>
          <w:sz w:val="26"/>
          <w:szCs w:val="26"/>
        </w:rPr>
      </w:pPr>
      <w:r w:rsidRPr="0017322A">
        <w:rPr>
          <w:sz w:val="26"/>
          <w:szCs w:val="26"/>
        </w:rPr>
        <w:t>муниципального образования</w:t>
      </w:r>
    </w:p>
    <w:p w:rsidR="0017322A" w:rsidRPr="0017322A" w:rsidRDefault="0017322A" w:rsidP="0017322A">
      <w:pPr>
        <w:widowControl w:val="0"/>
        <w:autoSpaceDE w:val="0"/>
        <w:autoSpaceDN w:val="0"/>
        <w:adjustRightInd w:val="0"/>
        <w:ind w:left="4962"/>
        <w:rPr>
          <w:sz w:val="26"/>
          <w:szCs w:val="26"/>
        </w:rPr>
      </w:pPr>
      <w:r w:rsidRPr="0017322A">
        <w:rPr>
          <w:sz w:val="26"/>
          <w:szCs w:val="26"/>
        </w:rPr>
        <w:t>"Городской округ "Город Нарьян-Мар"</w:t>
      </w:r>
    </w:p>
    <w:p w:rsidR="0017322A" w:rsidRPr="0017322A" w:rsidRDefault="0017322A" w:rsidP="0017322A">
      <w:pPr>
        <w:ind w:left="4962"/>
        <w:rPr>
          <w:sz w:val="26"/>
          <w:szCs w:val="26"/>
        </w:rPr>
      </w:pPr>
      <w:r w:rsidRPr="0017322A">
        <w:rPr>
          <w:sz w:val="26"/>
          <w:szCs w:val="26"/>
        </w:rPr>
        <w:t xml:space="preserve">от </w:t>
      </w:r>
      <w:r w:rsidR="008771EA">
        <w:rPr>
          <w:sz w:val="26"/>
          <w:szCs w:val="26"/>
        </w:rPr>
        <w:t>08.07.</w:t>
      </w:r>
      <w:r w:rsidRPr="0017322A">
        <w:rPr>
          <w:sz w:val="26"/>
          <w:szCs w:val="26"/>
        </w:rPr>
        <w:t xml:space="preserve">2025 № </w:t>
      </w:r>
      <w:r w:rsidR="008771EA">
        <w:rPr>
          <w:sz w:val="26"/>
          <w:szCs w:val="26"/>
        </w:rPr>
        <w:t>978</w:t>
      </w:r>
    </w:p>
    <w:p w:rsidR="0017322A" w:rsidRPr="0017322A" w:rsidRDefault="0017322A" w:rsidP="0017322A">
      <w:pPr>
        <w:jc w:val="right"/>
        <w:rPr>
          <w:sz w:val="26"/>
          <w:szCs w:val="26"/>
        </w:rPr>
      </w:pPr>
    </w:p>
    <w:p w:rsidR="0017322A" w:rsidRPr="0017322A" w:rsidRDefault="0017322A" w:rsidP="0028624E">
      <w:pPr>
        <w:autoSpaceDE w:val="0"/>
        <w:autoSpaceDN w:val="0"/>
        <w:adjustRightInd w:val="0"/>
        <w:jc w:val="center"/>
        <w:rPr>
          <w:rFonts w:eastAsia="Calibri"/>
          <w:sz w:val="26"/>
          <w:szCs w:val="26"/>
        </w:rPr>
      </w:pPr>
      <w:hyperlink r:id="rId47" w:history="1">
        <w:r w:rsidRPr="0017322A">
          <w:rPr>
            <w:rFonts w:eastAsia="Calibri"/>
            <w:sz w:val="26"/>
            <w:szCs w:val="26"/>
          </w:rPr>
          <w:t>Порядок</w:t>
        </w:r>
      </w:hyperlink>
      <w:r w:rsidRPr="0017322A">
        <w:rPr>
          <w:rFonts w:eastAsia="Calibri"/>
          <w:sz w:val="26"/>
          <w:szCs w:val="26"/>
        </w:rPr>
        <w:t xml:space="preserve"> организации и проведения аукциона на право заключения договора </w:t>
      </w:r>
      <w:r w:rsidRPr="0017322A">
        <w:rPr>
          <w:rFonts w:eastAsia="Calibri"/>
          <w:sz w:val="26"/>
          <w:szCs w:val="26"/>
        </w:rPr>
        <w:br/>
        <w:t xml:space="preserve">на размещение нестационарного торгового объекта </w:t>
      </w:r>
    </w:p>
    <w:p w:rsidR="0017322A" w:rsidRPr="0017322A" w:rsidRDefault="0017322A" w:rsidP="0017322A">
      <w:pPr>
        <w:jc w:val="center"/>
      </w:pPr>
    </w:p>
    <w:p w:rsidR="0017322A" w:rsidRPr="0017322A" w:rsidRDefault="0017322A" w:rsidP="0028624E">
      <w:pPr>
        <w:autoSpaceDE w:val="0"/>
        <w:autoSpaceDN w:val="0"/>
        <w:adjustRightInd w:val="0"/>
        <w:jc w:val="center"/>
        <w:outlineLvl w:val="0"/>
        <w:rPr>
          <w:rFonts w:eastAsia="Calibri"/>
          <w:bCs/>
          <w:sz w:val="26"/>
          <w:szCs w:val="26"/>
        </w:rPr>
      </w:pPr>
      <w:r w:rsidRPr="0017322A">
        <w:rPr>
          <w:rFonts w:eastAsia="Calibri"/>
          <w:bCs/>
          <w:sz w:val="26"/>
          <w:szCs w:val="26"/>
          <w:lang w:val="en-US"/>
        </w:rPr>
        <w:t>I</w:t>
      </w:r>
      <w:r w:rsidRPr="0017322A">
        <w:rPr>
          <w:rFonts w:eastAsia="Calibri"/>
          <w:bCs/>
          <w:sz w:val="26"/>
          <w:szCs w:val="26"/>
        </w:rPr>
        <w:t>. Общие положения</w:t>
      </w:r>
    </w:p>
    <w:p w:rsidR="0017322A" w:rsidRPr="0017322A" w:rsidRDefault="0017322A" w:rsidP="0017322A">
      <w:pPr>
        <w:autoSpaceDE w:val="0"/>
        <w:autoSpaceDN w:val="0"/>
        <w:adjustRightInd w:val="0"/>
        <w:jc w:val="both"/>
        <w:rPr>
          <w:rFonts w:eastAsiaTheme="minorHAnsi"/>
          <w:sz w:val="26"/>
          <w:szCs w:val="26"/>
          <w:lang w:eastAsia="en-US"/>
        </w:rPr>
      </w:pPr>
    </w:p>
    <w:p w:rsidR="0017322A" w:rsidRPr="0017322A" w:rsidRDefault="0017322A" w:rsidP="0028624E">
      <w:pPr>
        <w:numPr>
          <w:ilvl w:val="0"/>
          <w:numId w:val="9"/>
        </w:numPr>
        <w:tabs>
          <w:tab w:val="left" w:pos="1134"/>
        </w:tabs>
        <w:autoSpaceDE w:val="0"/>
        <w:autoSpaceDN w:val="0"/>
        <w:adjustRightInd w:val="0"/>
        <w:ind w:left="0" w:firstLine="709"/>
        <w:contextualSpacing/>
        <w:jc w:val="both"/>
        <w:rPr>
          <w:rFonts w:eastAsiaTheme="minorHAnsi"/>
          <w:sz w:val="26"/>
          <w:szCs w:val="26"/>
          <w:lang w:eastAsia="en-US"/>
        </w:rPr>
      </w:pPr>
      <w:hyperlink r:id="rId48" w:history="1">
        <w:r w:rsidRPr="0017322A">
          <w:rPr>
            <w:rFonts w:eastAsia="Calibri"/>
            <w:sz w:val="26"/>
            <w:szCs w:val="26"/>
          </w:rPr>
          <w:t>Порядок</w:t>
        </w:r>
      </w:hyperlink>
      <w:r w:rsidRPr="0017322A">
        <w:rPr>
          <w:rFonts w:eastAsia="Calibri"/>
          <w:sz w:val="26"/>
          <w:szCs w:val="26"/>
        </w:rPr>
        <w:t xml:space="preserve"> организации и проведения аукциона на право заключения договора на размещение нестационарного торгового объекта </w:t>
      </w:r>
      <w:r w:rsidRPr="0017322A">
        <w:rPr>
          <w:rFonts w:eastAsiaTheme="minorHAnsi"/>
          <w:sz w:val="26"/>
          <w:szCs w:val="26"/>
          <w:lang w:eastAsia="en-US"/>
        </w:rPr>
        <w:t xml:space="preserve">(далее – Порядок) разработан </w:t>
      </w:r>
      <w:r w:rsidRPr="0017322A">
        <w:rPr>
          <w:rFonts w:eastAsiaTheme="minorHAnsi"/>
          <w:sz w:val="26"/>
          <w:szCs w:val="26"/>
          <w:lang w:eastAsia="en-US"/>
        </w:rPr>
        <w:br/>
        <w:t>в соответствии с </w:t>
      </w:r>
      <w:hyperlink r:id="rId49" w:tooltip="https://docs.cntd.ru/document/9027690" w:history="1">
        <w:r w:rsidRPr="0017322A">
          <w:rPr>
            <w:rFonts w:eastAsiaTheme="minorHAnsi"/>
            <w:sz w:val="26"/>
            <w:lang w:eastAsia="en-US"/>
          </w:rPr>
          <w:t>Гражданским кодексом Российской Федерации</w:t>
        </w:r>
      </w:hyperlink>
      <w:r w:rsidRPr="0017322A">
        <w:rPr>
          <w:rFonts w:eastAsiaTheme="minorHAnsi"/>
          <w:sz w:val="26"/>
          <w:szCs w:val="26"/>
          <w:lang w:eastAsia="en-US"/>
        </w:rPr>
        <w:t xml:space="preserve">, </w:t>
      </w:r>
      <w:hyperlink r:id="rId50" w:tooltip="https://docs.cntd.ru/document/901876063" w:history="1">
        <w:r w:rsidRPr="0017322A">
          <w:rPr>
            <w:rFonts w:eastAsiaTheme="minorHAnsi"/>
            <w:sz w:val="26"/>
            <w:lang w:eastAsia="en-US"/>
          </w:rPr>
          <w:t>Федеральным законом от 06.10.2003 № 131-ФЗ "Об общих принципах организации местного самоуправления в Российской Федерации"</w:t>
        </w:r>
      </w:hyperlink>
      <w:r w:rsidRPr="0017322A">
        <w:rPr>
          <w:rFonts w:eastAsiaTheme="minorHAnsi"/>
          <w:sz w:val="26"/>
          <w:szCs w:val="26"/>
          <w:lang w:eastAsia="en-US"/>
        </w:rPr>
        <w:t>, </w:t>
      </w:r>
      <w:hyperlink r:id="rId51" w:tooltip="https://docs.cntd.ru/document/902192509" w:history="1">
        <w:r w:rsidRPr="0017322A">
          <w:rPr>
            <w:rFonts w:eastAsiaTheme="minorHAnsi"/>
            <w:sz w:val="26"/>
            <w:lang w:eastAsia="en-US"/>
          </w:rPr>
          <w:t xml:space="preserve">Федеральным законом от 28.12.2009 </w:t>
        </w:r>
        <w:r w:rsidRPr="0017322A">
          <w:rPr>
            <w:rFonts w:eastAsiaTheme="minorHAnsi"/>
            <w:sz w:val="26"/>
            <w:lang w:eastAsia="en-US"/>
          </w:rPr>
          <w:br/>
          <w:t xml:space="preserve">№ 381-ФЗ "Об основах государственного регулирования торговой деятельности </w:t>
        </w:r>
        <w:r w:rsidRPr="0017322A">
          <w:rPr>
            <w:rFonts w:eastAsiaTheme="minorHAnsi"/>
            <w:sz w:val="26"/>
            <w:lang w:eastAsia="en-US"/>
          </w:rPr>
          <w:br/>
          <w:t>в Российской Федерации"</w:t>
        </w:r>
      </w:hyperlink>
      <w:r w:rsidRPr="0017322A">
        <w:rPr>
          <w:rFonts w:eastAsiaTheme="minorHAnsi"/>
          <w:sz w:val="26"/>
          <w:szCs w:val="26"/>
          <w:lang w:eastAsia="en-US"/>
        </w:rPr>
        <w:t>, </w:t>
      </w:r>
      <w:hyperlink r:id="rId52" w:tooltip="https://docs.cntd.ru/document/901989534" w:history="1">
        <w:r w:rsidRPr="0017322A">
          <w:rPr>
            <w:rFonts w:eastAsiaTheme="minorHAnsi"/>
            <w:sz w:val="26"/>
            <w:lang w:eastAsia="en-US"/>
          </w:rPr>
          <w:t>Федеральным законом от 26.07.2006 № 135-ФЗ "О защите конкуренции"</w:t>
        </w:r>
      </w:hyperlink>
      <w:r w:rsidRPr="0017322A">
        <w:rPr>
          <w:rFonts w:eastAsiaTheme="minorHAnsi"/>
          <w:sz w:val="26"/>
          <w:lang w:eastAsia="en-US"/>
        </w:rPr>
        <w:t>.</w:t>
      </w:r>
    </w:p>
    <w:p w:rsidR="0017322A" w:rsidRPr="0017322A" w:rsidRDefault="0017322A" w:rsidP="0028624E">
      <w:pPr>
        <w:numPr>
          <w:ilvl w:val="0"/>
          <w:numId w:val="9"/>
        </w:numPr>
        <w:tabs>
          <w:tab w:val="left" w:pos="1134"/>
        </w:tabs>
        <w:autoSpaceDE w:val="0"/>
        <w:autoSpaceDN w:val="0"/>
        <w:adjustRightInd w:val="0"/>
        <w:ind w:left="0" w:firstLine="709"/>
        <w:contextualSpacing/>
        <w:jc w:val="both"/>
        <w:rPr>
          <w:rFonts w:eastAsiaTheme="minorHAnsi"/>
          <w:sz w:val="26"/>
          <w:szCs w:val="26"/>
          <w:lang w:eastAsia="en-US"/>
        </w:rPr>
      </w:pPr>
      <w:r w:rsidRPr="0017322A">
        <w:rPr>
          <w:rFonts w:eastAsiaTheme="minorHAnsi"/>
          <w:sz w:val="26"/>
          <w:szCs w:val="26"/>
          <w:lang w:eastAsia="en-US"/>
        </w:rPr>
        <w:t xml:space="preserve">Настоящий Порядок устанавливает процедуру организации и проведения аукциона на право заключения договора на размещение нестационарного торгового объекта, а также порядок заключения </w:t>
      </w:r>
      <w:r w:rsidRPr="0017322A">
        <w:rPr>
          <w:rFonts w:eastAsia="Calibri"/>
          <w:sz w:val="26"/>
          <w:szCs w:val="26"/>
        </w:rPr>
        <w:t>договора на размещение нестационарного торгового объекта</w:t>
      </w:r>
      <w:r w:rsidRPr="0017322A">
        <w:rPr>
          <w:rFonts w:eastAsiaTheme="minorHAnsi"/>
          <w:sz w:val="26"/>
          <w:szCs w:val="26"/>
          <w:lang w:eastAsia="en-US"/>
        </w:rPr>
        <w:t>.</w:t>
      </w:r>
    </w:p>
    <w:p w:rsidR="0017322A" w:rsidRPr="0017322A" w:rsidRDefault="0017322A" w:rsidP="0028624E">
      <w:pPr>
        <w:numPr>
          <w:ilvl w:val="0"/>
          <w:numId w:val="9"/>
        </w:numPr>
        <w:tabs>
          <w:tab w:val="left" w:pos="1134"/>
        </w:tabs>
        <w:autoSpaceDE w:val="0"/>
        <w:autoSpaceDN w:val="0"/>
        <w:adjustRightInd w:val="0"/>
        <w:ind w:left="0" w:firstLine="709"/>
        <w:contextualSpacing/>
        <w:jc w:val="both"/>
        <w:rPr>
          <w:rFonts w:eastAsiaTheme="minorHAnsi"/>
          <w:sz w:val="26"/>
          <w:szCs w:val="26"/>
          <w:lang w:eastAsia="en-US"/>
        </w:rPr>
      </w:pPr>
      <w:r w:rsidRPr="0017322A">
        <w:rPr>
          <w:rFonts w:eastAsiaTheme="minorHAnsi"/>
          <w:sz w:val="26"/>
          <w:szCs w:val="26"/>
          <w:lang w:eastAsia="en-US"/>
        </w:rPr>
        <w:t>В настоящем Порядке используются следующие понятия:</w:t>
      </w:r>
    </w:p>
    <w:p w:rsidR="0017322A" w:rsidRPr="0017322A" w:rsidRDefault="0017322A" w:rsidP="0028624E">
      <w:pPr>
        <w:numPr>
          <w:ilvl w:val="1"/>
          <w:numId w:val="9"/>
        </w:numPr>
        <w:tabs>
          <w:tab w:val="left" w:pos="1276"/>
        </w:tabs>
        <w:autoSpaceDE w:val="0"/>
        <w:autoSpaceDN w:val="0"/>
        <w:adjustRightInd w:val="0"/>
        <w:ind w:left="0" w:firstLine="709"/>
        <w:contextualSpacing/>
        <w:jc w:val="both"/>
        <w:rPr>
          <w:rFonts w:eastAsia="Calibri"/>
          <w:sz w:val="26"/>
          <w:szCs w:val="26"/>
        </w:rPr>
      </w:pPr>
      <w:r w:rsidRPr="0017322A">
        <w:rPr>
          <w:rFonts w:eastAsiaTheme="minorHAnsi"/>
          <w:sz w:val="26"/>
          <w:szCs w:val="26"/>
          <w:lang w:eastAsia="en-US"/>
        </w:rPr>
        <w:t xml:space="preserve">Хозяйствующий субъект – </w:t>
      </w:r>
      <w:r w:rsidRPr="0017322A">
        <w:rPr>
          <w:rFonts w:eastAsia="Calibri"/>
          <w:sz w:val="26"/>
          <w:szCs w:val="26"/>
        </w:rPr>
        <w:t xml:space="preserve">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применяющее специальный налоговый режим "Налог на профессиональный доход" либо осуществляющее профессиональную деятельность, приносящую доход, в соответствии с федеральными законами </w:t>
      </w:r>
      <w:r w:rsidRPr="0017322A">
        <w:rPr>
          <w:rFonts w:eastAsia="Calibri"/>
          <w:sz w:val="26"/>
          <w:szCs w:val="26"/>
        </w:rPr>
        <w:br/>
        <w:t>на основании государственной регистрации и (или) лицензии, а также в силу членства в саморегулируемой организации;</w:t>
      </w:r>
    </w:p>
    <w:p w:rsidR="0017322A" w:rsidRPr="0017322A" w:rsidRDefault="0017322A" w:rsidP="0028624E">
      <w:pPr>
        <w:tabs>
          <w:tab w:val="left" w:pos="1134"/>
        </w:tabs>
        <w:autoSpaceDE w:val="0"/>
        <w:autoSpaceDN w:val="0"/>
        <w:adjustRightInd w:val="0"/>
        <w:ind w:firstLine="709"/>
        <w:contextualSpacing/>
        <w:jc w:val="both"/>
        <w:rPr>
          <w:rFonts w:eastAsiaTheme="minorHAnsi"/>
          <w:sz w:val="26"/>
          <w:szCs w:val="26"/>
          <w:lang w:eastAsia="en-US"/>
        </w:rPr>
      </w:pPr>
      <w:r w:rsidRPr="0017322A">
        <w:rPr>
          <w:rFonts w:eastAsiaTheme="minorHAnsi"/>
          <w:sz w:val="26"/>
          <w:szCs w:val="26"/>
          <w:lang w:eastAsia="en-US"/>
        </w:rPr>
        <w:t>3.2. Аукцион – форма проведения открытых торгов на право заключения договора на размещение нестационарного торгового объекта, победителем которых признается хозяйствующий субъект, предложивший наиболее высокую плату за право заключения договора на размещение нестационарного торгового объекта (далее – Договор);</w:t>
      </w:r>
    </w:p>
    <w:p w:rsidR="0017322A" w:rsidRPr="0017322A" w:rsidRDefault="0017322A" w:rsidP="0028624E">
      <w:pPr>
        <w:tabs>
          <w:tab w:val="left" w:pos="1134"/>
        </w:tabs>
        <w:autoSpaceDE w:val="0"/>
        <w:autoSpaceDN w:val="0"/>
        <w:adjustRightInd w:val="0"/>
        <w:ind w:firstLine="709"/>
        <w:contextualSpacing/>
        <w:jc w:val="both"/>
        <w:rPr>
          <w:rFonts w:eastAsiaTheme="minorHAnsi"/>
          <w:sz w:val="26"/>
          <w:szCs w:val="26"/>
          <w:lang w:eastAsia="en-US"/>
        </w:rPr>
      </w:pPr>
      <w:r w:rsidRPr="0017322A">
        <w:rPr>
          <w:rFonts w:eastAsiaTheme="minorHAnsi"/>
          <w:sz w:val="26"/>
          <w:szCs w:val="26"/>
          <w:lang w:eastAsia="en-US"/>
        </w:rPr>
        <w:t xml:space="preserve">3.3. Претендент – хозяйствующий субъект, подавший заявку на участие </w:t>
      </w:r>
      <w:r w:rsidRPr="0017322A">
        <w:rPr>
          <w:rFonts w:eastAsiaTheme="minorHAnsi"/>
          <w:sz w:val="26"/>
          <w:szCs w:val="26"/>
          <w:lang w:eastAsia="en-US"/>
        </w:rPr>
        <w:br/>
        <w:t>в Аукционе не позднее срока, указанного в извещении о проведении аукциона;</w:t>
      </w:r>
    </w:p>
    <w:p w:rsidR="0017322A" w:rsidRPr="0017322A" w:rsidRDefault="0017322A" w:rsidP="0028624E">
      <w:pPr>
        <w:tabs>
          <w:tab w:val="left" w:pos="1134"/>
        </w:tabs>
        <w:autoSpaceDE w:val="0"/>
        <w:autoSpaceDN w:val="0"/>
        <w:adjustRightInd w:val="0"/>
        <w:ind w:firstLine="709"/>
        <w:contextualSpacing/>
        <w:jc w:val="both"/>
        <w:rPr>
          <w:rFonts w:eastAsiaTheme="minorHAnsi"/>
          <w:sz w:val="26"/>
          <w:szCs w:val="26"/>
          <w:lang w:eastAsia="en-US"/>
        </w:rPr>
      </w:pPr>
      <w:r w:rsidRPr="0017322A">
        <w:rPr>
          <w:rFonts w:eastAsiaTheme="minorHAnsi"/>
          <w:sz w:val="26"/>
          <w:szCs w:val="26"/>
          <w:lang w:eastAsia="en-US"/>
        </w:rPr>
        <w:t>3.4. Задаток – денежная сумма, внесенная претендентом за участие в Аукционе в обеспечение исполнения обязательства по заключению Договора и дальнейшего исполнения обязанностей, установленных Договором.</w:t>
      </w:r>
    </w:p>
    <w:p w:rsidR="0017322A" w:rsidRPr="0017322A" w:rsidRDefault="0017322A" w:rsidP="0028624E">
      <w:pPr>
        <w:tabs>
          <w:tab w:val="left" w:pos="1134"/>
        </w:tabs>
        <w:autoSpaceDE w:val="0"/>
        <w:autoSpaceDN w:val="0"/>
        <w:adjustRightInd w:val="0"/>
        <w:ind w:firstLine="709"/>
        <w:contextualSpacing/>
        <w:jc w:val="both"/>
        <w:rPr>
          <w:rFonts w:eastAsiaTheme="minorHAnsi"/>
          <w:sz w:val="26"/>
          <w:szCs w:val="26"/>
          <w:lang w:eastAsia="en-US"/>
        </w:rPr>
      </w:pPr>
      <w:r w:rsidRPr="0017322A">
        <w:rPr>
          <w:rFonts w:eastAsiaTheme="minorHAnsi"/>
          <w:sz w:val="26"/>
          <w:szCs w:val="26"/>
          <w:lang w:eastAsia="en-US"/>
        </w:rPr>
        <w:t>3.5. Организатор аукциона – управление экономического и инвестиционного развития Администрации муниципального образования "Городской округ "Город Нарьян-Мар";</w:t>
      </w:r>
    </w:p>
    <w:p w:rsidR="0017322A" w:rsidRPr="0017322A" w:rsidRDefault="0017322A" w:rsidP="0028624E">
      <w:pPr>
        <w:tabs>
          <w:tab w:val="left" w:pos="1134"/>
        </w:tabs>
        <w:autoSpaceDE w:val="0"/>
        <w:autoSpaceDN w:val="0"/>
        <w:adjustRightInd w:val="0"/>
        <w:ind w:firstLine="709"/>
        <w:contextualSpacing/>
        <w:jc w:val="both"/>
        <w:rPr>
          <w:rFonts w:eastAsiaTheme="minorHAnsi"/>
          <w:sz w:val="26"/>
          <w:szCs w:val="26"/>
          <w:lang w:eastAsia="en-US"/>
        </w:rPr>
      </w:pPr>
      <w:r w:rsidRPr="0017322A">
        <w:rPr>
          <w:rFonts w:eastAsiaTheme="minorHAnsi"/>
          <w:sz w:val="26"/>
          <w:szCs w:val="26"/>
          <w:lang w:eastAsia="en-US"/>
        </w:rPr>
        <w:t xml:space="preserve">3.6. Аукционная документация – комплект документов, содержащий информацию о предмете Аукциона, условиях его проведения, разработанный организатором аукциона и утвержденный главой муниципального образования "Город </w:t>
      </w:r>
      <w:r w:rsidRPr="0017322A">
        <w:rPr>
          <w:rFonts w:eastAsiaTheme="minorHAnsi"/>
          <w:sz w:val="26"/>
          <w:szCs w:val="26"/>
          <w:lang w:eastAsia="en-US"/>
        </w:rPr>
        <w:lastRenderedPageBreak/>
        <w:t>Нарьян-Мар" (лицом, исполняющим обязанности главы муниципального образования);</w:t>
      </w:r>
    </w:p>
    <w:p w:rsidR="0017322A" w:rsidRPr="0017322A" w:rsidRDefault="0017322A" w:rsidP="0028624E">
      <w:pPr>
        <w:tabs>
          <w:tab w:val="left" w:pos="1134"/>
        </w:tabs>
        <w:autoSpaceDE w:val="0"/>
        <w:autoSpaceDN w:val="0"/>
        <w:adjustRightInd w:val="0"/>
        <w:ind w:firstLine="709"/>
        <w:contextualSpacing/>
        <w:jc w:val="both"/>
        <w:rPr>
          <w:rFonts w:eastAsiaTheme="minorHAnsi"/>
          <w:sz w:val="26"/>
          <w:szCs w:val="26"/>
          <w:lang w:eastAsia="en-US"/>
        </w:rPr>
      </w:pPr>
      <w:r w:rsidRPr="0017322A">
        <w:rPr>
          <w:rFonts w:eastAsiaTheme="minorHAnsi"/>
          <w:sz w:val="26"/>
          <w:szCs w:val="26"/>
          <w:lang w:eastAsia="en-US"/>
        </w:rPr>
        <w:t xml:space="preserve">3.7. Аукционная комиссия – коллегиальный орган, осуществляющий принятие необходимых решений в ходе проведения Аукциона на право заключения Договора </w:t>
      </w:r>
      <w:r w:rsidRPr="0017322A">
        <w:rPr>
          <w:rFonts w:eastAsiaTheme="minorHAnsi"/>
          <w:sz w:val="26"/>
          <w:szCs w:val="26"/>
          <w:lang w:eastAsia="en-US"/>
        </w:rPr>
        <w:br/>
        <w:t>на размещение нестационарного торгового объекта (далее – аукционная комиссия);</w:t>
      </w:r>
    </w:p>
    <w:p w:rsidR="0017322A" w:rsidRPr="0017322A" w:rsidRDefault="0017322A" w:rsidP="0028624E">
      <w:pPr>
        <w:tabs>
          <w:tab w:val="left" w:pos="1134"/>
        </w:tabs>
        <w:autoSpaceDE w:val="0"/>
        <w:autoSpaceDN w:val="0"/>
        <w:adjustRightInd w:val="0"/>
        <w:ind w:firstLine="709"/>
        <w:contextualSpacing/>
        <w:jc w:val="both"/>
        <w:rPr>
          <w:rFonts w:eastAsiaTheme="minorHAnsi"/>
          <w:sz w:val="26"/>
          <w:szCs w:val="26"/>
          <w:lang w:eastAsia="en-US"/>
        </w:rPr>
      </w:pPr>
      <w:r w:rsidRPr="0017322A">
        <w:rPr>
          <w:rFonts w:eastAsiaTheme="minorHAnsi"/>
          <w:sz w:val="26"/>
          <w:szCs w:val="26"/>
          <w:lang w:eastAsia="en-US"/>
        </w:rPr>
        <w:t>3.8. Предмет аукциона (лот) –</w:t>
      </w:r>
      <w:r w:rsidRPr="0017322A">
        <w:rPr>
          <w:rFonts w:eastAsiaTheme="minorHAnsi"/>
          <w:color w:val="FF0000"/>
          <w:sz w:val="26"/>
          <w:szCs w:val="26"/>
          <w:lang w:eastAsia="en-US"/>
        </w:rPr>
        <w:t xml:space="preserve"> </w:t>
      </w:r>
      <w:r w:rsidRPr="0017322A">
        <w:rPr>
          <w:rFonts w:eastAsiaTheme="minorHAnsi"/>
          <w:sz w:val="26"/>
          <w:szCs w:val="26"/>
          <w:lang w:eastAsia="en-US"/>
        </w:rPr>
        <w:t>право на заключение договора на размещение нестационарного торгового объекта;</w:t>
      </w:r>
    </w:p>
    <w:p w:rsidR="0017322A" w:rsidRPr="0017322A" w:rsidRDefault="0017322A" w:rsidP="0028624E">
      <w:pPr>
        <w:tabs>
          <w:tab w:val="left" w:pos="1134"/>
        </w:tabs>
        <w:autoSpaceDE w:val="0"/>
        <w:autoSpaceDN w:val="0"/>
        <w:adjustRightInd w:val="0"/>
        <w:ind w:firstLine="709"/>
        <w:jc w:val="both"/>
        <w:rPr>
          <w:rFonts w:eastAsiaTheme="minorHAnsi"/>
          <w:sz w:val="26"/>
          <w:szCs w:val="26"/>
          <w:lang w:eastAsia="en-US"/>
        </w:rPr>
      </w:pPr>
      <w:r w:rsidRPr="0017322A">
        <w:rPr>
          <w:sz w:val="26"/>
          <w:szCs w:val="26"/>
        </w:rPr>
        <w:t xml:space="preserve">3.9. Начальная цена предмета аукциона (цена лота) – размер начальной цены </w:t>
      </w:r>
      <w:r w:rsidRPr="0017322A">
        <w:rPr>
          <w:sz w:val="26"/>
          <w:szCs w:val="26"/>
        </w:rPr>
        <w:br/>
        <w:t xml:space="preserve">за право заключения Договора </w:t>
      </w:r>
      <w:r w:rsidRPr="0017322A">
        <w:rPr>
          <w:rFonts w:eastAsiaTheme="minorHAnsi"/>
          <w:sz w:val="26"/>
          <w:szCs w:val="26"/>
          <w:lang w:eastAsia="en-US"/>
        </w:rPr>
        <w:t>в соответствии с Методикой расчета начальной цены права на заключение договора на размещение нестационарного торгового объекта, утвержденной Администрацией муниципального образования "Городской округ "Город Нарьян-Мар";</w:t>
      </w:r>
    </w:p>
    <w:p w:rsidR="0017322A" w:rsidRPr="0017322A" w:rsidRDefault="0017322A" w:rsidP="0028624E">
      <w:pPr>
        <w:tabs>
          <w:tab w:val="left" w:pos="1134"/>
        </w:tabs>
        <w:autoSpaceDE w:val="0"/>
        <w:autoSpaceDN w:val="0"/>
        <w:adjustRightInd w:val="0"/>
        <w:ind w:firstLine="709"/>
        <w:contextualSpacing/>
        <w:jc w:val="both"/>
        <w:rPr>
          <w:rFonts w:eastAsiaTheme="minorHAnsi"/>
          <w:sz w:val="26"/>
          <w:szCs w:val="26"/>
          <w:lang w:eastAsia="en-US"/>
        </w:rPr>
      </w:pPr>
      <w:r w:rsidRPr="0017322A">
        <w:rPr>
          <w:rFonts w:eastAsiaTheme="minorHAnsi"/>
          <w:sz w:val="26"/>
          <w:szCs w:val="26"/>
          <w:lang w:eastAsia="en-US"/>
        </w:rPr>
        <w:t>3.10. Шаг аукциона – величина повышения начальной цены предмета аукциона;</w:t>
      </w:r>
    </w:p>
    <w:p w:rsidR="0017322A" w:rsidRPr="0017322A" w:rsidRDefault="0017322A" w:rsidP="0028624E">
      <w:pPr>
        <w:tabs>
          <w:tab w:val="left" w:pos="1134"/>
        </w:tabs>
        <w:autoSpaceDE w:val="0"/>
        <w:autoSpaceDN w:val="0"/>
        <w:adjustRightInd w:val="0"/>
        <w:ind w:firstLine="709"/>
        <w:jc w:val="both"/>
        <w:rPr>
          <w:rFonts w:eastAsiaTheme="minorHAnsi"/>
          <w:sz w:val="26"/>
          <w:szCs w:val="26"/>
          <w:lang w:eastAsia="en-US"/>
        </w:rPr>
      </w:pPr>
      <w:r w:rsidRPr="0017322A">
        <w:rPr>
          <w:rFonts w:eastAsiaTheme="minorHAnsi"/>
          <w:sz w:val="26"/>
          <w:szCs w:val="26"/>
          <w:lang w:eastAsia="en-US"/>
        </w:rPr>
        <w:t>3.11. Заявка на участие в аукционе (далее – Заявка) – сведения и документы, предоставленные претендентом в аукционную комиссию для участия в Аукционе;</w:t>
      </w:r>
    </w:p>
    <w:p w:rsidR="0017322A" w:rsidRPr="0017322A" w:rsidRDefault="0017322A" w:rsidP="0028624E">
      <w:pPr>
        <w:tabs>
          <w:tab w:val="left" w:pos="1134"/>
        </w:tabs>
        <w:autoSpaceDE w:val="0"/>
        <w:autoSpaceDN w:val="0"/>
        <w:adjustRightInd w:val="0"/>
        <w:ind w:firstLine="709"/>
        <w:contextualSpacing/>
        <w:jc w:val="both"/>
        <w:rPr>
          <w:rFonts w:eastAsiaTheme="minorHAnsi"/>
          <w:sz w:val="26"/>
          <w:szCs w:val="26"/>
          <w:lang w:eastAsia="en-US"/>
        </w:rPr>
      </w:pPr>
      <w:r w:rsidRPr="0017322A">
        <w:rPr>
          <w:rFonts w:eastAsiaTheme="minorHAnsi"/>
          <w:sz w:val="26"/>
          <w:szCs w:val="26"/>
          <w:lang w:eastAsia="en-US"/>
        </w:rPr>
        <w:t>3.12. Участник аукциона – претендент, допущенный к участию в аукционе;</w:t>
      </w:r>
    </w:p>
    <w:p w:rsidR="0017322A" w:rsidRPr="0017322A" w:rsidRDefault="0017322A" w:rsidP="0028624E">
      <w:pPr>
        <w:tabs>
          <w:tab w:val="left" w:pos="1134"/>
        </w:tabs>
        <w:autoSpaceDE w:val="0"/>
        <w:autoSpaceDN w:val="0"/>
        <w:adjustRightInd w:val="0"/>
        <w:ind w:firstLine="709"/>
        <w:contextualSpacing/>
        <w:jc w:val="both"/>
        <w:rPr>
          <w:rFonts w:eastAsiaTheme="minorHAnsi"/>
          <w:strike/>
          <w:sz w:val="26"/>
          <w:szCs w:val="26"/>
          <w:lang w:eastAsia="en-US"/>
        </w:rPr>
      </w:pPr>
      <w:r w:rsidRPr="0017322A">
        <w:rPr>
          <w:sz w:val="26"/>
          <w:szCs w:val="26"/>
        </w:rPr>
        <w:t xml:space="preserve">3.13. Победитель аукциона – участник аукциона, предложивший наиболее высокую плату </w:t>
      </w:r>
      <w:r w:rsidRPr="0017322A">
        <w:rPr>
          <w:rFonts w:eastAsiaTheme="minorHAnsi"/>
          <w:sz w:val="26"/>
          <w:szCs w:val="26"/>
          <w:lang w:eastAsia="en-US"/>
        </w:rPr>
        <w:t xml:space="preserve">на право заключения Договора </w:t>
      </w:r>
      <w:r w:rsidRPr="0017322A">
        <w:rPr>
          <w:sz w:val="26"/>
          <w:szCs w:val="26"/>
        </w:rPr>
        <w:t>и Заявка которого соответствует требованиям, установленным в Аукционной документации.</w:t>
      </w:r>
    </w:p>
    <w:p w:rsidR="0017322A" w:rsidRPr="0017322A" w:rsidRDefault="0017322A" w:rsidP="0028624E">
      <w:pPr>
        <w:tabs>
          <w:tab w:val="left" w:pos="1134"/>
        </w:tabs>
        <w:autoSpaceDE w:val="0"/>
        <w:autoSpaceDN w:val="0"/>
        <w:adjustRightInd w:val="0"/>
        <w:ind w:firstLine="709"/>
        <w:jc w:val="both"/>
        <w:rPr>
          <w:rFonts w:eastAsiaTheme="minorHAnsi"/>
          <w:sz w:val="26"/>
          <w:szCs w:val="26"/>
          <w:lang w:eastAsia="en-US"/>
        </w:rPr>
      </w:pPr>
      <w:r w:rsidRPr="0017322A">
        <w:rPr>
          <w:rFonts w:eastAsiaTheme="minorHAnsi"/>
          <w:sz w:val="26"/>
          <w:szCs w:val="26"/>
          <w:lang w:eastAsia="en-US"/>
        </w:rPr>
        <w:t>4. Аукцион, проводимый на основании настоящего Порядка, является открытым по составу участников и по форме подачи предложений о цене на право размещения нестационарного торгового объекта.</w:t>
      </w:r>
    </w:p>
    <w:p w:rsidR="0017322A" w:rsidRPr="0017322A" w:rsidRDefault="0017322A" w:rsidP="0028624E">
      <w:pPr>
        <w:tabs>
          <w:tab w:val="left" w:pos="1134"/>
        </w:tabs>
        <w:autoSpaceDE w:val="0"/>
        <w:autoSpaceDN w:val="0"/>
        <w:adjustRightInd w:val="0"/>
        <w:ind w:firstLine="709"/>
        <w:jc w:val="both"/>
        <w:rPr>
          <w:rFonts w:eastAsiaTheme="minorHAnsi"/>
          <w:sz w:val="26"/>
          <w:szCs w:val="26"/>
          <w:lang w:eastAsia="en-US"/>
        </w:rPr>
      </w:pPr>
      <w:r w:rsidRPr="0017322A">
        <w:rPr>
          <w:rFonts w:eastAsiaTheme="minorHAnsi"/>
          <w:sz w:val="26"/>
          <w:szCs w:val="26"/>
          <w:lang w:eastAsia="en-US"/>
        </w:rPr>
        <w:t>5. Решение о проведении Аукциона принимается главой муниципального образования "Городской округ "Город Нарьян-Мар" (лицом, исполняющим обязанности главы муниципального образования) и оформляется постановлением Администрации муниципального образования "Городской округ "Город Нарьян-Мар".</w:t>
      </w:r>
    </w:p>
    <w:p w:rsidR="0017322A" w:rsidRPr="0017322A" w:rsidRDefault="0017322A" w:rsidP="0017322A">
      <w:pPr>
        <w:autoSpaceDE w:val="0"/>
        <w:autoSpaceDN w:val="0"/>
        <w:adjustRightInd w:val="0"/>
        <w:ind w:firstLine="708"/>
        <w:jc w:val="both"/>
        <w:rPr>
          <w:rFonts w:eastAsiaTheme="minorHAnsi"/>
          <w:sz w:val="26"/>
          <w:szCs w:val="26"/>
          <w:lang w:eastAsia="en-US"/>
        </w:rPr>
      </w:pPr>
    </w:p>
    <w:p w:rsidR="0017322A" w:rsidRPr="0017322A" w:rsidRDefault="0017322A" w:rsidP="0028624E">
      <w:pPr>
        <w:autoSpaceDE w:val="0"/>
        <w:autoSpaceDN w:val="0"/>
        <w:adjustRightInd w:val="0"/>
        <w:jc w:val="center"/>
        <w:rPr>
          <w:rFonts w:eastAsiaTheme="minorHAnsi"/>
          <w:sz w:val="26"/>
          <w:szCs w:val="26"/>
          <w:lang w:eastAsia="en-US"/>
        </w:rPr>
      </w:pPr>
      <w:r w:rsidRPr="0017322A">
        <w:rPr>
          <w:rFonts w:eastAsiaTheme="minorHAnsi"/>
          <w:sz w:val="26"/>
          <w:szCs w:val="26"/>
          <w:lang w:val="en-US" w:eastAsia="en-US"/>
        </w:rPr>
        <w:t>II</w:t>
      </w:r>
      <w:r w:rsidRPr="0017322A">
        <w:rPr>
          <w:rFonts w:eastAsiaTheme="minorHAnsi"/>
          <w:sz w:val="26"/>
          <w:szCs w:val="26"/>
          <w:lang w:eastAsia="en-US"/>
        </w:rPr>
        <w:t>. Полномочия организатора аукциона</w:t>
      </w:r>
    </w:p>
    <w:p w:rsidR="0017322A" w:rsidRPr="0017322A" w:rsidRDefault="0017322A" w:rsidP="0017322A">
      <w:pPr>
        <w:autoSpaceDE w:val="0"/>
        <w:autoSpaceDN w:val="0"/>
        <w:adjustRightInd w:val="0"/>
        <w:ind w:firstLine="708"/>
        <w:jc w:val="both"/>
        <w:rPr>
          <w:rFonts w:eastAsiaTheme="minorHAnsi"/>
          <w:sz w:val="26"/>
          <w:szCs w:val="26"/>
          <w:lang w:eastAsia="en-US"/>
        </w:rPr>
      </w:pPr>
    </w:p>
    <w:p w:rsidR="0017322A" w:rsidRPr="0017322A" w:rsidRDefault="005355D1" w:rsidP="0028624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6. </w:t>
      </w:r>
      <w:r w:rsidR="0017322A" w:rsidRPr="0017322A">
        <w:rPr>
          <w:rFonts w:eastAsiaTheme="minorHAnsi"/>
          <w:sz w:val="26"/>
          <w:szCs w:val="26"/>
          <w:lang w:eastAsia="en-US"/>
        </w:rPr>
        <w:t>Организатор аукциона:</w:t>
      </w:r>
    </w:p>
    <w:p w:rsidR="0017322A" w:rsidRPr="0017322A" w:rsidRDefault="005355D1" w:rsidP="0028624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6.1. </w:t>
      </w:r>
      <w:r w:rsidR="0017322A" w:rsidRPr="0017322A">
        <w:rPr>
          <w:rFonts w:eastAsiaTheme="minorHAnsi"/>
          <w:sz w:val="26"/>
          <w:szCs w:val="26"/>
          <w:lang w:eastAsia="en-US"/>
        </w:rPr>
        <w:t>Формирует лоты, выставляемые на Аукцион;</w:t>
      </w:r>
    </w:p>
    <w:p w:rsidR="0017322A" w:rsidRPr="0017322A" w:rsidRDefault="005355D1" w:rsidP="0028624E">
      <w:pPr>
        <w:ind w:firstLine="709"/>
        <w:jc w:val="both"/>
        <w:rPr>
          <w:rFonts w:eastAsiaTheme="minorHAnsi"/>
          <w:sz w:val="26"/>
          <w:szCs w:val="26"/>
          <w:lang w:eastAsia="en-US"/>
        </w:rPr>
      </w:pPr>
      <w:r>
        <w:rPr>
          <w:rFonts w:eastAsiaTheme="minorHAnsi"/>
          <w:sz w:val="26"/>
          <w:szCs w:val="26"/>
          <w:lang w:eastAsia="en-US"/>
        </w:rPr>
        <w:t>6.2. </w:t>
      </w:r>
      <w:r w:rsidR="0017322A" w:rsidRPr="0017322A">
        <w:rPr>
          <w:rFonts w:eastAsiaTheme="minorHAnsi"/>
          <w:sz w:val="26"/>
          <w:szCs w:val="26"/>
          <w:lang w:eastAsia="en-US"/>
        </w:rPr>
        <w:t>Определяет:</w:t>
      </w:r>
    </w:p>
    <w:p w:rsidR="0017322A" w:rsidRPr="0017322A" w:rsidRDefault="005355D1" w:rsidP="0028624E">
      <w:pPr>
        <w:ind w:firstLine="709"/>
        <w:jc w:val="both"/>
        <w:rPr>
          <w:rFonts w:eastAsiaTheme="minorHAnsi"/>
          <w:sz w:val="26"/>
          <w:szCs w:val="26"/>
          <w:lang w:eastAsia="en-US"/>
        </w:rPr>
      </w:pPr>
      <w:r>
        <w:rPr>
          <w:rFonts w:eastAsiaTheme="minorHAnsi"/>
          <w:sz w:val="26"/>
          <w:szCs w:val="26"/>
          <w:lang w:eastAsia="en-US"/>
        </w:rPr>
        <w:t>6.2.1. </w:t>
      </w:r>
      <w:r w:rsidR="0017322A" w:rsidRPr="0017322A">
        <w:rPr>
          <w:rFonts w:eastAsiaTheme="minorHAnsi"/>
          <w:sz w:val="26"/>
          <w:szCs w:val="26"/>
          <w:lang w:eastAsia="en-US"/>
        </w:rPr>
        <w:t>Начальную цену предмета аукциона (цена лота);</w:t>
      </w:r>
    </w:p>
    <w:p w:rsidR="0017322A" w:rsidRPr="0017322A" w:rsidRDefault="0017322A" w:rsidP="0028624E">
      <w:pPr>
        <w:ind w:firstLine="709"/>
        <w:jc w:val="both"/>
        <w:rPr>
          <w:rFonts w:eastAsiaTheme="minorHAnsi"/>
          <w:sz w:val="26"/>
          <w:szCs w:val="26"/>
          <w:lang w:eastAsia="en-US"/>
        </w:rPr>
      </w:pPr>
      <w:r w:rsidRPr="0017322A">
        <w:rPr>
          <w:rFonts w:eastAsiaTheme="minorHAnsi"/>
          <w:sz w:val="26"/>
          <w:szCs w:val="26"/>
          <w:lang w:eastAsia="en-US"/>
        </w:rPr>
        <w:t>6.2.2. Дату, а</w:t>
      </w:r>
      <w:r w:rsidRPr="0017322A">
        <w:rPr>
          <w:sz w:val="26"/>
          <w:szCs w:val="26"/>
        </w:rPr>
        <w:t>дрес проведения Аукциона</w:t>
      </w:r>
      <w:r w:rsidRPr="0017322A">
        <w:rPr>
          <w:rFonts w:eastAsiaTheme="minorHAnsi"/>
          <w:sz w:val="26"/>
          <w:szCs w:val="26"/>
          <w:lang w:eastAsia="en-US"/>
        </w:rPr>
        <w:t>, сроки подачи и рассмотрения Заявок;</w:t>
      </w:r>
    </w:p>
    <w:p w:rsidR="0017322A" w:rsidRPr="0017322A" w:rsidRDefault="005355D1" w:rsidP="0028624E">
      <w:pPr>
        <w:ind w:firstLine="709"/>
        <w:jc w:val="both"/>
        <w:rPr>
          <w:rFonts w:eastAsiaTheme="minorHAnsi"/>
          <w:sz w:val="26"/>
          <w:szCs w:val="26"/>
          <w:lang w:eastAsia="en-US"/>
        </w:rPr>
      </w:pPr>
      <w:r>
        <w:rPr>
          <w:rFonts w:eastAsiaTheme="minorHAnsi"/>
          <w:sz w:val="26"/>
          <w:szCs w:val="26"/>
          <w:lang w:eastAsia="en-US"/>
        </w:rPr>
        <w:t>6.2.3. </w:t>
      </w:r>
      <w:r w:rsidR="0017322A" w:rsidRPr="0017322A">
        <w:rPr>
          <w:rFonts w:eastAsiaTheme="minorHAnsi"/>
          <w:sz w:val="26"/>
          <w:szCs w:val="26"/>
          <w:lang w:eastAsia="en-US"/>
        </w:rPr>
        <w:t xml:space="preserve">Форму Заявки; </w:t>
      </w:r>
    </w:p>
    <w:p w:rsidR="0017322A" w:rsidRPr="0017322A" w:rsidRDefault="005355D1" w:rsidP="0028624E">
      <w:pPr>
        <w:ind w:firstLine="709"/>
        <w:jc w:val="both"/>
        <w:rPr>
          <w:rFonts w:eastAsiaTheme="minorHAnsi"/>
          <w:sz w:val="26"/>
          <w:szCs w:val="26"/>
          <w:lang w:eastAsia="en-US"/>
        </w:rPr>
      </w:pPr>
      <w:r>
        <w:rPr>
          <w:rFonts w:eastAsiaTheme="minorHAnsi"/>
          <w:sz w:val="26"/>
          <w:szCs w:val="26"/>
          <w:lang w:eastAsia="en-US"/>
        </w:rPr>
        <w:t>6.2.4. </w:t>
      </w:r>
      <w:r w:rsidR="0017322A" w:rsidRPr="0017322A">
        <w:rPr>
          <w:rFonts w:eastAsiaTheme="minorHAnsi"/>
          <w:sz w:val="26"/>
          <w:szCs w:val="26"/>
          <w:lang w:eastAsia="en-US"/>
        </w:rPr>
        <w:t>Дату, время и а</w:t>
      </w:r>
      <w:r w:rsidR="0017322A" w:rsidRPr="0017322A">
        <w:rPr>
          <w:sz w:val="26"/>
          <w:szCs w:val="26"/>
        </w:rPr>
        <w:t>дрес проведения Аукциона</w:t>
      </w:r>
      <w:r w:rsidR="0017322A" w:rsidRPr="0017322A">
        <w:rPr>
          <w:rFonts w:eastAsiaTheme="minorHAnsi"/>
          <w:sz w:val="26"/>
          <w:szCs w:val="26"/>
          <w:lang w:eastAsia="en-US"/>
        </w:rPr>
        <w:t>;</w:t>
      </w:r>
    </w:p>
    <w:p w:rsidR="0017322A" w:rsidRPr="0017322A" w:rsidRDefault="005355D1" w:rsidP="0028624E">
      <w:pPr>
        <w:ind w:firstLine="709"/>
        <w:jc w:val="both"/>
        <w:rPr>
          <w:rFonts w:eastAsiaTheme="minorHAnsi"/>
          <w:sz w:val="26"/>
          <w:szCs w:val="26"/>
          <w:lang w:eastAsia="en-US"/>
        </w:rPr>
      </w:pPr>
      <w:r>
        <w:rPr>
          <w:rFonts w:eastAsiaTheme="minorHAnsi"/>
          <w:sz w:val="26"/>
          <w:szCs w:val="26"/>
          <w:lang w:eastAsia="en-US"/>
        </w:rPr>
        <w:t>6.2.5. </w:t>
      </w:r>
      <w:r w:rsidR="0017322A" w:rsidRPr="0017322A">
        <w:rPr>
          <w:rFonts w:eastAsiaTheme="minorHAnsi"/>
          <w:sz w:val="26"/>
          <w:szCs w:val="26"/>
          <w:lang w:eastAsia="en-US"/>
        </w:rPr>
        <w:t>"Шаг аукциона";</w:t>
      </w:r>
    </w:p>
    <w:p w:rsidR="0017322A" w:rsidRPr="0017322A" w:rsidRDefault="005355D1" w:rsidP="0028624E">
      <w:pPr>
        <w:ind w:firstLine="709"/>
        <w:jc w:val="both"/>
        <w:rPr>
          <w:rFonts w:eastAsiaTheme="minorHAnsi"/>
          <w:sz w:val="26"/>
          <w:szCs w:val="26"/>
          <w:lang w:eastAsia="en-US"/>
        </w:rPr>
      </w:pPr>
      <w:r>
        <w:rPr>
          <w:rFonts w:eastAsiaTheme="minorHAnsi"/>
          <w:sz w:val="26"/>
          <w:szCs w:val="26"/>
          <w:lang w:eastAsia="en-US"/>
        </w:rPr>
        <w:t>6.2.6. </w:t>
      </w:r>
      <w:r w:rsidR="0017322A" w:rsidRPr="0017322A">
        <w:rPr>
          <w:rFonts w:eastAsiaTheme="minorHAnsi"/>
          <w:sz w:val="26"/>
          <w:szCs w:val="26"/>
          <w:lang w:eastAsia="en-US"/>
        </w:rPr>
        <w:t xml:space="preserve">Требования о задатке, размер, сроки и порядок его внесения претендентом. </w:t>
      </w:r>
    </w:p>
    <w:p w:rsidR="0017322A" w:rsidRPr="0017322A" w:rsidRDefault="005355D1" w:rsidP="0028624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6.3. </w:t>
      </w:r>
      <w:r w:rsidR="0017322A" w:rsidRPr="0017322A">
        <w:rPr>
          <w:rFonts w:eastAsiaTheme="minorHAnsi"/>
          <w:sz w:val="26"/>
          <w:szCs w:val="26"/>
          <w:lang w:eastAsia="en-US"/>
        </w:rPr>
        <w:t>Разрабатывает Аукционную документацию;</w:t>
      </w:r>
    </w:p>
    <w:p w:rsidR="0017322A" w:rsidRPr="0017322A" w:rsidRDefault="0017322A" w:rsidP="0028624E">
      <w:pPr>
        <w:autoSpaceDE w:val="0"/>
        <w:autoSpaceDN w:val="0"/>
        <w:adjustRightInd w:val="0"/>
        <w:ind w:firstLine="709"/>
        <w:jc w:val="both"/>
        <w:rPr>
          <w:sz w:val="26"/>
          <w:szCs w:val="26"/>
        </w:rPr>
      </w:pPr>
      <w:r w:rsidRPr="0017322A">
        <w:rPr>
          <w:rFonts w:eastAsiaTheme="minorHAnsi"/>
          <w:sz w:val="26"/>
          <w:szCs w:val="26"/>
          <w:lang w:eastAsia="en-US"/>
        </w:rPr>
        <w:t>6.4. Обеспечивает составление и р</w:t>
      </w:r>
      <w:r w:rsidRPr="0017322A">
        <w:rPr>
          <w:sz w:val="26"/>
          <w:szCs w:val="26"/>
        </w:rPr>
        <w:t xml:space="preserve">азмещает на официальном сайте Администрации муниципального образования "Городской округ "Город Нарьян-Мар" в информационно-телекоммуникационной сети "Интернет" (далее – официальный сайт) извещение о проведении аукциона (далее – Извещение), информацию </w:t>
      </w:r>
      <w:r w:rsidRPr="0017322A">
        <w:rPr>
          <w:sz w:val="26"/>
          <w:szCs w:val="26"/>
        </w:rPr>
        <w:br/>
      </w:r>
      <w:r w:rsidRPr="0017322A">
        <w:rPr>
          <w:rFonts w:eastAsiaTheme="minorHAnsi"/>
          <w:sz w:val="26"/>
          <w:szCs w:val="26"/>
          <w:lang w:eastAsia="en-US"/>
        </w:rPr>
        <w:t xml:space="preserve">об изменении условий и предмета аукциона (лот) или об отказе в его проведении, </w:t>
      </w:r>
      <w:r w:rsidRPr="0017322A">
        <w:rPr>
          <w:rFonts w:eastAsiaTheme="minorHAnsi"/>
          <w:sz w:val="26"/>
          <w:szCs w:val="26"/>
          <w:lang w:eastAsia="en-US"/>
        </w:rPr>
        <w:br/>
        <w:t>а также информацию о результатах Аукциона</w:t>
      </w:r>
      <w:r w:rsidRPr="0017322A">
        <w:rPr>
          <w:sz w:val="26"/>
          <w:szCs w:val="26"/>
        </w:rPr>
        <w:t>;</w:t>
      </w:r>
    </w:p>
    <w:p w:rsidR="0017322A" w:rsidRPr="0017322A" w:rsidRDefault="0028624E" w:rsidP="0028624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6.5. </w:t>
      </w:r>
      <w:r w:rsidR="0017322A" w:rsidRPr="0017322A">
        <w:rPr>
          <w:rFonts w:eastAsiaTheme="minorHAnsi"/>
          <w:sz w:val="26"/>
          <w:szCs w:val="26"/>
          <w:lang w:eastAsia="en-US"/>
        </w:rPr>
        <w:t>Выдает необходимые для участия в Аукционе материалы и документы Хозяйствующим субъектам, знакомит с аукционной документацией и проектом Договора.</w:t>
      </w:r>
    </w:p>
    <w:p w:rsidR="0017322A" w:rsidRPr="0017322A" w:rsidRDefault="0028624E" w:rsidP="0028624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lastRenderedPageBreak/>
        <w:t>6.6. </w:t>
      </w:r>
      <w:r w:rsidR="0017322A" w:rsidRPr="0017322A">
        <w:rPr>
          <w:rFonts w:eastAsiaTheme="minorHAnsi"/>
          <w:sz w:val="26"/>
          <w:szCs w:val="26"/>
          <w:lang w:eastAsia="en-US"/>
        </w:rPr>
        <w:t>По заявлению претендентов обеспечивает осмотр мест размещения объектов нестационарной торговли, которые являются предметом аукциона.</w:t>
      </w:r>
    </w:p>
    <w:p w:rsidR="0017322A" w:rsidRPr="0017322A" w:rsidRDefault="0028624E" w:rsidP="0028624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6.7. </w:t>
      </w:r>
      <w:r w:rsidR="0017322A" w:rsidRPr="0017322A">
        <w:rPr>
          <w:rFonts w:eastAsiaTheme="minorHAnsi"/>
          <w:sz w:val="26"/>
          <w:szCs w:val="26"/>
          <w:lang w:eastAsia="en-US"/>
        </w:rPr>
        <w:t>Принимает Заявки и документы от Хозяйствующих субъектов, осуществляет регистрацию Заявок в журнале приема заявок, обеспечивает сохранность представленных Заявок, документов;</w:t>
      </w:r>
    </w:p>
    <w:p w:rsidR="0017322A" w:rsidRPr="0017322A" w:rsidRDefault="0028624E" w:rsidP="0028624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6.8. </w:t>
      </w:r>
      <w:r w:rsidR="0017322A" w:rsidRPr="0017322A">
        <w:rPr>
          <w:rFonts w:eastAsiaTheme="minorHAnsi"/>
          <w:sz w:val="26"/>
          <w:szCs w:val="26"/>
          <w:lang w:eastAsia="en-US"/>
        </w:rPr>
        <w:t>По окончании срока приема передает в аукционную комиссию поступившие Заявки с прилагаемыми к ним документами для признания претендентов участниками аукциона;</w:t>
      </w:r>
    </w:p>
    <w:p w:rsidR="0017322A" w:rsidRPr="0017322A" w:rsidRDefault="0028624E" w:rsidP="0028624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6.9. </w:t>
      </w:r>
      <w:r w:rsidR="0017322A" w:rsidRPr="0017322A">
        <w:rPr>
          <w:rFonts w:eastAsiaTheme="minorHAnsi"/>
          <w:sz w:val="26"/>
          <w:szCs w:val="26"/>
          <w:lang w:eastAsia="en-US"/>
        </w:rPr>
        <w:t xml:space="preserve">Размещает протоколы, составленные в ходе организации и проведения Аукциона </w:t>
      </w:r>
      <w:r w:rsidR="0017322A" w:rsidRPr="0017322A">
        <w:rPr>
          <w:sz w:val="26"/>
          <w:szCs w:val="26"/>
        </w:rPr>
        <w:t>на официальном сайте</w:t>
      </w:r>
      <w:r w:rsidR="0017322A" w:rsidRPr="0017322A">
        <w:rPr>
          <w:rFonts w:eastAsiaTheme="minorHAnsi"/>
          <w:sz w:val="26"/>
          <w:szCs w:val="26"/>
          <w:lang w:eastAsia="en-US"/>
        </w:rPr>
        <w:t>;</w:t>
      </w:r>
    </w:p>
    <w:p w:rsidR="0017322A" w:rsidRPr="0017322A" w:rsidRDefault="0017322A" w:rsidP="0028624E">
      <w:pPr>
        <w:autoSpaceDE w:val="0"/>
        <w:autoSpaceDN w:val="0"/>
        <w:adjustRightInd w:val="0"/>
        <w:ind w:firstLine="709"/>
        <w:jc w:val="both"/>
        <w:rPr>
          <w:sz w:val="26"/>
          <w:szCs w:val="26"/>
        </w:rPr>
      </w:pPr>
      <w:r w:rsidRPr="0017322A">
        <w:rPr>
          <w:sz w:val="26"/>
          <w:szCs w:val="26"/>
        </w:rPr>
        <w:t>6.10</w:t>
      </w:r>
      <w:r w:rsidR="0028624E">
        <w:rPr>
          <w:sz w:val="26"/>
          <w:szCs w:val="26"/>
        </w:rPr>
        <w:t>. </w:t>
      </w:r>
      <w:r w:rsidRPr="0017322A">
        <w:rPr>
          <w:sz w:val="26"/>
          <w:szCs w:val="26"/>
        </w:rPr>
        <w:t>Обеспечивает заключение Договора с победителем аукциона;</w:t>
      </w:r>
    </w:p>
    <w:p w:rsidR="0017322A" w:rsidRPr="0017322A" w:rsidRDefault="0028624E" w:rsidP="0028624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6.11. </w:t>
      </w:r>
      <w:r w:rsidR="0017322A" w:rsidRPr="0017322A">
        <w:rPr>
          <w:rFonts w:eastAsiaTheme="minorHAnsi"/>
          <w:sz w:val="26"/>
          <w:szCs w:val="26"/>
          <w:lang w:eastAsia="en-US"/>
        </w:rPr>
        <w:t>Осуществляет иные функции, предусмотренные настоящим Порядком.</w:t>
      </w:r>
    </w:p>
    <w:p w:rsidR="0017322A" w:rsidRPr="0017322A" w:rsidRDefault="0017322A" w:rsidP="0017322A">
      <w:pPr>
        <w:autoSpaceDE w:val="0"/>
        <w:autoSpaceDN w:val="0"/>
        <w:adjustRightInd w:val="0"/>
        <w:ind w:firstLine="708"/>
        <w:jc w:val="both"/>
        <w:rPr>
          <w:rFonts w:eastAsiaTheme="minorHAnsi"/>
          <w:sz w:val="26"/>
          <w:szCs w:val="26"/>
          <w:lang w:eastAsia="en-US"/>
        </w:rPr>
      </w:pPr>
    </w:p>
    <w:p w:rsidR="0017322A" w:rsidRPr="0017322A" w:rsidRDefault="0017322A" w:rsidP="0028624E">
      <w:pPr>
        <w:autoSpaceDE w:val="0"/>
        <w:autoSpaceDN w:val="0"/>
        <w:adjustRightInd w:val="0"/>
        <w:jc w:val="center"/>
        <w:rPr>
          <w:rFonts w:eastAsiaTheme="minorHAnsi"/>
          <w:sz w:val="26"/>
          <w:szCs w:val="26"/>
          <w:lang w:eastAsia="en-US"/>
        </w:rPr>
      </w:pPr>
      <w:r w:rsidRPr="0017322A">
        <w:rPr>
          <w:rFonts w:eastAsiaTheme="minorHAnsi"/>
          <w:sz w:val="26"/>
          <w:szCs w:val="26"/>
          <w:lang w:val="en-US" w:eastAsia="en-US"/>
        </w:rPr>
        <w:t>III</w:t>
      </w:r>
      <w:r w:rsidRPr="0017322A">
        <w:rPr>
          <w:rFonts w:eastAsiaTheme="minorHAnsi"/>
          <w:sz w:val="26"/>
          <w:szCs w:val="26"/>
          <w:lang w:eastAsia="en-US"/>
        </w:rPr>
        <w:t>. Полномочия аукционной комиссии</w:t>
      </w:r>
    </w:p>
    <w:p w:rsidR="0017322A" w:rsidRPr="0017322A" w:rsidRDefault="0017322A" w:rsidP="0017322A">
      <w:pPr>
        <w:autoSpaceDE w:val="0"/>
        <w:autoSpaceDN w:val="0"/>
        <w:adjustRightInd w:val="0"/>
        <w:ind w:firstLine="708"/>
        <w:jc w:val="both"/>
        <w:rPr>
          <w:rFonts w:eastAsiaTheme="minorHAnsi"/>
          <w:sz w:val="26"/>
          <w:szCs w:val="26"/>
          <w:lang w:eastAsia="en-US"/>
        </w:rPr>
      </w:pPr>
    </w:p>
    <w:p w:rsidR="0017322A" w:rsidRPr="0017322A" w:rsidRDefault="0028624E" w:rsidP="0028624E">
      <w:pPr>
        <w:autoSpaceDE w:val="0"/>
        <w:autoSpaceDN w:val="0"/>
        <w:adjustRightInd w:val="0"/>
        <w:ind w:firstLine="709"/>
        <w:jc w:val="both"/>
        <w:rPr>
          <w:rFonts w:eastAsia="Calibri"/>
          <w:sz w:val="26"/>
          <w:szCs w:val="26"/>
        </w:rPr>
      </w:pPr>
      <w:r>
        <w:rPr>
          <w:rFonts w:eastAsiaTheme="minorHAnsi"/>
          <w:sz w:val="26"/>
          <w:szCs w:val="26"/>
          <w:lang w:eastAsia="en-US"/>
        </w:rPr>
        <w:t>7. </w:t>
      </w:r>
      <w:r w:rsidR="0017322A" w:rsidRPr="0017322A">
        <w:rPr>
          <w:rFonts w:eastAsiaTheme="minorHAnsi"/>
          <w:sz w:val="26"/>
          <w:szCs w:val="26"/>
          <w:lang w:eastAsia="en-US"/>
        </w:rPr>
        <w:t>Состав аукционной комиссии утверждается постановлением Администрации муниципального образования "Городской округ "Город Нарьян-Мар" в количестве пяти человек. Аукционная к</w:t>
      </w:r>
      <w:r w:rsidR="0017322A" w:rsidRPr="0017322A">
        <w:rPr>
          <w:rFonts w:eastAsia="Calibri"/>
          <w:sz w:val="26"/>
          <w:szCs w:val="26"/>
        </w:rPr>
        <w:t xml:space="preserve">омиссия состоит из председателя, заместителя председателя, секретаря аукционной комиссии (являющихся членами комиссии) </w:t>
      </w:r>
      <w:r w:rsidR="0017322A" w:rsidRPr="0017322A">
        <w:rPr>
          <w:rFonts w:eastAsia="Calibri"/>
          <w:sz w:val="26"/>
          <w:szCs w:val="26"/>
        </w:rPr>
        <w:br/>
        <w:t xml:space="preserve">и других членов комиссии. </w:t>
      </w:r>
    </w:p>
    <w:p w:rsidR="0017322A" w:rsidRPr="0017322A" w:rsidRDefault="0017322A" w:rsidP="0028624E">
      <w:pPr>
        <w:autoSpaceDE w:val="0"/>
        <w:autoSpaceDN w:val="0"/>
        <w:adjustRightInd w:val="0"/>
        <w:ind w:firstLine="709"/>
        <w:jc w:val="both"/>
        <w:rPr>
          <w:rFonts w:eastAsia="Calibri"/>
          <w:sz w:val="26"/>
          <w:szCs w:val="26"/>
        </w:rPr>
      </w:pPr>
      <w:r w:rsidRPr="0017322A">
        <w:rPr>
          <w:rFonts w:eastAsia="Calibri"/>
          <w:sz w:val="26"/>
          <w:szCs w:val="26"/>
        </w:rPr>
        <w:t>В случае отсутствия председателя комиссии его функции выполняет заместитель председателя комиссии.</w:t>
      </w:r>
    </w:p>
    <w:p w:rsidR="0017322A" w:rsidRPr="0017322A" w:rsidRDefault="0028624E" w:rsidP="0028624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8. </w:t>
      </w:r>
      <w:r w:rsidR="0017322A" w:rsidRPr="0017322A">
        <w:rPr>
          <w:rFonts w:eastAsiaTheme="minorHAnsi"/>
          <w:sz w:val="26"/>
          <w:szCs w:val="26"/>
          <w:lang w:eastAsia="en-US"/>
        </w:rPr>
        <w:t>Аукционная комиссия осуществляет следующие функции:</w:t>
      </w:r>
    </w:p>
    <w:p w:rsidR="0017322A" w:rsidRPr="0017322A" w:rsidRDefault="0028624E" w:rsidP="0028624E">
      <w:pPr>
        <w:autoSpaceDE w:val="0"/>
        <w:autoSpaceDN w:val="0"/>
        <w:adjustRightInd w:val="0"/>
        <w:ind w:firstLine="709"/>
        <w:jc w:val="both"/>
        <w:rPr>
          <w:sz w:val="26"/>
          <w:szCs w:val="26"/>
        </w:rPr>
      </w:pPr>
      <w:r>
        <w:rPr>
          <w:rFonts w:eastAsiaTheme="minorHAnsi"/>
          <w:sz w:val="26"/>
          <w:szCs w:val="26"/>
          <w:lang w:eastAsia="en-US"/>
        </w:rPr>
        <w:t>8.1. </w:t>
      </w:r>
      <w:r w:rsidR="0017322A" w:rsidRPr="0017322A">
        <w:rPr>
          <w:rFonts w:eastAsiaTheme="minorHAnsi"/>
          <w:sz w:val="26"/>
          <w:szCs w:val="26"/>
          <w:lang w:eastAsia="en-US"/>
        </w:rPr>
        <w:t>Р</w:t>
      </w:r>
      <w:r w:rsidR="0017322A" w:rsidRPr="0017322A">
        <w:rPr>
          <w:sz w:val="26"/>
          <w:szCs w:val="26"/>
        </w:rPr>
        <w:t xml:space="preserve">ассматривает Заявки, принимает решение о признании претендентов участниками аукциона или об отказе в допуске к участию в Аукционе по основаниям, установленным настоящим Порядком, подписывает соответствующий протокол рассмотрения заявок на участие в аукционе; </w:t>
      </w:r>
    </w:p>
    <w:p w:rsidR="0017322A" w:rsidRPr="0017322A" w:rsidRDefault="0028624E" w:rsidP="0028624E">
      <w:pPr>
        <w:autoSpaceDE w:val="0"/>
        <w:autoSpaceDN w:val="0"/>
        <w:adjustRightInd w:val="0"/>
        <w:ind w:firstLine="709"/>
        <w:jc w:val="both"/>
        <w:rPr>
          <w:sz w:val="26"/>
          <w:szCs w:val="26"/>
        </w:rPr>
      </w:pPr>
      <w:r>
        <w:rPr>
          <w:sz w:val="26"/>
          <w:szCs w:val="26"/>
        </w:rPr>
        <w:t>8.2. </w:t>
      </w:r>
      <w:r w:rsidR="0017322A" w:rsidRPr="0017322A">
        <w:rPr>
          <w:sz w:val="26"/>
          <w:szCs w:val="26"/>
        </w:rPr>
        <w:t>Обеспечивает проведение Аукциона;</w:t>
      </w:r>
    </w:p>
    <w:p w:rsidR="0017322A" w:rsidRPr="0017322A" w:rsidRDefault="0028624E" w:rsidP="0028624E">
      <w:pPr>
        <w:ind w:firstLine="709"/>
        <w:jc w:val="both"/>
        <w:textAlignment w:val="baseline"/>
        <w:rPr>
          <w:sz w:val="26"/>
          <w:szCs w:val="26"/>
        </w:rPr>
      </w:pPr>
      <w:r>
        <w:rPr>
          <w:sz w:val="26"/>
          <w:szCs w:val="26"/>
        </w:rPr>
        <w:t>8.3. </w:t>
      </w:r>
      <w:r w:rsidR="0017322A" w:rsidRPr="0017322A">
        <w:rPr>
          <w:sz w:val="26"/>
          <w:szCs w:val="26"/>
        </w:rPr>
        <w:t>Определяет победителя аукциона;</w:t>
      </w:r>
    </w:p>
    <w:p w:rsidR="0017322A" w:rsidRPr="0017322A" w:rsidRDefault="0028624E" w:rsidP="0028624E">
      <w:pPr>
        <w:ind w:firstLine="709"/>
        <w:jc w:val="both"/>
        <w:textAlignment w:val="baseline"/>
        <w:rPr>
          <w:sz w:val="26"/>
          <w:szCs w:val="26"/>
        </w:rPr>
      </w:pPr>
      <w:r>
        <w:rPr>
          <w:sz w:val="26"/>
          <w:szCs w:val="26"/>
        </w:rPr>
        <w:t>8.4. </w:t>
      </w:r>
      <w:r w:rsidR="0017322A" w:rsidRPr="0017322A">
        <w:rPr>
          <w:sz w:val="26"/>
          <w:szCs w:val="26"/>
        </w:rPr>
        <w:t>Принимает решение о признании Аукциона несостоявшимся по основаниям, установленным действующим законодательством Российской Федерации и настоящим Порядком;</w:t>
      </w:r>
    </w:p>
    <w:p w:rsidR="0017322A" w:rsidRPr="0017322A" w:rsidRDefault="0028624E" w:rsidP="0028624E">
      <w:pPr>
        <w:ind w:firstLine="709"/>
        <w:jc w:val="both"/>
        <w:textAlignment w:val="baseline"/>
        <w:rPr>
          <w:sz w:val="26"/>
          <w:szCs w:val="26"/>
        </w:rPr>
      </w:pPr>
      <w:r>
        <w:rPr>
          <w:sz w:val="26"/>
          <w:szCs w:val="26"/>
        </w:rPr>
        <w:t>8.5. </w:t>
      </w:r>
      <w:r w:rsidR="0017322A" w:rsidRPr="0017322A">
        <w:rPr>
          <w:sz w:val="26"/>
          <w:szCs w:val="26"/>
        </w:rPr>
        <w:t>Иные функции, предусмотренные настоящим Порядком.</w:t>
      </w:r>
    </w:p>
    <w:p w:rsidR="0017322A" w:rsidRPr="0017322A" w:rsidRDefault="0028624E" w:rsidP="0028624E">
      <w:pPr>
        <w:ind w:firstLine="709"/>
        <w:jc w:val="both"/>
        <w:textAlignment w:val="baseline"/>
        <w:rPr>
          <w:sz w:val="26"/>
          <w:szCs w:val="26"/>
        </w:rPr>
      </w:pPr>
      <w:r>
        <w:rPr>
          <w:sz w:val="26"/>
          <w:szCs w:val="26"/>
        </w:rPr>
        <w:t>9. </w:t>
      </w:r>
      <w:r w:rsidR="0017322A" w:rsidRPr="0017322A">
        <w:rPr>
          <w:sz w:val="26"/>
          <w:szCs w:val="26"/>
        </w:rPr>
        <w:t xml:space="preserve">Аукционная комиссия правомочна осуществлять функции, если </w:t>
      </w:r>
      <w:r w:rsidR="0017322A" w:rsidRPr="0017322A">
        <w:rPr>
          <w:sz w:val="26"/>
          <w:szCs w:val="26"/>
        </w:rPr>
        <w:br/>
        <w:t xml:space="preserve">на заседании аукционной комиссии присутствует не менее половины </w:t>
      </w:r>
      <w:r w:rsidR="0017322A" w:rsidRPr="0017322A">
        <w:rPr>
          <w:sz w:val="26"/>
          <w:szCs w:val="26"/>
        </w:rPr>
        <w:br/>
        <w:t>от установленного числа ее членов.</w:t>
      </w:r>
    </w:p>
    <w:p w:rsidR="0017322A" w:rsidRPr="0017322A" w:rsidRDefault="00AA01D2" w:rsidP="0028624E">
      <w:pPr>
        <w:ind w:firstLine="709"/>
        <w:jc w:val="both"/>
        <w:textAlignment w:val="baseline"/>
        <w:rPr>
          <w:sz w:val="26"/>
          <w:szCs w:val="26"/>
        </w:rPr>
      </w:pPr>
      <w:r>
        <w:rPr>
          <w:sz w:val="26"/>
          <w:szCs w:val="26"/>
        </w:rPr>
        <w:t>10. </w:t>
      </w:r>
      <w:r w:rsidR="0017322A" w:rsidRPr="0017322A">
        <w:rPr>
          <w:sz w:val="26"/>
          <w:szCs w:val="26"/>
        </w:rPr>
        <w:t>Члены аукционной комиссии лично участвуют в заседаниях и подписывают протоколы заседаний аукционной комиссии.</w:t>
      </w:r>
    </w:p>
    <w:p w:rsidR="0017322A" w:rsidRPr="0017322A" w:rsidRDefault="00AA01D2" w:rsidP="0028624E">
      <w:pPr>
        <w:ind w:firstLine="709"/>
        <w:jc w:val="both"/>
        <w:textAlignment w:val="baseline"/>
        <w:rPr>
          <w:sz w:val="26"/>
          <w:szCs w:val="26"/>
        </w:rPr>
      </w:pPr>
      <w:r>
        <w:rPr>
          <w:sz w:val="26"/>
          <w:szCs w:val="26"/>
        </w:rPr>
        <w:t>11. </w:t>
      </w:r>
      <w:r w:rsidR="0017322A" w:rsidRPr="0017322A">
        <w:rPr>
          <w:sz w:val="26"/>
          <w:szCs w:val="26"/>
        </w:rPr>
        <w:t xml:space="preserve">Решения аукционной комиссии принимаются открытым голосованием простым большинством голосов членов аукционной комиссии, присутствующих </w:t>
      </w:r>
      <w:r>
        <w:rPr>
          <w:sz w:val="26"/>
          <w:szCs w:val="26"/>
        </w:rPr>
        <w:br/>
      </w:r>
      <w:r w:rsidR="0017322A" w:rsidRPr="0017322A">
        <w:rPr>
          <w:sz w:val="26"/>
          <w:szCs w:val="26"/>
        </w:rPr>
        <w:t xml:space="preserve">на заседании. Каждый член аукционной комиссии имеет один голос. При равенстве голосов членов аукционной комиссии голос председателя аукционной комиссии (лица, осуществляющего полномочия председателя аукционной комиссии) является решающим. </w:t>
      </w:r>
    </w:p>
    <w:p w:rsidR="0017322A" w:rsidRPr="0017322A" w:rsidRDefault="00AA01D2" w:rsidP="0028624E">
      <w:pPr>
        <w:ind w:firstLine="709"/>
        <w:jc w:val="both"/>
        <w:rPr>
          <w:sz w:val="26"/>
          <w:szCs w:val="26"/>
        </w:rPr>
      </w:pPr>
      <w:r>
        <w:rPr>
          <w:sz w:val="26"/>
          <w:szCs w:val="26"/>
        </w:rPr>
        <w:t>12. </w:t>
      </w:r>
      <w:r w:rsidR="0017322A" w:rsidRPr="0017322A">
        <w:rPr>
          <w:sz w:val="26"/>
          <w:szCs w:val="26"/>
        </w:rPr>
        <w:t>Решение аукционной комиссии оформляется протоколом. Протокол ведет секретарь аукционной комиссии.</w:t>
      </w:r>
    </w:p>
    <w:p w:rsidR="0017322A" w:rsidRPr="0017322A" w:rsidRDefault="00AA01D2" w:rsidP="0028624E">
      <w:pPr>
        <w:shd w:val="clear" w:color="auto" w:fill="FFFFFF" w:themeFill="background1"/>
        <w:ind w:firstLine="709"/>
        <w:jc w:val="both"/>
        <w:rPr>
          <w:sz w:val="26"/>
          <w:szCs w:val="26"/>
        </w:rPr>
      </w:pPr>
      <w:r>
        <w:rPr>
          <w:sz w:val="26"/>
          <w:szCs w:val="26"/>
        </w:rPr>
        <w:lastRenderedPageBreak/>
        <w:t>13. </w:t>
      </w:r>
      <w:r w:rsidR="0017322A" w:rsidRPr="0017322A">
        <w:rPr>
          <w:sz w:val="26"/>
          <w:szCs w:val="26"/>
        </w:rPr>
        <w:t>Аукцион проводит аукционист, который выбирается на заседании аукционной комиссии из числа ее членов путем открытого голосования большинством голосов от числа присутствующих на заседании членов аукционной комиссии.</w:t>
      </w:r>
    </w:p>
    <w:p w:rsidR="0017322A" w:rsidRPr="0017322A" w:rsidRDefault="0017322A" w:rsidP="0017322A">
      <w:pPr>
        <w:autoSpaceDE w:val="0"/>
        <w:autoSpaceDN w:val="0"/>
        <w:adjustRightInd w:val="0"/>
        <w:ind w:firstLine="708"/>
        <w:jc w:val="both"/>
        <w:rPr>
          <w:rFonts w:eastAsiaTheme="minorHAnsi"/>
          <w:sz w:val="26"/>
          <w:szCs w:val="26"/>
          <w:lang w:eastAsia="en-US"/>
        </w:rPr>
      </w:pPr>
    </w:p>
    <w:p w:rsidR="0017322A" w:rsidRPr="0017322A" w:rsidRDefault="0017322A" w:rsidP="0017322A">
      <w:pPr>
        <w:autoSpaceDE w:val="0"/>
        <w:autoSpaceDN w:val="0"/>
        <w:adjustRightInd w:val="0"/>
        <w:ind w:firstLine="708"/>
        <w:jc w:val="center"/>
        <w:rPr>
          <w:rFonts w:eastAsiaTheme="minorHAnsi"/>
          <w:sz w:val="26"/>
          <w:szCs w:val="26"/>
          <w:lang w:eastAsia="en-US"/>
        </w:rPr>
      </w:pPr>
      <w:r w:rsidRPr="0017322A">
        <w:rPr>
          <w:rFonts w:eastAsiaTheme="minorHAnsi"/>
          <w:sz w:val="26"/>
          <w:szCs w:val="26"/>
          <w:lang w:val="en-US" w:eastAsia="en-US"/>
        </w:rPr>
        <w:t>IV</w:t>
      </w:r>
      <w:r w:rsidRPr="0017322A">
        <w:rPr>
          <w:rFonts w:eastAsiaTheme="minorHAnsi"/>
          <w:sz w:val="26"/>
          <w:szCs w:val="26"/>
          <w:lang w:eastAsia="en-US"/>
        </w:rPr>
        <w:t>. Извещение о проведении открытого аукциона</w:t>
      </w:r>
    </w:p>
    <w:p w:rsidR="0017322A" w:rsidRPr="0017322A" w:rsidRDefault="0017322A" w:rsidP="0017322A">
      <w:pPr>
        <w:autoSpaceDE w:val="0"/>
        <w:autoSpaceDN w:val="0"/>
        <w:adjustRightInd w:val="0"/>
        <w:ind w:firstLine="708"/>
        <w:jc w:val="both"/>
        <w:rPr>
          <w:rFonts w:eastAsiaTheme="minorHAnsi"/>
          <w:sz w:val="26"/>
          <w:szCs w:val="26"/>
          <w:lang w:eastAsia="en-US"/>
        </w:rPr>
      </w:pPr>
    </w:p>
    <w:p w:rsidR="0017322A" w:rsidRPr="0017322A" w:rsidRDefault="00AA01D2" w:rsidP="0017322A">
      <w:pPr>
        <w:autoSpaceDE w:val="0"/>
        <w:autoSpaceDN w:val="0"/>
        <w:adjustRightInd w:val="0"/>
        <w:ind w:firstLine="708"/>
        <w:jc w:val="both"/>
        <w:rPr>
          <w:sz w:val="26"/>
          <w:szCs w:val="26"/>
        </w:rPr>
      </w:pPr>
      <w:r>
        <w:rPr>
          <w:rFonts w:eastAsiaTheme="minorHAnsi"/>
          <w:sz w:val="26"/>
          <w:szCs w:val="26"/>
          <w:lang w:eastAsia="en-US"/>
        </w:rPr>
        <w:t>14. </w:t>
      </w:r>
      <w:r w:rsidR="0017322A" w:rsidRPr="0017322A">
        <w:rPr>
          <w:sz w:val="26"/>
          <w:szCs w:val="26"/>
        </w:rPr>
        <w:t xml:space="preserve">Организатор Аукциона размещает Извещение на официальном сайте </w:t>
      </w:r>
      <w:r w:rsidR="0017322A" w:rsidRPr="0017322A">
        <w:rPr>
          <w:sz w:val="26"/>
          <w:szCs w:val="26"/>
        </w:rPr>
        <w:br/>
        <w:t>не позднее чем за 30 календарных дней до его проведения.</w:t>
      </w:r>
    </w:p>
    <w:p w:rsidR="0017322A" w:rsidRPr="0017322A" w:rsidRDefault="00AA01D2" w:rsidP="0017322A">
      <w:pPr>
        <w:ind w:firstLine="708"/>
        <w:jc w:val="both"/>
        <w:textAlignment w:val="baseline"/>
        <w:rPr>
          <w:sz w:val="26"/>
          <w:szCs w:val="26"/>
        </w:rPr>
      </w:pPr>
      <w:r>
        <w:rPr>
          <w:sz w:val="26"/>
          <w:szCs w:val="26"/>
        </w:rPr>
        <w:t>15. </w:t>
      </w:r>
      <w:r w:rsidR="0017322A" w:rsidRPr="0017322A">
        <w:rPr>
          <w:sz w:val="26"/>
          <w:szCs w:val="26"/>
        </w:rPr>
        <w:t>В Извещении указываются следующие сведения:</w:t>
      </w:r>
    </w:p>
    <w:p w:rsidR="0017322A" w:rsidRPr="0017322A" w:rsidRDefault="00AA01D2" w:rsidP="0017322A">
      <w:pPr>
        <w:ind w:firstLine="708"/>
        <w:jc w:val="both"/>
        <w:textAlignment w:val="baseline"/>
        <w:rPr>
          <w:sz w:val="26"/>
          <w:szCs w:val="26"/>
        </w:rPr>
      </w:pPr>
      <w:r>
        <w:rPr>
          <w:sz w:val="26"/>
          <w:szCs w:val="26"/>
        </w:rPr>
        <w:t>15.1. </w:t>
      </w:r>
      <w:r w:rsidR="0017322A" w:rsidRPr="0017322A">
        <w:rPr>
          <w:sz w:val="26"/>
          <w:szCs w:val="26"/>
        </w:rPr>
        <w:t>Основание для проведения аукциона;</w:t>
      </w:r>
    </w:p>
    <w:p w:rsidR="0017322A" w:rsidRPr="0017322A" w:rsidRDefault="00AA01D2" w:rsidP="0017322A">
      <w:pPr>
        <w:ind w:firstLine="708"/>
        <w:jc w:val="both"/>
        <w:textAlignment w:val="baseline"/>
        <w:rPr>
          <w:sz w:val="26"/>
          <w:szCs w:val="26"/>
        </w:rPr>
      </w:pPr>
      <w:r>
        <w:rPr>
          <w:sz w:val="26"/>
          <w:szCs w:val="26"/>
        </w:rPr>
        <w:t>15.2. </w:t>
      </w:r>
      <w:r w:rsidR="0017322A" w:rsidRPr="0017322A">
        <w:rPr>
          <w:sz w:val="26"/>
          <w:szCs w:val="26"/>
        </w:rPr>
        <w:t xml:space="preserve">Наименование, адрес (почтовый адрес), адрес электронной почты и номер контактного телефона организатора аукциона, адрес официального сайта, фамилия, имя, отчество (при наличии) ответственного должностного лица, уполномоченного </w:t>
      </w:r>
      <w:r w:rsidR="0017322A" w:rsidRPr="0017322A">
        <w:rPr>
          <w:sz w:val="26"/>
          <w:szCs w:val="26"/>
        </w:rPr>
        <w:br/>
        <w:t>на предоставление информации об аукционе;</w:t>
      </w:r>
    </w:p>
    <w:p w:rsidR="0017322A" w:rsidRPr="0017322A" w:rsidRDefault="00AA01D2" w:rsidP="0017322A">
      <w:pPr>
        <w:ind w:firstLine="708"/>
        <w:jc w:val="both"/>
        <w:textAlignment w:val="baseline"/>
        <w:rPr>
          <w:sz w:val="26"/>
          <w:szCs w:val="26"/>
        </w:rPr>
      </w:pPr>
      <w:r>
        <w:rPr>
          <w:sz w:val="26"/>
          <w:szCs w:val="26"/>
        </w:rPr>
        <w:t>15.3. </w:t>
      </w:r>
      <w:r w:rsidR="0017322A" w:rsidRPr="0017322A">
        <w:rPr>
          <w:rFonts w:eastAsiaTheme="minorHAnsi"/>
          <w:sz w:val="26"/>
          <w:szCs w:val="26"/>
          <w:lang w:eastAsia="en-US"/>
        </w:rPr>
        <w:t>Дата, время, адрес, форма проведения аукциона;</w:t>
      </w:r>
    </w:p>
    <w:p w:rsidR="0017322A" w:rsidRPr="0017322A" w:rsidRDefault="00AA01D2" w:rsidP="0017322A">
      <w:pPr>
        <w:ind w:firstLine="708"/>
        <w:jc w:val="both"/>
        <w:textAlignment w:val="baseline"/>
        <w:rPr>
          <w:sz w:val="26"/>
          <w:szCs w:val="26"/>
        </w:rPr>
      </w:pPr>
      <w:r>
        <w:rPr>
          <w:sz w:val="26"/>
          <w:szCs w:val="26"/>
        </w:rPr>
        <w:t>15.4. </w:t>
      </w:r>
      <w:r w:rsidR="0017322A" w:rsidRPr="0017322A">
        <w:rPr>
          <w:sz w:val="26"/>
          <w:szCs w:val="26"/>
        </w:rPr>
        <w:t xml:space="preserve">Предмет аукциона (лот), </w:t>
      </w:r>
      <w:r w:rsidR="0017322A" w:rsidRPr="0017322A">
        <w:rPr>
          <w:rFonts w:eastAsiaTheme="minorHAnsi"/>
          <w:sz w:val="26"/>
          <w:szCs w:val="26"/>
          <w:lang w:eastAsia="en-US"/>
        </w:rPr>
        <w:t xml:space="preserve">включая сведения о </w:t>
      </w:r>
      <w:r w:rsidR="0017322A" w:rsidRPr="0017322A">
        <w:rPr>
          <w:sz w:val="26"/>
          <w:szCs w:val="26"/>
        </w:rPr>
        <w:t>месте размещения нестационарного торгового объекта (адресный ориентир), вид объекта, площадь, специализация нестационарного торгового объекта, период размещения нестационарного торгового объекта;</w:t>
      </w:r>
    </w:p>
    <w:p w:rsidR="0017322A" w:rsidRPr="0017322A" w:rsidRDefault="00AA01D2" w:rsidP="0017322A">
      <w:pPr>
        <w:ind w:firstLine="708"/>
        <w:jc w:val="both"/>
        <w:textAlignment w:val="baseline"/>
        <w:rPr>
          <w:sz w:val="26"/>
          <w:szCs w:val="26"/>
        </w:rPr>
      </w:pPr>
      <w:r>
        <w:rPr>
          <w:sz w:val="26"/>
          <w:szCs w:val="26"/>
        </w:rPr>
        <w:t>15.5. </w:t>
      </w:r>
      <w:r w:rsidR="0017322A" w:rsidRPr="0017322A">
        <w:rPr>
          <w:sz w:val="26"/>
          <w:szCs w:val="26"/>
        </w:rPr>
        <w:t>Адрес, порядок и сроки подачи Заявок (дата и время начала/окончания подачи Заявок);</w:t>
      </w:r>
    </w:p>
    <w:p w:rsidR="0017322A" w:rsidRPr="0017322A" w:rsidRDefault="00AA01D2" w:rsidP="0017322A">
      <w:pPr>
        <w:ind w:firstLine="708"/>
        <w:jc w:val="both"/>
        <w:textAlignment w:val="baseline"/>
        <w:rPr>
          <w:sz w:val="26"/>
          <w:szCs w:val="26"/>
        </w:rPr>
      </w:pPr>
      <w:r>
        <w:rPr>
          <w:sz w:val="26"/>
          <w:szCs w:val="26"/>
        </w:rPr>
        <w:t>15.6. </w:t>
      </w:r>
      <w:r w:rsidR="0017322A" w:rsidRPr="0017322A">
        <w:rPr>
          <w:sz w:val="26"/>
          <w:szCs w:val="26"/>
        </w:rPr>
        <w:t>Начальная цена предмета аукциона (цена лота);</w:t>
      </w:r>
    </w:p>
    <w:p w:rsidR="0017322A" w:rsidRPr="0017322A" w:rsidRDefault="00AA01D2" w:rsidP="0017322A">
      <w:pPr>
        <w:ind w:firstLine="708"/>
        <w:jc w:val="both"/>
        <w:textAlignment w:val="baseline"/>
        <w:rPr>
          <w:sz w:val="26"/>
          <w:szCs w:val="26"/>
        </w:rPr>
      </w:pPr>
      <w:r>
        <w:rPr>
          <w:sz w:val="26"/>
          <w:szCs w:val="26"/>
        </w:rPr>
        <w:t>15.7. </w:t>
      </w:r>
      <w:r w:rsidR="0017322A" w:rsidRPr="0017322A">
        <w:rPr>
          <w:sz w:val="26"/>
          <w:szCs w:val="26"/>
        </w:rPr>
        <w:t>"Шаг аукциона";</w:t>
      </w:r>
    </w:p>
    <w:p w:rsidR="0017322A" w:rsidRPr="0017322A" w:rsidRDefault="00AA01D2" w:rsidP="0017322A">
      <w:pPr>
        <w:ind w:firstLine="708"/>
        <w:jc w:val="both"/>
        <w:textAlignment w:val="baseline"/>
        <w:rPr>
          <w:sz w:val="26"/>
          <w:szCs w:val="26"/>
        </w:rPr>
      </w:pPr>
      <w:r>
        <w:rPr>
          <w:sz w:val="26"/>
          <w:szCs w:val="26"/>
        </w:rPr>
        <w:t>15.8 </w:t>
      </w:r>
      <w:r w:rsidR="0017322A" w:rsidRPr="0017322A">
        <w:rPr>
          <w:sz w:val="26"/>
          <w:szCs w:val="26"/>
        </w:rPr>
        <w:t>Размер задатка, сроки и порядок его внесения и возврата;</w:t>
      </w:r>
    </w:p>
    <w:p w:rsidR="0017322A" w:rsidRPr="0017322A" w:rsidRDefault="00AA01D2" w:rsidP="0017322A">
      <w:pPr>
        <w:ind w:firstLine="708"/>
        <w:jc w:val="both"/>
        <w:rPr>
          <w:rFonts w:eastAsiaTheme="minorHAnsi"/>
          <w:sz w:val="26"/>
          <w:szCs w:val="26"/>
          <w:lang w:eastAsia="en-US"/>
        </w:rPr>
      </w:pPr>
      <w:r>
        <w:rPr>
          <w:rFonts w:eastAsiaTheme="minorHAnsi"/>
          <w:sz w:val="26"/>
          <w:szCs w:val="26"/>
          <w:lang w:eastAsia="en-US"/>
        </w:rPr>
        <w:t>15.9. </w:t>
      </w:r>
      <w:r w:rsidR="0017322A" w:rsidRPr="0017322A">
        <w:rPr>
          <w:rFonts w:eastAsiaTheme="minorHAnsi"/>
          <w:sz w:val="26"/>
          <w:szCs w:val="26"/>
          <w:lang w:eastAsia="en-US"/>
        </w:rPr>
        <w:t>Критерий определения победителя;</w:t>
      </w:r>
    </w:p>
    <w:p w:rsidR="0017322A" w:rsidRPr="0017322A" w:rsidRDefault="00AA01D2" w:rsidP="0017322A">
      <w:pPr>
        <w:ind w:firstLine="708"/>
        <w:jc w:val="both"/>
        <w:rPr>
          <w:rFonts w:eastAsiaTheme="minorHAnsi"/>
          <w:sz w:val="26"/>
          <w:szCs w:val="26"/>
          <w:lang w:eastAsia="en-US"/>
        </w:rPr>
      </w:pPr>
      <w:r>
        <w:rPr>
          <w:rFonts w:eastAsiaTheme="minorHAnsi"/>
          <w:sz w:val="26"/>
          <w:szCs w:val="26"/>
          <w:lang w:eastAsia="en-US"/>
        </w:rPr>
        <w:t>15.10. </w:t>
      </w:r>
      <w:r w:rsidR="0017322A" w:rsidRPr="0017322A">
        <w:rPr>
          <w:sz w:val="26"/>
          <w:szCs w:val="26"/>
        </w:rPr>
        <w:t>Порядок и срок предоставления разъяснений положений аукционной документации</w:t>
      </w:r>
      <w:r w:rsidR="0017322A" w:rsidRPr="0017322A">
        <w:rPr>
          <w:rFonts w:eastAsiaTheme="minorHAnsi"/>
          <w:sz w:val="26"/>
          <w:szCs w:val="26"/>
          <w:lang w:eastAsia="en-US"/>
        </w:rPr>
        <w:t>;</w:t>
      </w:r>
    </w:p>
    <w:p w:rsidR="0017322A" w:rsidRPr="0017322A" w:rsidRDefault="00AA01D2" w:rsidP="0017322A">
      <w:pPr>
        <w:ind w:firstLine="708"/>
        <w:jc w:val="both"/>
        <w:textAlignment w:val="baseline"/>
        <w:rPr>
          <w:sz w:val="26"/>
          <w:szCs w:val="26"/>
        </w:rPr>
      </w:pPr>
      <w:r>
        <w:rPr>
          <w:sz w:val="26"/>
          <w:szCs w:val="26"/>
        </w:rPr>
        <w:t>15.11. </w:t>
      </w:r>
      <w:r w:rsidR="0017322A" w:rsidRPr="0017322A">
        <w:rPr>
          <w:sz w:val="26"/>
          <w:szCs w:val="26"/>
        </w:rPr>
        <w:t>Адрес, дата и время рассмотрения Заявок;</w:t>
      </w:r>
    </w:p>
    <w:p w:rsidR="0017322A" w:rsidRPr="0017322A" w:rsidRDefault="00AA01D2" w:rsidP="0017322A">
      <w:pPr>
        <w:ind w:firstLine="708"/>
        <w:jc w:val="both"/>
        <w:textAlignment w:val="baseline"/>
        <w:rPr>
          <w:sz w:val="26"/>
          <w:szCs w:val="26"/>
        </w:rPr>
      </w:pPr>
      <w:r>
        <w:rPr>
          <w:sz w:val="26"/>
          <w:szCs w:val="26"/>
        </w:rPr>
        <w:t>15.12. </w:t>
      </w:r>
      <w:r w:rsidR="0017322A" w:rsidRPr="0017322A">
        <w:rPr>
          <w:sz w:val="26"/>
          <w:szCs w:val="26"/>
        </w:rPr>
        <w:t>Срок, в течение которого организатор аукциона вправе внести изменения в Извещение;</w:t>
      </w:r>
    </w:p>
    <w:p w:rsidR="0017322A" w:rsidRPr="0017322A" w:rsidRDefault="00AA01D2" w:rsidP="0017322A">
      <w:pPr>
        <w:ind w:firstLine="708"/>
        <w:jc w:val="both"/>
        <w:textAlignment w:val="baseline"/>
        <w:rPr>
          <w:rFonts w:eastAsiaTheme="minorHAnsi"/>
          <w:sz w:val="26"/>
          <w:szCs w:val="26"/>
          <w:lang w:eastAsia="en-US"/>
        </w:rPr>
      </w:pPr>
      <w:r>
        <w:rPr>
          <w:sz w:val="26"/>
          <w:szCs w:val="26"/>
        </w:rPr>
        <w:t>15.13. </w:t>
      </w:r>
      <w:r w:rsidR="0017322A" w:rsidRPr="0017322A">
        <w:rPr>
          <w:sz w:val="26"/>
          <w:szCs w:val="26"/>
        </w:rPr>
        <w:t xml:space="preserve">Срок, в течение которого организатор аукциона вправе отказаться </w:t>
      </w:r>
      <w:r w:rsidR="0017322A" w:rsidRPr="0017322A">
        <w:rPr>
          <w:sz w:val="26"/>
          <w:szCs w:val="26"/>
        </w:rPr>
        <w:br/>
        <w:t>от проведения Аукциона;</w:t>
      </w:r>
    </w:p>
    <w:p w:rsidR="0017322A" w:rsidRPr="0017322A" w:rsidRDefault="00AA01D2" w:rsidP="0017322A">
      <w:pPr>
        <w:autoSpaceDE w:val="0"/>
        <w:autoSpaceDN w:val="0"/>
        <w:adjustRightInd w:val="0"/>
        <w:ind w:firstLine="708"/>
        <w:jc w:val="both"/>
        <w:rPr>
          <w:sz w:val="26"/>
          <w:szCs w:val="26"/>
        </w:rPr>
      </w:pPr>
      <w:r>
        <w:rPr>
          <w:sz w:val="26"/>
          <w:szCs w:val="26"/>
        </w:rPr>
        <w:t>15.14. </w:t>
      </w:r>
      <w:r w:rsidR="0017322A" w:rsidRPr="0017322A">
        <w:rPr>
          <w:sz w:val="26"/>
          <w:szCs w:val="26"/>
        </w:rPr>
        <w:t>Срок, порядок заключения и оплаты по Договору;</w:t>
      </w:r>
    </w:p>
    <w:p w:rsidR="0017322A" w:rsidRPr="0017322A" w:rsidRDefault="00AA01D2" w:rsidP="0017322A">
      <w:pPr>
        <w:autoSpaceDE w:val="0"/>
        <w:autoSpaceDN w:val="0"/>
        <w:adjustRightInd w:val="0"/>
        <w:ind w:firstLine="708"/>
        <w:jc w:val="both"/>
        <w:rPr>
          <w:sz w:val="26"/>
          <w:szCs w:val="26"/>
        </w:rPr>
      </w:pPr>
      <w:r>
        <w:rPr>
          <w:sz w:val="26"/>
          <w:szCs w:val="26"/>
        </w:rPr>
        <w:t>15.15. </w:t>
      </w:r>
      <w:r w:rsidR="0017322A" w:rsidRPr="0017322A">
        <w:rPr>
          <w:sz w:val="26"/>
          <w:szCs w:val="26"/>
        </w:rPr>
        <w:t>Иные сведения, установленные законодательством Российской Федерации и настоящим Порядком.</w:t>
      </w:r>
    </w:p>
    <w:p w:rsidR="0017322A" w:rsidRPr="0017322A" w:rsidRDefault="00AA01D2" w:rsidP="0017322A">
      <w:pPr>
        <w:autoSpaceDE w:val="0"/>
        <w:autoSpaceDN w:val="0"/>
        <w:adjustRightInd w:val="0"/>
        <w:ind w:firstLine="708"/>
        <w:jc w:val="both"/>
        <w:rPr>
          <w:sz w:val="26"/>
          <w:szCs w:val="26"/>
        </w:rPr>
      </w:pPr>
      <w:r>
        <w:rPr>
          <w:rFonts w:eastAsiaTheme="minorHAnsi"/>
          <w:sz w:val="26"/>
          <w:szCs w:val="26"/>
          <w:lang w:eastAsia="en-US"/>
        </w:rPr>
        <w:t>16. </w:t>
      </w:r>
      <w:r w:rsidR="0017322A" w:rsidRPr="0017322A">
        <w:rPr>
          <w:sz w:val="26"/>
          <w:szCs w:val="26"/>
        </w:rPr>
        <w:t xml:space="preserve">Организатор аукциона вправе принять решение о внесении изменений </w:t>
      </w:r>
      <w:r w:rsidR="0017322A" w:rsidRPr="0017322A">
        <w:rPr>
          <w:sz w:val="26"/>
          <w:szCs w:val="26"/>
        </w:rPr>
        <w:br/>
        <w:t>в Извещение не позднее чем за 3 дня до даты окончания срока подачи заявок на участие в аукционе. В течение одного дня с даты принятия указанного решения организатор аукциона размещает такие изменения на официальном сайте. При этом срок подачи Заявок должен быть продлен таким образом, чтобы с даты размещения на официальном сайте внесенных изменений в Извещение до даты окончания подачи Заявок он составлял не менее 15 календарных дней.</w:t>
      </w:r>
    </w:p>
    <w:p w:rsidR="0017322A" w:rsidRPr="0017322A" w:rsidRDefault="0017322A" w:rsidP="0017322A">
      <w:pPr>
        <w:autoSpaceDE w:val="0"/>
        <w:autoSpaceDN w:val="0"/>
        <w:adjustRightInd w:val="0"/>
        <w:ind w:firstLine="708"/>
        <w:jc w:val="both"/>
        <w:rPr>
          <w:sz w:val="26"/>
          <w:szCs w:val="26"/>
        </w:rPr>
      </w:pPr>
      <w:r w:rsidRPr="0017322A">
        <w:rPr>
          <w:sz w:val="26"/>
          <w:szCs w:val="26"/>
        </w:rPr>
        <w:t xml:space="preserve">Организатор аукциона не несет ответственность в случае, если претендент </w:t>
      </w:r>
      <w:r w:rsidRPr="0017322A">
        <w:rPr>
          <w:sz w:val="26"/>
          <w:szCs w:val="26"/>
        </w:rPr>
        <w:br/>
        <w:t>не ознакомился с изменениями, внесенными в Извещение и размещенными надлежащим образом.</w:t>
      </w:r>
    </w:p>
    <w:p w:rsidR="0017322A" w:rsidRPr="0017322A" w:rsidRDefault="00AA01D2" w:rsidP="0017322A">
      <w:pPr>
        <w:autoSpaceDE w:val="0"/>
        <w:autoSpaceDN w:val="0"/>
        <w:adjustRightInd w:val="0"/>
        <w:ind w:firstLine="708"/>
        <w:jc w:val="both"/>
        <w:rPr>
          <w:rFonts w:eastAsiaTheme="minorHAnsi"/>
          <w:sz w:val="26"/>
          <w:szCs w:val="26"/>
          <w:lang w:eastAsia="en-US"/>
        </w:rPr>
      </w:pPr>
      <w:r>
        <w:rPr>
          <w:sz w:val="26"/>
          <w:szCs w:val="26"/>
        </w:rPr>
        <w:t>17. </w:t>
      </w:r>
      <w:r w:rsidR="0017322A" w:rsidRPr="0017322A">
        <w:rPr>
          <w:rFonts w:eastAsiaTheme="minorHAnsi"/>
          <w:sz w:val="26"/>
          <w:szCs w:val="26"/>
          <w:lang w:eastAsia="en-US"/>
        </w:rPr>
        <w:t xml:space="preserve">Организатор аукциона вправе отказаться от проведения Аукциона в любое время, но не позднее чем за 5 рабочих дней до даты окончания срока подачи Заявок. Извещение об отказе проведения аукциона размещается на официальном сайте </w:t>
      </w:r>
      <w:r w:rsidR="0017322A" w:rsidRPr="0017322A">
        <w:rPr>
          <w:rFonts w:eastAsiaTheme="minorHAnsi"/>
          <w:sz w:val="26"/>
          <w:szCs w:val="26"/>
          <w:lang w:eastAsia="en-US"/>
        </w:rPr>
        <w:br/>
      </w:r>
      <w:r w:rsidR="0017322A" w:rsidRPr="0017322A">
        <w:rPr>
          <w:rFonts w:eastAsiaTheme="minorHAnsi"/>
          <w:sz w:val="26"/>
          <w:szCs w:val="26"/>
          <w:lang w:eastAsia="en-US"/>
        </w:rPr>
        <w:lastRenderedPageBreak/>
        <w:t xml:space="preserve">не позднее следующего рабочего дня со дня принятия решения об отказе проведения Аукциона. В течение 3 рабочих дней со дня принятия указанного решения организатором аукциона направляются соответствующие уведомления всем претендентам, подавшим Заявки. В данном случае задаток возвращается претендентам в течение 5 рабочих дней со дня опубликования принятого решения об отказе </w:t>
      </w:r>
      <w:r w:rsidR="0017322A" w:rsidRPr="0017322A">
        <w:rPr>
          <w:rFonts w:eastAsiaTheme="minorHAnsi"/>
          <w:sz w:val="26"/>
          <w:szCs w:val="26"/>
          <w:lang w:eastAsia="en-US"/>
        </w:rPr>
        <w:br/>
        <w:t>от проведения Аукциона.</w:t>
      </w:r>
    </w:p>
    <w:p w:rsidR="0017322A" w:rsidRPr="0017322A" w:rsidRDefault="0017322A" w:rsidP="0017322A">
      <w:pPr>
        <w:autoSpaceDE w:val="0"/>
        <w:autoSpaceDN w:val="0"/>
        <w:adjustRightInd w:val="0"/>
        <w:ind w:firstLine="708"/>
        <w:jc w:val="both"/>
        <w:rPr>
          <w:rFonts w:eastAsiaTheme="minorHAnsi"/>
          <w:sz w:val="26"/>
          <w:szCs w:val="26"/>
          <w:lang w:eastAsia="en-US"/>
        </w:rPr>
      </w:pPr>
    </w:p>
    <w:p w:rsidR="0017322A" w:rsidRPr="0017322A" w:rsidRDefault="0017322A" w:rsidP="00AA01D2">
      <w:pPr>
        <w:autoSpaceDE w:val="0"/>
        <w:autoSpaceDN w:val="0"/>
        <w:adjustRightInd w:val="0"/>
        <w:jc w:val="center"/>
        <w:rPr>
          <w:rFonts w:eastAsiaTheme="minorHAnsi"/>
          <w:sz w:val="26"/>
          <w:szCs w:val="26"/>
          <w:lang w:eastAsia="en-US"/>
        </w:rPr>
      </w:pPr>
      <w:r w:rsidRPr="0017322A">
        <w:rPr>
          <w:rFonts w:eastAsiaTheme="minorHAnsi"/>
          <w:sz w:val="26"/>
          <w:szCs w:val="26"/>
          <w:lang w:val="en-US" w:eastAsia="en-US"/>
        </w:rPr>
        <w:t>V</w:t>
      </w:r>
      <w:r w:rsidRPr="0017322A">
        <w:rPr>
          <w:rFonts w:eastAsiaTheme="minorHAnsi"/>
          <w:sz w:val="26"/>
          <w:szCs w:val="26"/>
          <w:lang w:eastAsia="en-US"/>
        </w:rPr>
        <w:t>. Аукционная документация</w:t>
      </w:r>
    </w:p>
    <w:p w:rsidR="0017322A" w:rsidRPr="0017322A" w:rsidRDefault="0017322A" w:rsidP="0017322A">
      <w:pPr>
        <w:autoSpaceDE w:val="0"/>
        <w:autoSpaceDN w:val="0"/>
        <w:adjustRightInd w:val="0"/>
        <w:ind w:firstLine="708"/>
        <w:jc w:val="both"/>
        <w:rPr>
          <w:rFonts w:eastAsiaTheme="minorHAnsi"/>
          <w:sz w:val="26"/>
          <w:szCs w:val="26"/>
          <w:lang w:eastAsia="en-US"/>
        </w:rPr>
      </w:pPr>
    </w:p>
    <w:p w:rsidR="0017322A" w:rsidRPr="0017322A" w:rsidRDefault="00AA01D2"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18. </w:t>
      </w:r>
      <w:r w:rsidR="0017322A" w:rsidRPr="0017322A">
        <w:rPr>
          <w:rFonts w:eastAsiaTheme="minorHAnsi"/>
          <w:sz w:val="26"/>
          <w:szCs w:val="26"/>
          <w:lang w:eastAsia="en-US"/>
        </w:rPr>
        <w:t>В аукционной документации должны быть указаны следующие сведения:</w:t>
      </w:r>
    </w:p>
    <w:p w:rsidR="0017322A" w:rsidRPr="0017322A" w:rsidRDefault="0017322A" w:rsidP="0017322A">
      <w:pPr>
        <w:autoSpaceDE w:val="0"/>
        <w:autoSpaceDN w:val="0"/>
        <w:adjustRightInd w:val="0"/>
        <w:ind w:firstLine="708"/>
        <w:jc w:val="both"/>
        <w:rPr>
          <w:sz w:val="26"/>
          <w:szCs w:val="26"/>
        </w:rPr>
      </w:pPr>
      <w:r w:rsidRPr="0017322A">
        <w:rPr>
          <w:rFonts w:eastAsiaTheme="minorHAnsi"/>
          <w:sz w:val="26"/>
          <w:szCs w:val="26"/>
          <w:lang w:eastAsia="en-US"/>
        </w:rPr>
        <w:t>18.1.</w:t>
      </w:r>
      <w:r w:rsidR="00AA01D2">
        <w:rPr>
          <w:sz w:val="26"/>
          <w:szCs w:val="26"/>
        </w:rPr>
        <w:t> </w:t>
      </w:r>
      <w:r w:rsidRPr="0017322A">
        <w:rPr>
          <w:sz w:val="26"/>
          <w:szCs w:val="26"/>
        </w:rPr>
        <w:t>Основание для проведения Аукциона;</w:t>
      </w:r>
    </w:p>
    <w:p w:rsidR="0017322A" w:rsidRPr="0017322A" w:rsidRDefault="00AA01D2" w:rsidP="0017322A">
      <w:pPr>
        <w:autoSpaceDE w:val="0"/>
        <w:autoSpaceDN w:val="0"/>
        <w:adjustRightInd w:val="0"/>
        <w:ind w:firstLine="708"/>
        <w:jc w:val="both"/>
        <w:rPr>
          <w:sz w:val="26"/>
          <w:szCs w:val="26"/>
        </w:rPr>
      </w:pPr>
      <w:r>
        <w:rPr>
          <w:sz w:val="26"/>
          <w:szCs w:val="26"/>
        </w:rPr>
        <w:t>18.2. </w:t>
      </w:r>
      <w:r w:rsidR="0017322A" w:rsidRPr="0017322A">
        <w:rPr>
          <w:sz w:val="26"/>
          <w:szCs w:val="26"/>
        </w:rPr>
        <w:t>Предмет аукциона (лот);</w:t>
      </w:r>
    </w:p>
    <w:p w:rsidR="0017322A" w:rsidRPr="0017322A" w:rsidRDefault="00AA01D2" w:rsidP="0017322A">
      <w:pPr>
        <w:autoSpaceDE w:val="0"/>
        <w:autoSpaceDN w:val="0"/>
        <w:adjustRightInd w:val="0"/>
        <w:ind w:firstLine="708"/>
        <w:jc w:val="both"/>
        <w:rPr>
          <w:rFonts w:eastAsiaTheme="minorHAnsi"/>
          <w:sz w:val="26"/>
          <w:szCs w:val="26"/>
          <w:lang w:eastAsia="en-US"/>
        </w:rPr>
      </w:pPr>
      <w:r>
        <w:rPr>
          <w:sz w:val="26"/>
          <w:szCs w:val="26"/>
        </w:rPr>
        <w:t>18.3. </w:t>
      </w:r>
      <w:r w:rsidR="0017322A" w:rsidRPr="0017322A">
        <w:rPr>
          <w:sz w:val="26"/>
          <w:szCs w:val="26"/>
        </w:rPr>
        <w:t xml:space="preserve">Наименование, адрес (почтовый адрес), адрес электронной почты и номер контактного телефона организатора аукциона, адрес его официального сайта, фамилия, имя, отчество (при наличии) ответственного должностного лица, уполномоченного </w:t>
      </w:r>
      <w:r w:rsidR="0017322A" w:rsidRPr="0017322A">
        <w:rPr>
          <w:sz w:val="26"/>
          <w:szCs w:val="26"/>
        </w:rPr>
        <w:br/>
        <w:t>на предоставление информации об Аукционе</w:t>
      </w:r>
      <w:r w:rsidR="0017322A" w:rsidRPr="0017322A">
        <w:rPr>
          <w:rFonts w:eastAsiaTheme="minorHAnsi"/>
          <w:sz w:val="26"/>
          <w:szCs w:val="26"/>
          <w:lang w:eastAsia="en-US"/>
        </w:rPr>
        <w:t>;</w:t>
      </w:r>
    </w:p>
    <w:p w:rsidR="0017322A" w:rsidRPr="0017322A" w:rsidRDefault="00AA01D2" w:rsidP="0017322A">
      <w:pPr>
        <w:autoSpaceDE w:val="0"/>
        <w:autoSpaceDN w:val="0"/>
        <w:adjustRightInd w:val="0"/>
        <w:ind w:firstLine="708"/>
        <w:jc w:val="both"/>
        <w:rPr>
          <w:sz w:val="26"/>
          <w:szCs w:val="26"/>
        </w:rPr>
      </w:pPr>
      <w:r>
        <w:rPr>
          <w:rFonts w:eastAsiaTheme="minorHAnsi"/>
          <w:sz w:val="26"/>
          <w:szCs w:val="26"/>
          <w:lang w:eastAsia="en-US"/>
        </w:rPr>
        <w:t>18.4. </w:t>
      </w:r>
      <w:r w:rsidR="0017322A" w:rsidRPr="0017322A">
        <w:rPr>
          <w:sz w:val="26"/>
          <w:szCs w:val="26"/>
        </w:rPr>
        <w:t>О</w:t>
      </w:r>
      <w:r w:rsidR="0017322A" w:rsidRPr="0017322A">
        <w:rPr>
          <w:rFonts w:eastAsiaTheme="minorHAnsi"/>
          <w:sz w:val="26"/>
          <w:szCs w:val="26"/>
          <w:lang w:eastAsia="en-US"/>
        </w:rPr>
        <w:t xml:space="preserve">писание </w:t>
      </w:r>
      <w:r w:rsidR="0017322A" w:rsidRPr="0017322A">
        <w:rPr>
          <w:sz w:val="26"/>
          <w:szCs w:val="26"/>
        </w:rPr>
        <w:t>предмета (лота) открытого аукциона,</w:t>
      </w:r>
      <w:r w:rsidR="0017322A" w:rsidRPr="0017322A">
        <w:rPr>
          <w:rFonts w:eastAsiaTheme="minorHAnsi"/>
          <w:sz w:val="26"/>
          <w:szCs w:val="26"/>
          <w:lang w:eastAsia="en-US"/>
        </w:rPr>
        <w:t xml:space="preserve"> включая сведения о </w:t>
      </w:r>
      <w:r w:rsidR="0017322A" w:rsidRPr="0017322A">
        <w:rPr>
          <w:sz w:val="26"/>
          <w:szCs w:val="26"/>
        </w:rPr>
        <w:t xml:space="preserve">месте размещения нестационарного торгового объекта (адресный ориентир), вид объекта, площадь, специализация нестационарного торгового объекта, период размещения нестационарного торгового объекта; </w:t>
      </w:r>
    </w:p>
    <w:p w:rsidR="0017322A" w:rsidRPr="0017322A" w:rsidRDefault="00AA01D2" w:rsidP="0017322A">
      <w:pPr>
        <w:autoSpaceDE w:val="0"/>
        <w:autoSpaceDN w:val="0"/>
        <w:adjustRightInd w:val="0"/>
        <w:ind w:firstLine="708"/>
        <w:jc w:val="both"/>
        <w:rPr>
          <w:sz w:val="26"/>
          <w:szCs w:val="26"/>
        </w:rPr>
      </w:pPr>
      <w:r>
        <w:rPr>
          <w:sz w:val="26"/>
          <w:szCs w:val="26"/>
        </w:rPr>
        <w:t>18.5. </w:t>
      </w:r>
      <w:r w:rsidR="0017322A" w:rsidRPr="0017322A">
        <w:rPr>
          <w:sz w:val="26"/>
          <w:szCs w:val="26"/>
        </w:rPr>
        <w:t>Начальная цена предмета аукциона (цена лота);</w:t>
      </w:r>
    </w:p>
    <w:p w:rsidR="0017322A" w:rsidRPr="0017322A" w:rsidRDefault="00AA01D2" w:rsidP="0017322A">
      <w:pPr>
        <w:autoSpaceDE w:val="0"/>
        <w:autoSpaceDN w:val="0"/>
        <w:adjustRightInd w:val="0"/>
        <w:ind w:firstLine="708"/>
        <w:jc w:val="both"/>
        <w:rPr>
          <w:sz w:val="26"/>
          <w:szCs w:val="26"/>
        </w:rPr>
      </w:pPr>
      <w:r>
        <w:rPr>
          <w:sz w:val="26"/>
          <w:szCs w:val="26"/>
        </w:rPr>
        <w:t>18.6. </w:t>
      </w:r>
      <w:r w:rsidR="0017322A" w:rsidRPr="0017322A">
        <w:rPr>
          <w:sz w:val="26"/>
          <w:szCs w:val="26"/>
        </w:rPr>
        <w:t>"Шаг аукциона";</w:t>
      </w:r>
    </w:p>
    <w:p w:rsidR="0017322A" w:rsidRPr="0017322A" w:rsidRDefault="0017322A" w:rsidP="0017322A">
      <w:pPr>
        <w:autoSpaceDE w:val="0"/>
        <w:autoSpaceDN w:val="0"/>
        <w:adjustRightInd w:val="0"/>
        <w:ind w:firstLine="708"/>
        <w:jc w:val="both"/>
        <w:rPr>
          <w:rFonts w:eastAsia="Calibri"/>
          <w:sz w:val="26"/>
          <w:szCs w:val="26"/>
        </w:rPr>
      </w:pPr>
      <w:r w:rsidRPr="0017322A">
        <w:rPr>
          <w:sz w:val="26"/>
          <w:szCs w:val="26"/>
        </w:rPr>
        <w:t>18.7</w:t>
      </w:r>
      <w:r w:rsidR="00AA01D2">
        <w:rPr>
          <w:rFonts w:eastAsia="Calibri"/>
          <w:sz w:val="26"/>
          <w:szCs w:val="26"/>
        </w:rPr>
        <w:t>. </w:t>
      </w:r>
      <w:r w:rsidRPr="0017322A">
        <w:rPr>
          <w:rFonts w:eastAsia="Calibri"/>
          <w:sz w:val="26"/>
          <w:szCs w:val="26"/>
        </w:rPr>
        <w:t>Размер задатка, сроки и порядок его внесения и возврата;</w:t>
      </w:r>
    </w:p>
    <w:p w:rsidR="0017322A" w:rsidRPr="0017322A" w:rsidRDefault="00AA01D2" w:rsidP="0017322A">
      <w:pPr>
        <w:autoSpaceDE w:val="0"/>
        <w:autoSpaceDN w:val="0"/>
        <w:adjustRightInd w:val="0"/>
        <w:ind w:firstLine="708"/>
        <w:jc w:val="both"/>
        <w:rPr>
          <w:sz w:val="26"/>
          <w:szCs w:val="26"/>
        </w:rPr>
      </w:pPr>
      <w:r>
        <w:rPr>
          <w:rFonts w:eastAsia="Calibri"/>
          <w:sz w:val="26"/>
          <w:szCs w:val="26"/>
        </w:rPr>
        <w:t>18.8. </w:t>
      </w:r>
      <w:r w:rsidR="0017322A" w:rsidRPr="0017322A">
        <w:rPr>
          <w:rFonts w:eastAsia="Calibri"/>
          <w:sz w:val="26"/>
          <w:szCs w:val="26"/>
        </w:rPr>
        <w:t>Реквизиты для перечисления задатка;</w:t>
      </w:r>
    </w:p>
    <w:p w:rsidR="0017322A" w:rsidRPr="0017322A" w:rsidRDefault="00AA01D2"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18.9. </w:t>
      </w:r>
      <w:r w:rsidR="0017322A" w:rsidRPr="0017322A">
        <w:rPr>
          <w:rFonts w:eastAsiaTheme="minorHAnsi"/>
          <w:sz w:val="26"/>
          <w:szCs w:val="26"/>
          <w:lang w:eastAsia="en-US"/>
        </w:rPr>
        <w:t xml:space="preserve">Требования к претенденту на участие </w:t>
      </w:r>
      <w:r w:rsidR="0017322A" w:rsidRPr="0017322A">
        <w:rPr>
          <w:rFonts w:eastAsiaTheme="minorHAnsi"/>
          <w:bCs/>
          <w:sz w:val="26"/>
          <w:szCs w:val="26"/>
          <w:lang w:eastAsia="en-US"/>
        </w:rPr>
        <w:t>в Аукционе;</w:t>
      </w:r>
    </w:p>
    <w:p w:rsidR="0017322A" w:rsidRPr="0017322A" w:rsidRDefault="00AA01D2" w:rsidP="0017322A">
      <w:pPr>
        <w:autoSpaceDE w:val="0"/>
        <w:autoSpaceDN w:val="0"/>
        <w:adjustRightInd w:val="0"/>
        <w:ind w:firstLine="708"/>
        <w:jc w:val="both"/>
        <w:rPr>
          <w:sz w:val="26"/>
          <w:szCs w:val="26"/>
        </w:rPr>
      </w:pPr>
      <w:r>
        <w:rPr>
          <w:rFonts w:eastAsiaTheme="minorHAnsi"/>
          <w:sz w:val="26"/>
          <w:szCs w:val="26"/>
          <w:lang w:eastAsia="en-US"/>
        </w:rPr>
        <w:t>18.10. </w:t>
      </w:r>
      <w:r w:rsidR="0017322A" w:rsidRPr="0017322A">
        <w:rPr>
          <w:sz w:val="26"/>
          <w:szCs w:val="26"/>
        </w:rPr>
        <w:t>Форма и состав Заявки, перечень документов, прилагаемых к Заявке; адрес, порядок и сроки подачи Заявок (дата и время начала/окончания подачи Заявок);</w:t>
      </w:r>
    </w:p>
    <w:p w:rsidR="0017322A" w:rsidRPr="0017322A" w:rsidRDefault="00AA01D2" w:rsidP="0017322A">
      <w:pPr>
        <w:autoSpaceDE w:val="0"/>
        <w:autoSpaceDN w:val="0"/>
        <w:adjustRightInd w:val="0"/>
        <w:ind w:firstLine="708"/>
        <w:jc w:val="both"/>
        <w:rPr>
          <w:sz w:val="26"/>
          <w:szCs w:val="26"/>
        </w:rPr>
      </w:pPr>
      <w:r>
        <w:rPr>
          <w:sz w:val="26"/>
          <w:szCs w:val="26"/>
        </w:rPr>
        <w:t>18.11. </w:t>
      </w:r>
      <w:r w:rsidR="0017322A" w:rsidRPr="0017322A">
        <w:rPr>
          <w:sz w:val="26"/>
          <w:szCs w:val="26"/>
        </w:rPr>
        <w:t>Порядок и срок отзыва Заявок;</w:t>
      </w:r>
    </w:p>
    <w:p w:rsidR="0017322A" w:rsidRPr="0017322A" w:rsidRDefault="00AA01D2" w:rsidP="0017322A">
      <w:pPr>
        <w:autoSpaceDE w:val="0"/>
        <w:autoSpaceDN w:val="0"/>
        <w:adjustRightInd w:val="0"/>
        <w:ind w:firstLine="708"/>
        <w:jc w:val="both"/>
        <w:rPr>
          <w:sz w:val="26"/>
          <w:szCs w:val="26"/>
        </w:rPr>
      </w:pPr>
      <w:r>
        <w:rPr>
          <w:sz w:val="26"/>
          <w:szCs w:val="26"/>
        </w:rPr>
        <w:t>18.12. </w:t>
      </w:r>
      <w:r w:rsidR="0017322A" w:rsidRPr="0017322A">
        <w:rPr>
          <w:sz w:val="26"/>
          <w:szCs w:val="26"/>
        </w:rPr>
        <w:t>Порядок и срок предоставления разъяснений положений аукционной документации;</w:t>
      </w:r>
    </w:p>
    <w:p w:rsidR="0017322A" w:rsidRPr="0017322A" w:rsidRDefault="00AA01D2" w:rsidP="0017322A">
      <w:pPr>
        <w:autoSpaceDE w:val="0"/>
        <w:autoSpaceDN w:val="0"/>
        <w:adjustRightInd w:val="0"/>
        <w:ind w:firstLine="708"/>
        <w:jc w:val="both"/>
        <w:rPr>
          <w:sz w:val="26"/>
          <w:szCs w:val="26"/>
        </w:rPr>
      </w:pPr>
      <w:r>
        <w:rPr>
          <w:sz w:val="26"/>
          <w:szCs w:val="26"/>
        </w:rPr>
        <w:t>18.13. </w:t>
      </w:r>
      <w:r w:rsidR="0017322A" w:rsidRPr="0017322A">
        <w:rPr>
          <w:sz w:val="26"/>
          <w:szCs w:val="26"/>
        </w:rPr>
        <w:t>Срок, в течение которого организатор аукциона вправе внести изменения в аукционную документацию;</w:t>
      </w:r>
    </w:p>
    <w:p w:rsidR="0017322A" w:rsidRPr="0017322A" w:rsidRDefault="00AA01D2" w:rsidP="0017322A">
      <w:pPr>
        <w:autoSpaceDE w:val="0"/>
        <w:autoSpaceDN w:val="0"/>
        <w:adjustRightInd w:val="0"/>
        <w:ind w:firstLine="708"/>
        <w:jc w:val="both"/>
        <w:rPr>
          <w:sz w:val="26"/>
          <w:szCs w:val="26"/>
        </w:rPr>
      </w:pPr>
      <w:r>
        <w:rPr>
          <w:sz w:val="26"/>
          <w:szCs w:val="26"/>
        </w:rPr>
        <w:t>18.14. </w:t>
      </w:r>
      <w:r w:rsidR="0017322A" w:rsidRPr="0017322A">
        <w:rPr>
          <w:sz w:val="26"/>
          <w:szCs w:val="26"/>
        </w:rPr>
        <w:t xml:space="preserve">Срок, в течение которого организатор аукциона вправе отказаться </w:t>
      </w:r>
      <w:r w:rsidR="0017322A" w:rsidRPr="0017322A">
        <w:rPr>
          <w:sz w:val="26"/>
          <w:szCs w:val="26"/>
        </w:rPr>
        <w:br/>
        <w:t>от проведения Аукциона;</w:t>
      </w:r>
    </w:p>
    <w:p w:rsidR="0017322A" w:rsidRPr="0017322A" w:rsidRDefault="00AA01D2" w:rsidP="0017322A">
      <w:pPr>
        <w:autoSpaceDE w:val="0"/>
        <w:autoSpaceDN w:val="0"/>
        <w:adjustRightInd w:val="0"/>
        <w:ind w:firstLine="708"/>
        <w:jc w:val="both"/>
        <w:rPr>
          <w:rFonts w:eastAsia="Calibri"/>
          <w:sz w:val="26"/>
          <w:szCs w:val="26"/>
        </w:rPr>
      </w:pPr>
      <w:r>
        <w:rPr>
          <w:rFonts w:eastAsia="Calibri"/>
          <w:sz w:val="26"/>
          <w:szCs w:val="26"/>
        </w:rPr>
        <w:t>18.15. </w:t>
      </w:r>
      <w:r w:rsidR="0017322A" w:rsidRPr="0017322A">
        <w:rPr>
          <w:rFonts w:eastAsia="Calibri"/>
          <w:sz w:val="26"/>
          <w:szCs w:val="26"/>
        </w:rPr>
        <w:t>Адрес, сроки и порядок рассмотрения Заявок;</w:t>
      </w:r>
    </w:p>
    <w:p w:rsidR="0017322A" w:rsidRPr="0017322A" w:rsidRDefault="00AA01D2" w:rsidP="0017322A">
      <w:pPr>
        <w:autoSpaceDE w:val="0"/>
        <w:autoSpaceDN w:val="0"/>
        <w:adjustRightInd w:val="0"/>
        <w:ind w:firstLine="708"/>
        <w:jc w:val="both"/>
        <w:rPr>
          <w:rFonts w:eastAsia="Calibri"/>
          <w:sz w:val="26"/>
          <w:szCs w:val="26"/>
        </w:rPr>
      </w:pPr>
      <w:r>
        <w:rPr>
          <w:rFonts w:eastAsia="Calibri"/>
          <w:sz w:val="26"/>
          <w:szCs w:val="26"/>
        </w:rPr>
        <w:t>18.16. </w:t>
      </w:r>
      <w:r w:rsidR="0017322A" w:rsidRPr="0017322A">
        <w:rPr>
          <w:rFonts w:eastAsia="Calibri"/>
          <w:sz w:val="26"/>
          <w:szCs w:val="26"/>
        </w:rPr>
        <w:t>Дата, время начала, место проведения Аукциона;</w:t>
      </w:r>
    </w:p>
    <w:p w:rsidR="0017322A" w:rsidRPr="0017322A" w:rsidRDefault="00AA01D2" w:rsidP="0017322A">
      <w:pPr>
        <w:autoSpaceDE w:val="0"/>
        <w:autoSpaceDN w:val="0"/>
        <w:adjustRightInd w:val="0"/>
        <w:ind w:firstLine="708"/>
        <w:jc w:val="both"/>
        <w:rPr>
          <w:rFonts w:eastAsia="Calibri"/>
          <w:sz w:val="26"/>
          <w:szCs w:val="26"/>
        </w:rPr>
      </w:pPr>
      <w:r>
        <w:rPr>
          <w:rFonts w:eastAsia="Calibri"/>
          <w:sz w:val="26"/>
          <w:szCs w:val="26"/>
        </w:rPr>
        <w:t>18.17. </w:t>
      </w:r>
      <w:r w:rsidR="0017322A" w:rsidRPr="0017322A">
        <w:rPr>
          <w:rFonts w:eastAsia="Calibri"/>
          <w:sz w:val="26"/>
          <w:szCs w:val="26"/>
        </w:rPr>
        <w:t>Порядок проведения Аукциона;</w:t>
      </w:r>
    </w:p>
    <w:p w:rsidR="0017322A" w:rsidRPr="0017322A" w:rsidRDefault="00AA01D2" w:rsidP="0017322A">
      <w:pPr>
        <w:autoSpaceDE w:val="0"/>
        <w:autoSpaceDN w:val="0"/>
        <w:adjustRightInd w:val="0"/>
        <w:ind w:firstLine="708"/>
        <w:jc w:val="both"/>
        <w:rPr>
          <w:rFonts w:eastAsia="Calibri"/>
          <w:sz w:val="26"/>
          <w:szCs w:val="26"/>
        </w:rPr>
      </w:pPr>
      <w:r>
        <w:rPr>
          <w:rFonts w:eastAsia="Calibri"/>
          <w:sz w:val="26"/>
          <w:szCs w:val="26"/>
        </w:rPr>
        <w:t>18.18. </w:t>
      </w:r>
      <w:r w:rsidR="0017322A" w:rsidRPr="0017322A">
        <w:rPr>
          <w:rFonts w:eastAsia="Calibri"/>
          <w:sz w:val="26"/>
          <w:szCs w:val="26"/>
        </w:rPr>
        <w:t>Порядок определения победителя аукциона;</w:t>
      </w:r>
    </w:p>
    <w:p w:rsidR="0017322A" w:rsidRPr="0017322A" w:rsidRDefault="00AA01D2" w:rsidP="0017322A">
      <w:pPr>
        <w:autoSpaceDE w:val="0"/>
        <w:autoSpaceDN w:val="0"/>
        <w:adjustRightInd w:val="0"/>
        <w:ind w:firstLine="708"/>
        <w:jc w:val="both"/>
        <w:rPr>
          <w:rFonts w:eastAsia="Calibri"/>
          <w:sz w:val="26"/>
          <w:szCs w:val="26"/>
        </w:rPr>
      </w:pPr>
      <w:r>
        <w:rPr>
          <w:rFonts w:eastAsia="Calibri"/>
          <w:sz w:val="26"/>
          <w:szCs w:val="26"/>
        </w:rPr>
        <w:t>18.19. </w:t>
      </w:r>
      <w:r w:rsidR="0017322A" w:rsidRPr="0017322A">
        <w:rPr>
          <w:sz w:val="26"/>
          <w:szCs w:val="26"/>
        </w:rPr>
        <w:t>Срок, порядок заключения и оплаты по Договору</w:t>
      </w:r>
      <w:r w:rsidR="0017322A" w:rsidRPr="0017322A">
        <w:rPr>
          <w:rFonts w:eastAsia="Calibri"/>
          <w:sz w:val="26"/>
          <w:szCs w:val="26"/>
        </w:rPr>
        <w:t>;</w:t>
      </w:r>
    </w:p>
    <w:p w:rsidR="0017322A" w:rsidRPr="0017322A" w:rsidRDefault="00AA01D2" w:rsidP="0017322A">
      <w:pPr>
        <w:autoSpaceDE w:val="0"/>
        <w:autoSpaceDN w:val="0"/>
        <w:adjustRightInd w:val="0"/>
        <w:ind w:firstLine="708"/>
        <w:jc w:val="both"/>
        <w:rPr>
          <w:rFonts w:eastAsia="Calibri"/>
          <w:sz w:val="26"/>
          <w:szCs w:val="26"/>
        </w:rPr>
      </w:pPr>
      <w:r>
        <w:rPr>
          <w:rFonts w:eastAsia="Calibri"/>
          <w:sz w:val="26"/>
          <w:szCs w:val="26"/>
        </w:rPr>
        <w:t>18.20. </w:t>
      </w:r>
      <w:r w:rsidR="0017322A" w:rsidRPr="0017322A">
        <w:rPr>
          <w:rFonts w:eastAsia="Calibri"/>
          <w:sz w:val="26"/>
          <w:szCs w:val="26"/>
        </w:rPr>
        <w:t>Срок действия Договора;</w:t>
      </w:r>
    </w:p>
    <w:p w:rsidR="0017322A" w:rsidRPr="0017322A" w:rsidRDefault="00AA01D2" w:rsidP="0017322A">
      <w:pPr>
        <w:ind w:firstLine="708"/>
        <w:jc w:val="both"/>
        <w:textAlignment w:val="baseline"/>
        <w:rPr>
          <w:rFonts w:eastAsia="Calibri"/>
          <w:sz w:val="26"/>
          <w:szCs w:val="26"/>
        </w:rPr>
      </w:pPr>
      <w:r>
        <w:rPr>
          <w:rFonts w:eastAsia="Calibri"/>
          <w:sz w:val="26"/>
          <w:szCs w:val="26"/>
        </w:rPr>
        <w:t>18.21. </w:t>
      </w:r>
      <w:r w:rsidR="0017322A" w:rsidRPr="0017322A">
        <w:rPr>
          <w:rFonts w:eastAsia="Calibri"/>
          <w:sz w:val="26"/>
          <w:szCs w:val="26"/>
        </w:rPr>
        <w:t>Иные сведения, установленные настоящим Порядком.</w:t>
      </w:r>
    </w:p>
    <w:p w:rsidR="0017322A" w:rsidRPr="0017322A" w:rsidRDefault="00AA01D2" w:rsidP="0017322A">
      <w:pPr>
        <w:autoSpaceDE w:val="0"/>
        <w:autoSpaceDN w:val="0"/>
        <w:adjustRightInd w:val="0"/>
        <w:ind w:firstLine="709"/>
        <w:jc w:val="both"/>
        <w:rPr>
          <w:rFonts w:eastAsia="Calibri"/>
          <w:sz w:val="26"/>
          <w:szCs w:val="26"/>
        </w:rPr>
      </w:pPr>
      <w:r>
        <w:rPr>
          <w:rFonts w:eastAsia="Calibri"/>
          <w:sz w:val="26"/>
          <w:szCs w:val="26"/>
        </w:rPr>
        <w:t>19. </w:t>
      </w:r>
      <w:r w:rsidR="0017322A" w:rsidRPr="0017322A">
        <w:rPr>
          <w:rFonts w:eastAsia="Calibri"/>
          <w:sz w:val="26"/>
          <w:szCs w:val="26"/>
        </w:rPr>
        <w:t xml:space="preserve">К аукционной документации должны быть приложены проект Договора </w:t>
      </w:r>
      <w:r w:rsidR="0017322A" w:rsidRPr="0017322A">
        <w:rPr>
          <w:rFonts w:eastAsia="Calibri"/>
          <w:sz w:val="26"/>
          <w:szCs w:val="26"/>
        </w:rPr>
        <w:br/>
        <w:t>и ситуационный план с указанием границ предполагаемого места размещения торгового объекта, которые являются неотъемлемой частью аукционной документации.</w:t>
      </w:r>
    </w:p>
    <w:p w:rsidR="0017322A" w:rsidRPr="0017322A" w:rsidRDefault="00AA01D2" w:rsidP="0017322A">
      <w:pPr>
        <w:autoSpaceDE w:val="0"/>
        <w:autoSpaceDN w:val="0"/>
        <w:adjustRightInd w:val="0"/>
        <w:ind w:firstLine="540"/>
        <w:jc w:val="both"/>
        <w:rPr>
          <w:rFonts w:eastAsia="Calibri"/>
          <w:sz w:val="26"/>
          <w:szCs w:val="26"/>
        </w:rPr>
      </w:pPr>
      <w:r>
        <w:rPr>
          <w:rFonts w:eastAsia="Calibri"/>
          <w:sz w:val="26"/>
          <w:szCs w:val="26"/>
        </w:rPr>
        <w:t>20. </w:t>
      </w:r>
      <w:r w:rsidR="0017322A" w:rsidRPr="0017322A">
        <w:rPr>
          <w:rFonts w:eastAsia="Calibri"/>
          <w:sz w:val="26"/>
          <w:szCs w:val="26"/>
        </w:rPr>
        <w:t>Состав аукционной документации может быть дополнен или изменен организатором аукциона.</w:t>
      </w:r>
    </w:p>
    <w:p w:rsidR="0017322A" w:rsidRPr="0017322A" w:rsidRDefault="00AA01D2" w:rsidP="0017322A">
      <w:pPr>
        <w:autoSpaceDE w:val="0"/>
        <w:autoSpaceDN w:val="0"/>
        <w:adjustRightInd w:val="0"/>
        <w:ind w:firstLine="540"/>
        <w:jc w:val="both"/>
        <w:rPr>
          <w:rFonts w:eastAsia="Calibri"/>
          <w:sz w:val="26"/>
          <w:szCs w:val="26"/>
        </w:rPr>
      </w:pPr>
      <w:r>
        <w:rPr>
          <w:rFonts w:eastAsia="Calibri"/>
          <w:sz w:val="26"/>
          <w:szCs w:val="26"/>
        </w:rPr>
        <w:lastRenderedPageBreak/>
        <w:t>21. </w:t>
      </w:r>
      <w:r w:rsidR="0017322A" w:rsidRPr="0017322A">
        <w:rPr>
          <w:rFonts w:eastAsia="Calibri"/>
          <w:sz w:val="26"/>
          <w:szCs w:val="26"/>
        </w:rPr>
        <w:t>Сведения, содержащиеся в аукционной документации, должны соответствовать сведениям, указанным в Извещении.</w:t>
      </w:r>
    </w:p>
    <w:p w:rsidR="0017322A" w:rsidRPr="0017322A" w:rsidRDefault="00AA01D2" w:rsidP="0017322A">
      <w:pPr>
        <w:autoSpaceDE w:val="0"/>
        <w:autoSpaceDN w:val="0"/>
        <w:adjustRightInd w:val="0"/>
        <w:ind w:firstLine="540"/>
        <w:jc w:val="both"/>
        <w:rPr>
          <w:rFonts w:eastAsia="Calibri"/>
          <w:sz w:val="26"/>
          <w:szCs w:val="26"/>
        </w:rPr>
      </w:pPr>
      <w:r>
        <w:rPr>
          <w:rFonts w:eastAsia="Calibri"/>
          <w:sz w:val="26"/>
          <w:szCs w:val="26"/>
        </w:rPr>
        <w:t>22. </w:t>
      </w:r>
      <w:r w:rsidR="0017322A" w:rsidRPr="0017322A">
        <w:rPr>
          <w:rFonts w:eastAsia="Calibri"/>
          <w:sz w:val="26"/>
          <w:szCs w:val="26"/>
        </w:rPr>
        <w:t>Организатор аукциона вправе отказаться от проведения Аукциона или принять решение о внесении изменений в аукционную документацию. В случае принятия такого решения организатор аукциона вносит изменения в аукционную документацию в сроки, установленные пунктами 16, 17 настоящего Порядка.</w:t>
      </w:r>
    </w:p>
    <w:p w:rsidR="0017322A" w:rsidRPr="0017322A" w:rsidRDefault="0017322A" w:rsidP="0017322A">
      <w:pPr>
        <w:ind w:firstLine="708"/>
        <w:jc w:val="both"/>
        <w:textAlignment w:val="baseline"/>
        <w:rPr>
          <w:color w:val="444444"/>
          <w:sz w:val="26"/>
          <w:szCs w:val="26"/>
        </w:rPr>
      </w:pPr>
    </w:p>
    <w:p w:rsidR="0017322A" w:rsidRPr="0017322A" w:rsidRDefault="0017322A" w:rsidP="0017322A">
      <w:pPr>
        <w:autoSpaceDE w:val="0"/>
        <w:autoSpaceDN w:val="0"/>
        <w:adjustRightInd w:val="0"/>
        <w:ind w:firstLine="708"/>
        <w:jc w:val="center"/>
        <w:outlineLvl w:val="0"/>
        <w:rPr>
          <w:rFonts w:eastAsiaTheme="minorHAnsi"/>
          <w:b/>
          <w:bCs/>
          <w:sz w:val="26"/>
          <w:szCs w:val="26"/>
          <w:lang w:eastAsia="en-US"/>
        </w:rPr>
      </w:pPr>
      <w:r w:rsidRPr="0017322A">
        <w:rPr>
          <w:rFonts w:eastAsiaTheme="minorHAnsi"/>
          <w:sz w:val="26"/>
          <w:szCs w:val="26"/>
          <w:lang w:val="en-US" w:eastAsia="en-US"/>
        </w:rPr>
        <w:t>VI</w:t>
      </w:r>
      <w:r w:rsidRPr="0017322A">
        <w:rPr>
          <w:rFonts w:eastAsiaTheme="minorHAnsi"/>
          <w:sz w:val="26"/>
          <w:szCs w:val="26"/>
          <w:lang w:eastAsia="en-US"/>
        </w:rPr>
        <w:t xml:space="preserve">. Требования к претенденту на участие </w:t>
      </w:r>
      <w:r w:rsidRPr="0017322A">
        <w:rPr>
          <w:rFonts w:eastAsiaTheme="minorHAnsi"/>
          <w:bCs/>
          <w:sz w:val="26"/>
          <w:szCs w:val="26"/>
          <w:lang w:eastAsia="en-US"/>
        </w:rPr>
        <w:t>в аукционе</w:t>
      </w:r>
    </w:p>
    <w:p w:rsidR="0017322A" w:rsidRPr="0017322A" w:rsidRDefault="0017322A" w:rsidP="0017322A">
      <w:pPr>
        <w:autoSpaceDE w:val="0"/>
        <w:autoSpaceDN w:val="0"/>
        <w:adjustRightInd w:val="0"/>
        <w:ind w:firstLine="708"/>
        <w:jc w:val="both"/>
        <w:rPr>
          <w:rFonts w:eastAsiaTheme="minorHAnsi"/>
          <w:sz w:val="26"/>
          <w:szCs w:val="26"/>
          <w:lang w:eastAsia="en-US"/>
        </w:rPr>
      </w:pPr>
    </w:p>
    <w:p w:rsidR="0017322A" w:rsidRPr="0017322A" w:rsidRDefault="00AA01D2" w:rsidP="0017322A">
      <w:pPr>
        <w:autoSpaceDE w:val="0"/>
        <w:autoSpaceDN w:val="0"/>
        <w:adjustRightInd w:val="0"/>
        <w:ind w:firstLine="708"/>
        <w:jc w:val="both"/>
        <w:rPr>
          <w:rFonts w:eastAsia="Calibri"/>
          <w:sz w:val="26"/>
          <w:szCs w:val="26"/>
        </w:rPr>
      </w:pPr>
      <w:r>
        <w:rPr>
          <w:rFonts w:eastAsia="Calibri"/>
          <w:sz w:val="26"/>
          <w:szCs w:val="26"/>
        </w:rPr>
        <w:t>23. </w:t>
      </w:r>
      <w:r w:rsidR="0017322A" w:rsidRPr="0017322A">
        <w:rPr>
          <w:rFonts w:eastAsia="Calibri"/>
          <w:sz w:val="26"/>
          <w:szCs w:val="26"/>
        </w:rPr>
        <w:t>При проведении Аукциона устанавливаются следующие обязательные требования к претендентам:</w:t>
      </w:r>
    </w:p>
    <w:p w:rsidR="0017322A" w:rsidRPr="0017322A" w:rsidRDefault="0017322A" w:rsidP="0017322A">
      <w:pPr>
        <w:autoSpaceDE w:val="0"/>
        <w:autoSpaceDN w:val="0"/>
        <w:adjustRightInd w:val="0"/>
        <w:ind w:firstLine="708"/>
        <w:jc w:val="both"/>
        <w:rPr>
          <w:rFonts w:eastAsia="Calibri"/>
          <w:sz w:val="26"/>
          <w:szCs w:val="26"/>
        </w:rPr>
      </w:pPr>
      <w:r w:rsidRPr="0017322A">
        <w:rPr>
          <w:rFonts w:eastAsiaTheme="minorHAnsi"/>
          <w:sz w:val="26"/>
          <w:szCs w:val="26"/>
          <w:lang w:eastAsia="en-US"/>
        </w:rPr>
        <w:t>23.1.</w:t>
      </w:r>
      <w:r w:rsidR="00AA01D2">
        <w:rPr>
          <w:rFonts w:eastAsia="Calibri"/>
          <w:sz w:val="26"/>
          <w:szCs w:val="26"/>
        </w:rPr>
        <w:t> </w:t>
      </w:r>
      <w:r w:rsidRPr="0017322A">
        <w:rPr>
          <w:rFonts w:eastAsia="Calibri"/>
          <w:sz w:val="26"/>
          <w:szCs w:val="26"/>
        </w:rPr>
        <w:t>Отсутствие наличия решения о ликвидации претендента или наличия решения арбитражного суда о признании претендента банкротом и об открытии конкурсного производства;</w:t>
      </w:r>
    </w:p>
    <w:p w:rsidR="0017322A" w:rsidRPr="0017322A" w:rsidRDefault="00AA01D2"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23.2. </w:t>
      </w:r>
      <w:r w:rsidR="0017322A" w:rsidRPr="0017322A">
        <w:rPr>
          <w:rFonts w:eastAsia="Calibri"/>
          <w:sz w:val="26"/>
          <w:szCs w:val="26"/>
        </w:rPr>
        <w:t>Деятельность претендента не приостановлена в порядке, установленном Кодексом Российской Федерации об административных правонарушениях</w:t>
      </w:r>
    </w:p>
    <w:p w:rsidR="0017322A" w:rsidRPr="0017322A" w:rsidRDefault="00AA01D2" w:rsidP="0017322A">
      <w:pPr>
        <w:autoSpaceDE w:val="0"/>
        <w:autoSpaceDN w:val="0"/>
        <w:adjustRightInd w:val="0"/>
        <w:ind w:firstLine="708"/>
        <w:jc w:val="both"/>
        <w:rPr>
          <w:rFonts w:eastAsiaTheme="minorHAnsi"/>
          <w:color w:val="000000" w:themeColor="text1"/>
          <w:sz w:val="26"/>
          <w:szCs w:val="26"/>
          <w:lang w:eastAsia="en-US"/>
        </w:rPr>
      </w:pPr>
      <w:r>
        <w:rPr>
          <w:rFonts w:eastAsiaTheme="minorHAnsi"/>
          <w:sz w:val="26"/>
          <w:szCs w:val="26"/>
          <w:lang w:eastAsia="en-US"/>
        </w:rPr>
        <w:t>23.3. </w:t>
      </w:r>
      <w:r w:rsidR="0017322A" w:rsidRPr="0017322A">
        <w:rPr>
          <w:rFonts w:eastAsiaTheme="minorHAnsi"/>
          <w:sz w:val="26"/>
          <w:szCs w:val="26"/>
          <w:lang w:eastAsia="en-US"/>
        </w:rPr>
        <w:t>Должна о</w:t>
      </w:r>
      <w:r w:rsidR="0017322A" w:rsidRPr="0017322A">
        <w:rPr>
          <w:sz w:val="26"/>
          <w:szCs w:val="26"/>
        </w:rPr>
        <w:t>тсутствовать</w:t>
      </w:r>
      <w:r w:rsidR="0017322A" w:rsidRPr="0017322A">
        <w:rPr>
          <w:rFonts w:eastAsiaTheme="minorHAnsi"/>
          <w:sz w:val="26"/>
          <w:szCs w:val="26"/>
          <w:lang w:eastAsia="en-US"/>
        </w:rPr>
        <w:t xml:space="preserve"> задолженность </w:t>
      </w:r>
      <w:r w:rsidR="0017322A" w:rsidRPr="0017322A">
        <w:rPr>
          <w:rFonts w:eastAsiaTheme="minorHAnsi"/>
          <w:color w:val="000000" w:themeColor="text1"/>
          <w:sz w:val="26"/>
          <w:szCs w:val="26"/>
          <w:lang w:eastAsia="en-US"/>
        </w:rPr>
        <w:t xml:space="preserve">по ранее заключенным договорам </w:t>
      </w:r>
      <w:r w:rsidR="0017322A" w:rsidRPr="0017322A">
        <w:rPr>
          <w:rFonts w:eastAsiaTheme="minorHAnsi"/>
          <w:color w:val="000000" w:themeColor="text1"/>
          <w:sz w:val="26"/>
          <w:szCs w:val="26"/>
          <w:lang w:eastAsia="en-US"/>
        </w:rPr>
        <w:br/>
        <w:t xml:space="preserve">на размещение нестационарного торгового объекта и задолженность </w:t>
      </w:r>
      <w:r w:rsidR="0017322A" w:rsidRPr="0017322A">
        <w:rPr>
          <w:rFonts w:eastAsia="Calibri"/>
          <w:sz w:val="26"/>
          <w:szCs w:val="26"/>
        </w:rPr>
        <w:t xml:space="preserve">на вывоз </w:t>
      </w:r>
      <w:r w:rsidR="0017322A" w:rsidRPr="0017322A">
        <w:rPr>
          <w:rFonts w:eastAsia="Calibri"/>
          <w:sz w:val="26"/>
          <w:szCs w:val="26"/>
        </w:rPr>
        <w:br/>
        <w:t>и размещение твердых коммунальных отходов</w:t>
      </w:r>
      <w:r w:rsidR="0017322A" w:rsidRPr="0017322A">
        <w:rPr>
          <w:rFonts w:eastAsiaTheme="minorHAnsi"/>
          <w:color w:val="000000" w:themeColor="text1"/>
          <w:sz w:val="26"/>
          <w:szCs w:val="26"/>
          <w:lang w:eastAsia="en-US"/>
        </w:rPr>
        <w:t>;</w:t>
      </w:r>
    </w:p>
    <w:p w:rsidR="0017322A" w:rsidRPr="0017322A" w:rsidRDefault="00AA01D2" w:rsidP="0017322A">
      <w:pPr>
        <w:autoSpaceDE w:val="0"/>
        <w:autoSpaceDN w:val="0"/>
        <w:adjustRightInd w:val="0"/>
        <w:ind w:firstLine="708"/>
        <w:jc w:val="both"/>
        <w:rPr>
          <w:rFonts w:eastAsiaTheme="minorHAnsi"/>
          <w:color w:val="000000" w:themeColor="text1"/>
          <w:sz w:val="26"/>
          <w:szCs w:val="26"/>
          <w:lang w:eastAsia="en-US"/>
        </w:rPr>
      </w:pPr>
      <w:r>
        <w:rPr>
          <w:rFonts w:eastAsiaTheme="minorHAnsi"/>
          <w:color w:val="000000" w:themeColor="text1"/>
          <w:sz w:val="26"/>
          <w:szCs w:val="26"/>
          <w:lang w:eastAsia="en-US"/>
        </w:rPr>
        <w:t>23.4. </w:t>
      </w:r>
      <w:r w:rsidR="0017322A" w:rsidRPr="0017322A">
        <w:rPr>
          <w:rFonts w:eastAsiaTheme="minorHAnsi"/>
          <w:color w:val="000000" w:themeColor="text1"/>
          <w:sz w:val="26"/>
          <w:szCs w:val="26"/>
          <w:lang w:eastAsia="en-US"/>
        </w:rPr>
        <w:t>Должны отсутствовать невыполненные обязательства (неисполненные требования по выявленным нарушениям в рамках проверок) по ранее заключенным договорам на размещение нестационарного торгового объекта.</w:t>
      </w:r>
    </w:p>
    <w:p w:rsidR="0017322A" w:rsidRPr="0017322A" w:rsidRDefault="0017322A" w:rsidP="0017322A">
      <w:pPr>
        <w:ind w:firstLine="708"/>
        <w:jc w:val="both"/>
        <w:textAlignment w:val="baseline"/>
        <w:rPr>
          <w:rFonts w:eastAsiaTheme="minorHAnsi"/>
          <w:color w:val="000000" w:themeColor="text1"/>
          <w:sz w:val="26"/>
          <w:szCs w:val="26"/>
          <w:lang w:eastAsia="en-US"/>
        </w:rPr>
      </w:pPr>
    </w:p>
    <w:p w:rsidR="0017322A" w:rsidRPr="0017322A" w:rsidRDefault="0017322A" w:rsidP="0017322A">
      <w:pPr>
        <w:keepNext/>
        <w:spacing w:after="60"/>
        <w:ind w:firstLine="708"/>
        <w:jc w:val="center"/>
        <w:textAlignment w:val="baseline"/>
        <w:outlineLvl w:val="2"/>
        <w:rPr>
          <w:rFonts w:eastAsiaTheme="minorHAnsi"/>
          <w:bCs/>
          <w:color w:val="000000" w:themeColor="text1"/>
          <w:sz w:val="26"/>
          <w:szCs w:val="26"/>
        </w:rPr>
      </w:pPr>
      <w:r w:rsidRPr="0017322A">
        <w:rPr>
          <w:rFonts w:eastAsiaTheme="minorHAnsi"/>
          <w:bCs/>
          <w:color w:val="000000" w:themeColor="text1"/>
          <w:sz w:val="26"/>
          <w:szCs w:val="26"/>
        </w:rPr>
        <w:t>VII. Порядок подачи заявок на участие в аукционе</w:t>
      </w:r>
    </w:p>
    <w:p w:rsidR="0017322A" w:rsidRPr="0017322A" w:rsidRDefault="0017322A" w:rsidP="0017322A">
      <w:pPr>
        <w:ind w:firstLine="708"/>
        <w:jc w:val="both"/>
        <w:rPr>
          <w:rFonts w:eastAsiaTheme="minorHAnsi"/>
          <w:color w:val="000000" w:themeColor="text1"/>
          <w:sz w:val="26"/>
          <w:szCs w:val="26"/>
          <w:lang w:eastAsia="en-US"/>
        </w:rPr>
      </w:pPr>
    </w:p>
    <w:p w:rsidR="0017322A" w:rsidRPr="0017322A" w:rsidRDefault="00AA01D2" w:rsidP="0017322A">
      <w:pPr>
        <w:ind w:firstLine="708"/>
        <w:jc w:val="both"/>
        <w:textAlignment w:val="baseline"/>
        <w:rPr>
          <w:rFonts w:eastAsiaTheme="minorHAnsi"/>
          <w:color w:val="000000" w:themeColor="text1"/>
          <w:sz w:val="26"/>
          <w:szCs w:val="26"/>
          <w:lang w:eastAsia="en-US"/>
        </w:rPr>
      </w:pPr>
      <w:r>
        <w:rPr>
          <w:rFonts w:eastAsiaTheme="minorHAnsi"/>
          <w:color w:val="000000" w:themeColor="text1"/>
          <w:sz w:val="26"/>
          <w:szCs w:val="26"/>
          <w:lang w:eastAsia="en-US"/>
        </w:rPr>
        <w:t>24. </w:t>
      </w:r>
      <w:r w:rsidR="0017322A" w:rsidRPr="0017322A">
        <w:rPr>
          <w:rFonts w:eastAsiaTheme="minorHAnsi"/>
          <w:color w:val="000000" w:themeColor="text1"/>
          <w:sz w:val="26"/>
          <w:szCs w:val="26"/>
          <w:lang w:eastAsia="en-US"/>
        </w:rPr>
        <w:t>Заявка подается в срок, установленный в Извещении.</w:t>
      </w:r>
    </w:p>
    <w:p w:rsidR="0017322A" w:rsidRPr="0017322A" w:rsidRDefault="00AA01D2" w:rsidP="0017322A">
      <w:pPr>
        <w:autoSpaceDE w:val="0"/>
        <w:autoSpaceDN w:val="0"/>
        <w:adjustRightInd w:val="0"/>
        <w:ind w:firstLine="708"/>
        <w:jc w:val="both"/>
        <w:rPr>
          <w:rFonts w:eastAsiaTheme="minorHAnsi"/>
          <w:color w:val="000000" w:themeColor="text1"/>
          <w:sz w:val="26"/>
          <w:szCs w:val="26"/>
          <w:lang w:eastAsia="en-US"/>
        </w:rPr>
      </w:pPr>
      <w:r>
        <w:rPr>
          <w:rFonts w:eastAsiaTheme="minorHAnsi"/>
          <w:color w:val="000000" w:themeColor="text1"/>
          <w:sz w:val="26"/>
          <w:szCs w:val="26"/>
          <w:lang w:eastAsia="en-US"/>
        </w:rPr>
        <w:t>25. </w:t>
      </w:r>
      <w:r w:rsidR="0017322A" w:rsidRPr="0017322A">
        <w:rPr>
          <w:rFonts w:eastAsiaTheme="minorHAnsi"/>
          <w:color w:val="000000" w:themeColor="text1"/>
          <w:sz w:val="26"/>
          <w:szCs w:val="26"/>
          <w:lang w:eastAsia="en-US"/>
        </w:rPr>
        <w:t>Заявка оформляется по форме, определенной аукционной документацией.</w:t>
      </w:r>
    </w:p>
    <w:p w:rsidR="0017322A" w:rsidRPr="0017322A" w:rsidRDefault="00AA01D2" w:rsidP="0017322A">
      <w:pPr>
        <w:ind w:firstLine="708"/>
        <w:jc w:val="both"/>
        <w:textAlignment w:val="baseline"/>
        <w:rPr>
          <w:rFonts w:eastAsiaTheme="minorHAnsi"/>
          <w:color w:val="000000" w:themeColor="text1"/>
          <w:sz w:val="26"/>
          <w:szCs w:val="26"/>
          <w:lang w:eastAsia="en-US"/>
        </w:rPr>
      </w:pPr>
      <w:r>
        <w:rPr>
          <w:rFonts w:eastAsiaTheme="minorHAnsi"/>
          <w:color w:val="000000" w:themeColor="text1"/>
          <w:sz w:val="26"/>
          <w:szCs w:val="26"/>
          <w:lang w:eastAsia="en-US"/>
        </w:rPr>
        <w:t>26. </w:t>
      </w:r>
      <w:r w:rsidR="0017322A" w:rsidRPr="0017322A">
        <w:rPr>
          <w:rFonts w:eastAsiaTheme="minorHAnsi"/>
          <w:color w:val="000000" w:themeColor="text1"/>
          <w:sz w:val="26"/>
          <w:szCs w:val="26"/>
          <w:lang w:eastAsia="en-US"/>
        </w:rPr>
        <w:t>Заявка должна содержать:</w:t>
      </w:r>
    </w:p>
    <w:p w:rsidR="0017322A" w:rsidRPr="0017322A" w:rsidRDefault="00AA01D2" w:rsidP="0017322A">
      <w:pPr>
        <w:ind w:firstLine="708"/>
        <w:jc w:val="both"/>
        <w:textAlignment w:val="baseline"/>
        <w:rPr>
          <w:rFonts w:eastAsiaTheme="minorHAnsi"/>
          <w:color w:val="000000" w:themeColor="text1"/>
          <w:sz w:val="26"/>
          <w:szCs w:val="26"/>
          <w:lang w:eastAsia="en-US"/>
        </w:rPr>
      </w:pPr>
      <w:r>
        <w:rPr>
          <w:rFonts w:eastAsiaTheme="minorHAnsi"/>
          <w:color w:val="000000" w:themeColor="text1"/>
          <w:sz w:val="26"/>
          <w:szCs w:val="26"/>
          <w:lang w:eastAsia="en-US"/>
        </w:rPr>
        <w:t>26.1. </w:t>
      </w:r>
      <w:r w:rsidR="0017322A" w:rsidRPr="0017322A">
        <w:rPr>
          <w:rFonts w:eastAsiaTheme="minorHAnsi"/>
          <w:color w:val="000000" w:themeColor="text1"/>
          <w:sz w:val="26"/>
          <w:szCs w:val="26"/>
          <w:lang w:eastAsia="en-US"/>
        </w:rPr>
        <w:t>Сведения и документы о Хозяйствующем субъекте, подавшем такую Заявку:</w:t>
      </w:r>
    </w:p>
    <w:p w:rsidR="0017322A" w:rsidRPr="0017322A" w:rsidRDefault="0017322A" w:rsidP="0017322A">
      <w:pPr>
        <w:ind w:firstLine="708"/>
        <w:jc w:val="both"/>
        <w:textAlignment w:val="baseline"/>
        <w:rPr>
          <w:rFonts w:eastAsiaTheme="minorHAnsi"/>
          <w:color w:val="000000" w:themeColor="text1"/>
          <w:sz w:val="26"/>
          <w:szCs w:val="26"/>
          <w:lang w:eastAsia="en-US"/>
        </w:rPr>
      </w:pPr>
      <w:r w:rsidRPr="0017322A">
        <w:rPr>
          <w:rFonts w:eastAsiaTheme="minorHAnsi"/>
          <w:color w:val="000000" w:themeColor="text1"/>
          <w:sz w:val="26"/>
          <w:szCs w:val="26"/>
          <w:lang w:eastAsia="en-US"/>
        </w:rPr>
        <w:t xml:space="preserve">для юридического лица </w:t>
      </w:r>
      <w:r w:rsidR="00AA01D2">
        <w:rPr>
          <w:rFonts w:eastAsiaTheme="minorHAnsi"/>
          <w:color w:val="000000" w:themeColor="text1"/>
          <w:sz w:val="26"/>
          <w:szCs w:val="26"/>
          <w:lang w:eastAsia="en-US"/>
        </w:rPr>
        <w:t>–</w:t>
      </w:r>
      <w:r w:rsidRPr="0017322A">
        <w:rPr>
          <w:rFonts w:eastAsiaTheme="minorHAnsi"/>
          <w:color w:val="000000" w:themeColor="text1"/>
          <w:sz w:val="26"/>
          <w:szCs w:val="26"/>
          <w:lang w:eastAsia="en-US"/>
        </w:rPr>
        <w:t xml:space="preserve"> наименование, адрес, номер контактного телефона </w:t>
      </w:r>
      <w:r w:rsidR="00AA01D2">
        <w:rPr>
          <w:rFonts w:eastAsiaTheme="minorHAnsi"/>
          <w:color w:val="000000" w:themeColor="text1"/>
          <w:sz w:val="26"/>
          <w:szCs w:val="26"/>
          <w:lang w:eastAsia="en-US"/>
        </w:rPr>
        <w:br/>
      </w:r>
      <w:r w:rsidRPr="0017322A">
        <w:rPr>
          <w:rFonts w:eastAsiaTheme="minorHAnsi"/>
          <w:color w:val="000000" w:themeColor="text1"/>
          <w:sz w:val="26"/>
          <w:szCs w:val="26"/>
          <w:lang w:eastAsia="en-US"/>
        </w:rPr>
        <w:t>(при наличии), адрес электронной почты (при наличии), основной государственный регистрационный номер юридического лица, индивидуальный номер налогоплательщика (далее - ИНН);</w:t>
      </w:r>
    </w:p>
    <w:p w:rsidR="0017322A" w:rsidRPr="0017322A" w:rsidRDefault="0017322A" w:rsidP="0017322A">
      <w:pPr>
        <w:ind w:firstLine="708"/>
        <w:jc w:val="both"/>
        <w:textAlignment w:val="baseline"/>
        <w:rPr>
          <w:rFonts w:eastAsiaTheme="minorHAnsi"/>
          <w:color w:val="000000" w:themeColor="text1"/>
          <w:sz w:val="26"/>
          <w:szCs w:val="26"/>
          <w:lang w:eastAsia="en-US"/>
        </w:rPr>
      </w:pPr>
      <w:r w:rsidRPr="0017322A">
        <w:rPr>
          <w:rFonts w:eastAsiaTheme="minorHAnsi"/>
          <w:color w:val="000000" w:themeColor="text1"/>
          <w:sz w:val="26"/>
          <w:szCs w:val="26"/>
          <w:lang w:eastAsia="en-US"/>
        </w:rPr>
        <w:t xml:space="preserve">для индивидуального предпринимателя </w:t>
      </w:r>
      <w:r w:rsidR="00AA01D2">
        <w:rPr>
          <w:rFonts w:eastAsiaTheme="minorHAnsi"/>
          <w:color w:val="000000" w:themeColor="text1"/>
          <w:sz w:val="26"/>
          <w:szCs w:val="26"/>
          <w:lang w:eastAsia="en-US"/>
        </w:rPr>
        <w:t>–</w:t>
      </w:r>
      <w:r w:rsidRPr="0017322A">
        <w:rPr>
          <w:rFonts w:eastAsiaTheme="minorHAnsi"/>
          <w:color w:val="000000" w:themeColor="text1"/>
          <w:sz w:val="26"/>
          <w:szCs w:val="26"/>
          <w:lang w:eastAsia="en-US"/>
        </w:rPr>
        <w:t xml:space="preserve"> фамилия, имя, отчество (при наличии), паспортные данные, номер контактного телефона (при наличии), адрес электронной почты (при наличии), основной государственный регистрационный номер индивидуального предпринимателя, ИНН;</w:t>
      </w:r>
    </w:p>
    <w:p w:rsidR="0017322A" w:rsidRPr="0017322A" w:rsidRDefault="0017322A" w:rsidP="0017322A">
      <w:pPr>
        <w:ind w:firstLine="708"/>
        <w:jc w:val="both"/>
        <w:textAlignment w:val="baseline"/>
        <w:rPr>
          <w:rFonts w:eastAsiaTheme="minorHAnsi"/>
          <w:color w:val="000000" w:themeColor="text1"/>
          <w:sz w:val="26"/>
          <w:szCs w:val="26"/>
          <w:lang w:eastAsia="en-US"/>
        </w:rPr>
      </w:pPr>
      <w:r w:rsidRPr="0017322A">
        <w:rPr>
          <w:rFonts w:eastAsia="Calibri"/>
          <w:sz w:val="26"/>
          <w:szCs w:val="26"/>
        </w:rPr>
        <w:t xml:space="preserve">физическое лицо, не зарегистрированное в качестве индивидуального предпринимателя, но осуществляющее торговую деятельность, приносящую доход, </w:t>
      </w:r>
      <w:r w:rsidR="00AA01D2">
        <w:rPr>
          <w:rFonts w:eastAsia="Calibri"/>
          <w:sz w:val="26"/>
          <w:szCs w:val="26"/>
        </w:rPr>
        <w:br/>
      </w:r>
      <w:r w:rsidRPr="0017322A">
        <w:rPr>
          <w:rFonts w:eastAsia="Calibri"/>
          <w:sz w:val="26"/>
          <w:szCs w:val="26"/>
        </w:rPr>
        <w:t xml:space="preserve">в соответствии с Федеральными законами на основании государственной </w:t>
      </w:r>
      <w:r w:rsidR="00AA01D2">
        <w:rPr>
          <w:rFonts w:eastAsia="Calibri"/>
          <w:sz w:val="26"/>
          <w:szCs w:val="26"/>
        </w:rPr>
        <w:br/>
      </w:r>
      <w:r w:rsidRPr="0017322A">
        <w:rPr>
          <w:rFonts w:eastAsia="Calibri"/>
          <w:sz w:val="26"/>
          <w:szCs w:val="26"/>
        </w:rPr>
        <w:t xml:space="preserve">регистрации </w:t>
      </w:r>
      <w:r w:rsidR="00AA01D2">
        <w:rPr>
          <w:rFonts w:eastAsia="Calibri"/>
          <w:sz w:val="26"/>
          <w:szCs w:val="26"/>
        </w:rPr>
        <w:t>–</w:t>
      </w:r>
      <w:r w:rsidRPr="0017322A">
        <w:rPr>
          <w:rFonts w:eastAsia="Calibri"/>
          <w:sz w:val="26"/>
          <w:szCs w:val="26"/>
        </w:rPr>
        <w:t xml:space="preserve"> </w:t>
      </w:r>
      <w:r w:rsidRPr="0017322A">
        <w:rPr>
          <w:rFonts w:eastAsiaTheme="minorHAnsi"/>
          <w:color w:val="000000" w:themeColor="text1"/>
          <w:sz w:val="26"/>
          <w:szCs w:val="26"/>
          <w:lang w:eastAsia="en-US"/>
        </w:rPr>
        <w:t>фамилия, имя, отчество (при наличии), паспортные данные, номер контактного телефона (при наличии), адрес электронной почты (при наличии), ИНН.</w:t>
      </w:r>
    </w:p>
    <w:p w:rsidR="0017322A" w:rsidRPr="0017322A" w:rsidRDefault="00AA01D2" w:rsidP="0017322A">
      <w:pPr>
        <w:ind w:firstLine="708"/>
        <w:jc w:val="both"/>
        <w:textAlignment w:val="baseline"/>
        <w:rPr>
          <w:rFonts w:eastAsiaTheme="minorHAnsi"/>
          <w:sz w:val="26"/>
          <w:szCs w:val="26"/>
          <w:lang w:eastAsia="en-US"/>
        </w:rPr>
      </w:pPr>
      <w:r>
        <w:rPr>
          <w:rFonts w:eastAsiaTheme="minorHAnsi"/>
          <w:color w:val="000000" w:themeColor="text1"/>
          <w:sz w:val="26"/>
          <w:szCs w:val="26"/>
          <w:lang w:eastAsia="en-US"/>
        </w:rPr>
        <w:t>26.2. </w:t>
      </w:r>
      <w:r w:rsidR="0017322A" w:rsidRPr="0017322A">
        <w:rPr>
          <w:rFonts w:eastAsiaTheme="minorHAnsi"/>
          <w:color w:val="000000" w:themeColor="text1"/>
          <w:sz w:val="26"/>
          <w:szCs w:val="26"/>
          <w:lang w:eastAsia="en-US"/>
        </w:rPr>
        <w:t xml:space="preserve">Обязательство </w:t>
      </w:r>
      <w:r w:rsidR="0017322A" w:rsidRPr="0017322A">
        <w:rPr>
          <w:rFonts w:eastAsiaTheme="minorHAnsi"/>
          <w:sz w:val="26"/>
          <w:szCs w:val="26"/>
          <w:lang w:eastAsia="en-US"/>
        </w:rPr>
        <w:t>претендента о подписании и передачи организатору аукциона Договора в установленные Извещением и аукционной документации сроки (в случае признания претендента победителем аукциона);</w:t>
      </w:r>
    </w:p>
    <w:p w:rsidR="0017322A" w:rsidRPr="0017322A" w:rsidRDefault="00AA01D2" w:rsidP="0017322A">
      <w:pPr>
        <w:ind w:firstLine="708"/>
        <w:jc w:val="both"/>
        <w:textAlignment w:val="baseline"/>
        <w:rPr>
          <w:rFonts w:eastAsiaTheme="minorHAnsi"/>
          <w:sz w:val="26"/>
          <w:szCs w:val="26"/>
          <w:lang w:eastAsia="en-US"/>
        </w:rPr>
      </w:pPr>
      <w:r>
        <w:rPr>
          <w:rFonts w:eastAsiaTheme="minorHAnsi"/>
          <w:sz w:val="26"/>
          <w:szCs w:val="26"/>
          <w:lang w:eastAsia="en-US"/>
        </w:rPr>
        <w:lastRenderedPageBreak/>
        <w:t>26.3. </w:t>
      </w:r>
      <w:r w:rsidR="0017322A" w:rsidRPr="0017322A">
        <w:rPr>
          <w:rFonts w:eastAsiaTheme="minorHAnsi"/>
          <w:sz w:val="26"/>
          <w:szCs w:val="26"/>
          <w:lang w:eastAsia="en-US"/>
        </w:rPr>
        <w:t xml:space="preserve">Обязательство претендента о заключении Договора по </w:t>
      </w:r>
      <w:r w:rsidR="0017322A" w:rsidRPr="0017322A">
        <w:rPr>
          <w:sz w:val="26"/>
          <w:szCs w:val="26"/>
        </w:rPr>
        <w:t>начальной цене предмета аукциона (цене лота)</w:t>
      </w:r>
      <w:r w:rsidR="0017322A" w:rsidRPr="0017322A">
        <w:rPr>
          <w:rFonts w:eastAsiaTheme="minorHAnsi"/>
          <w:sz w:val="26"/>
          <w:szCs w:val="26"/>
          <w:lang w:eastAsia="en-US"/>
        </w:rPr>
        <w:t xml:space="preserve"> (в случае признания претендента единственным участником);</w:t>
      </w:r>
    </w:p>
    <w:p w:rsidR="0017322A" w:rsidRPr="0017322A" w:rsidRDefault="00AA01D2" w:rsidP="0017322A">
      <w:pPr>
        <w:ind w:firstLine="708"/>
        <w:jc w:val="both"/>
        <w:textAlignment w:val="baseline"/>
        <w:rPr>
          <w:rFonts w:eastAsiaTheme="minorHAnsi"/>
          <w:color w:val="000000" w:themeColor="text1"/>
          <w:sz w:val="26"/>
          <w:szCs w:val="26"/>
          <w:lang w:eastAsia="en-US"/>
        </w:rPr>
      </w:pPr>
      <w:r>
        <w:rPr>
          <w:rFonts w:eastAsiaTheme="minorHAnsi"/>
          <w:color w:val="000000" w:themeColor="text1"/>
          <w:sz w:val="26"/>
          <w:szCs w:val="26"/>
          <w:lang w:eastAsia="en-US"/>
        </w:rPr>
        <w:t>26.4. </w:t>
      </w:r>
      <w:r w:rsidR="0017322A" w:rsidRPr="0017322A">
        <w:rPr>
          <w:rFonts w:eastAsiaTheme="minorHAnsi"/>
          <w:color w:val="000000" w:themeColor="text1"/>
          <w:sz w:val="26"/>
          <w:szCs w:val="26"/>
          <w:lang w:eastAsia="en-US"/>
        </w:rPr>
        <w:t>Реквизиты хозяйствующего субъекта для возвращения перечисленного задатка в случаях, когда организатор аукциона обязан его вернуть хозяйствующему субъекту.</w:t>
      </w:r>
    </w:p>
    <w:p w:rsidR="0017322A" w:rsidRPr="0017322A" w:rsidRDefault="00AA01D2" w:rsidP="0017322A">
      <w:pPr>
        <w:ind w:firstLine="708"/>
        <w:jc w:val="both"/>
        <w:textAlignment w:val="baseline"/>
        <w:rPr>
          <w:rFonts w:eastAsiaTheme="minorHAnsi"/>
          <w:color w:val="000000" w:themeColor="text1"/>
          <w:sz w:val="26"/>
          <w:szCs w:val="26"/>
          <w:highlight w:val="yellow"/>
          <w:lang w:eastAsia="en-US"/>
        </w:rPr>
      </w:pPr>
      <w:r>
        <w:rPr>
          <w:rFonts w:eastAsiaTheme="minorHAnsi"/>
          <w:color w:val="000000" w:themeColor="text1"/>
          <w:sz w:val="26"/>
          <w:szCs w:val="26"/>
          <w:lang w:eastAsia="en-US"/>
        </w:rPr>
        <w:t>26.5. </w:t>
      </w:r>
      <w:r w:rsidR="0017322A" w:rsidRPr="0017322A">
        <w:rPr>
          <w:rFonts w:eastAsiaTheme="minorHAnsi"/>
          <w:color w:val="000000" w:themeColor="text1"/>
          <w:sz w:val="26"/>
          <w:szCs w:val="26"/>
          <w:lang w:eastAsia="en-US"/>
        </w:rPr>
        <w:t xml:space="preserve">Обязательство </w:t>
      </w:r>
      <w:r w:rsidR="0017322A" w:rsidRPr="0017322A">
        <w:rPr>
          <w:rFonts w:eastAsia="Calibri"/>
          <w:sz w:val="26"/>
          <w:szCs w:val="26"/>
        </w:rPr>
        <w:t xml:space="preserve">об отсутствии решения о ликвидации претендента, </w:t>
      </w:r>
      <w:r w:rsidR="0017322A" w:rsidRPr="0017322A">
        <w:rPr>
          <w:rFonts w:eastAsia="Calibri"/>
          <w:sz w:val="26"/>
          <w:szCs w:val="26"/>
        </w:rPr>
        <w:br/>
        <w:t xml:space="preserve">об отсутствии решения арбитражного суда о признании претендента банкротом </w:t>
      </w:r>
      <w:r w:rsidR="0017322A" w:rsidRPr="0017322A">
        <w:rPr>
          <w:rFonts w:eastAsia="Calibri"/>
          <w:sz w:val="26"/>
          <w:szCs w:val="26"/>
        </w:rPr>
        <w:br/>
        <w:t xml:space="preserve">и об открытии конкурсного производства, об отсутствии решения о приостановлении деятельности претендента в порядке, предусмотренном </w:t>
      </w:r>
      <w:hyperlink r:id="rId53" w:history="1">
        <w:r w:rsidR="0017322A" w:rsidRPr="0017322A">
          <w:rPr>
            <w:rFonts w:eastAsia="Calibri"/>
            <w:sz w:val="26"/>
            <w:szCs w:val="26"/>
          </w:rPr>
          <w:t>Кодексом</w:t>
        </w:r>
      </w:hyperlink>
      <w:r w:rsidR="0017322A" w:rsidRPr="0017322A">
        <w:rPr>
          <w:rFonts w:eastAsia="Calibri"/>
          <w:sz w:val="26"/>
          <w:szCs w:val="26"/>
        </w:rPr>
        <w:t xml:space="preserve"> Российской Федерации об административных правонарушениях</w:t>
      </w:r>
    </w:p>
    <w:p w:rsidR="0017322A" w:rsidRPr="0017322A" w:rsidRDefault="00AA01D2" w:rsidP="0017322A">
      <w:pPr>
        <w:autoSpaceDE w:val="0"/>
        <w:autoSpaceDN w:val="0"/>
        <w:adjustRightInd w:val="0"/>
        <w:ind w:firstLine="708"/>
        <w:jc w:val="both"/>
        <w:rPr>
          <w:rFonts w:eastAsiaTheme="minorHAnsi"/>
          <w:color w:val="000000" w:themeColor="text1"/>
          <w:sz w:val="26"/>
          <w:szCs w:val="26"/>
          <w:lang w:eastAsia="en-US"/>
        </w:rPr>
      </w:pPr>
      <w:r>
        <w:rPr>
          <w:rFonts w:eastAsiaTheme="minorHAnsi"/>
          <w:color w:val="000000" w:themeColor="text1"/>
          <w:sz w:val="26"/>
          <w:szCs w:val="26"/>
          <w:lang w:eastAsia="en-US"/>
        </w:rPr>
        <w:t>27. </w:t>
      </w:r>
      <w:r w:rsidR="0017322A" w:rsidRPr="0017322A">
        <w:rPr>
          <w:rFonts w:eastAsiaTheme="minorHAnsi"/>
          <w:color w:val="000000" w:themeColor="text1"/>
          <w:sz w:val="26"/>
          <w:szCs w:val="26"/>
          <w:lang w:eastAsia="en-US"/>
        </w:rPr>
        <w:t>К Заявке прилагаются следующие документы:</w:t>
      </w:r>
    </w:p>
    <w:p w:rsidR="0017322A" w:rsidRPr="0017322A" w:rsidRDefault="00AA01D2"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27.1. </w:t>
      </w:r>
      <w:r w:rsidR="0017322A" w:rsidRPr="0017322A">
        <w:rPr>
          <w:rFonts w:eastAsiaTheme="minorHAnsi"/>
          <w:sz w:val="26"/>
          <w:szCs w:val="26"/>
          <w:lang w:eastAsia="en-US"/>
        </w:rPr>
        <w:t xml:space="preserve">Оригинал документа, подтверждающего внесение денежных средств, являющихся задатком. </w:t>
      </w:r>
    </w:p>
    <w:p w:rsidR="0017322A" w:rsidRPr="0017322A" w:rsidRDefault="00AA01D2" w:rsidP="0017322A">
      <w:pPr>
        <w:autoSpaceDE w:val="0"/>
        <w:autoSpaceDN w:val="0"/>
        <w:adjustRightInd w:val="0"/>
        <w:ind w:firstLine="709"/>
        <w:jc w:val="both"/>
        <w:rPr>
          <w:rFonts w:eastAsia="Calibri"/>
          <w:sz w:val="26"/>
          <w:szCs w:val="26"/>
        </w:rPr>
      </w:pPr>
      <w:r>
        <w:rPr>
          <w:rFonts w:eastAsia="Calibri"/>
          <w:sz w:val="26"/>
          <w:szCs w:val="26"/>
        </w:rPr>
        <w:t>27.2. </w:t>
      </w:r>
      <w:r w:rsidR="0017322A" w:rsidRPr="0017322A">
        <w:rPr>
          <w:rFonts w:eastAsia="Calibri"/>
          <w:sz w:val="26"/>
          <w:szCs w:val="26"/>
        </w:rPr>
        <w:t>Копия документа, удостоверяющего личность (для индивидуальных предпринимателей и физических лиц);</w:t>
      </w:r>
    </w:p>
    <w:p w:rsidR="0017322A" w:rsidRPr="0017322A" w:rsidRDefault="00AA01D2" w:rsidP="0017322A">
      <w:pPr>
        <w:autoSpaceDE w:val="0"/>
        <w:autoSpaceDN w:val="0"/>
        <w:adjustRightInd w:val="0"/>
        <w:ind w:firstLine="708"/>
        <w:jc w:val="both"/>
        <w:rPr>
          <w:color w:val="444444"/>
          <w:sz w:val="26"/>
          <w:szCs w:val="26"/>
        </w:rPr>
      </w:pPr>
      <w:r>
        <w:rPr>
          <w:rFonts w:eastAsia="Calibri"/>
          <w:sz w:val="26"/>
          <w:szCs w:val="26"/>
        </w:rPr>
        <w:t>27.3. </w:t>
      </w:r>
      <w:r w:rsidR="0017322A" w:rsidRPr="0017322A">
        <w:rPr>
          <w:rFonts w:eastAsia="Calibri"/>
          <w:sz w:val="26"/>
          <w:szCs w:val="26"/>
        </w:rPr>
        <w:t>Копия д</w:t>
      </w:r>
      <w:r w:rsidR="0017322A" w:rsidRPr="0017322A">
        <w:rPr>
          <w:rFonts w:eastAsiaTheme="minorHAnsi"/>
          <w:sz w:val="26"/>
          <w:szCs w:val="26"/>
          <w:lang w:eastAsia="en-US"/>
        </w:rPr>
        <w:t>окумента, подтверждающего полномочия лица, подавшего заявку, на осуществление действий от имени Хозяйствующего субъекта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Хозяйствующего субъекта без доверенности)</w:t>
      </w:r>
      <w:r w:rsidR="0017322A" w:rsidRPr="0017322A">
        <w:rPr>
          <w:color w:val="444444"/>
          <w:sz w:val="26"/>
          <w:szCs w:val="26"/>
        </w:rPr>
        <w:t>;</w:t>
      </w:r>
    </w:p>
    <w:p w:rsidR="0017322A" w:rsidRPr="0017322A" w:rsidRDefault="00AA01D2" w:rsidP="0017322A">
      <w:pPr>
        <w:ind w:firstLine="708"/>
        <w:jc w:val="both"/>
        <w:textAlignment w:val="baseline"/>
        <w:rPr>
          <w:rFonts w:eastAsiaTheme="minorHAnsi"/>
          <w:sz w:val="26"/>
          <w:szCs w:val="26"/>
          <w:lang w:eastAsia="en-US"/>
        </w:rPr>
      </w:pPr>
      <w:r>
        <w:rPr>
          <w:rFonts w:eastAsiaTheme="minorHAnsi"/>
          <w:sz w:val="26"/>
          <w:szCs w:val="26"/>
          <w:lang w:eastAsia="en-US"/>
        </w:rPr>
        <w:t>27.4. </w:t>
      </w:r>
      <w:r w:rsidR="0017322A" w:rsidRPr="0017322A">
        <w:rPr>
          <w:rFonts w:eastAsiaTheme="minorHAnsi"/>
          <w:sz w:val="26"/>
          <w:szCs w:val="26"/>
          <w:lang w:eastAsia="en-US"/>
        </w:rPr>
        <w:t xml:space="preserve">В случае если от имени Хозяйствующего субъекта действует иное лицо, заявка должна содержать также доверенность на осуществление действий от имени Хозяйствующего субъекта,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Хозяйствующего субъекта,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w:t>
      </w:r>
      <w:r w:rsidR="0017322A" w:rsidRPr="0017322A">
        <w:rPr>
          <w:rFonts w:eastAsiaTheme="minorHAnsi"/>
          <w:sz w:val="26"/>
          <w:szCs w:val="26"/>
          <w:lang w:eastAsia="en-US"/>
        </w:rPr>
        <w:br/>
        <w:t>с требованиями законодательства Российской Федерации;</w:t>
      </w:r>
    </w:p>
    <w:p w:rsidR="0017322A" w:rsidRPr="0017322A" w:rsidRDefault="0017322A" w:rsidP="0017322A">
      <w:pPr>
        <w:ind w:firstLine="708"/>
        <w:jc w:val="both"/>
        <w:textAlignment w:val="baseline"/>
        <w:rPr>
          <w:rFonts w:eastAsia="Calibri"/>
          <w:sz w:val="26"/>
          <w:szCs w:val="26"/>
        </w:rPr>
      </w:pPr>
      <w:r w:rsidRPr="0017322A">
        <w:rPr>
          <w:rFonts w:eastAsiaTheme="minorHAnsi"/>
          <w:sz w:val="26"/>
          <w:szCs w:val="26"/>
          <w:lang w:eastAsia="en-US"/>
        </w:rPr>
        <w:t>27.5.</w:t>
      </w:r>
      <w:r w:rsidR="00AA01D2">
        <w:rPr>
          <w:sz w:val="26"/>
          <w:szCs w:val="26"/>
        </w:rPr>
        <w:t> </w:t>
      </w:r>
      <w:r w:rsidRPr="0017322A">
        <w:rPr>
          <w:sz w:val="26"/>
          <w:szCs w:val="26"/>
        </w:rPr>
        <w:t xml:space="preserve">Согласие </w:t>
      </w:r>
      <w:r w:rsidRPr="0017322A">
        <w:rPr>
          <w:rFonts w:eastAsia="Calibri"/>
          <w:sz w:val="26"/>
          <w:szCs w:val="26"/>
        </w:rPr>
        <w:t>на обработку персональных данных по форме</w:t>
      </w:r>
      <w:r w:rsidRPr="0017322A">
        <w:rPr>
          <w:rFonts w:eastAsiaTheme="minorHAnsi"/>
          <w:color w:val="000000" w:themeColor="text1"/>
          <w:sz w:val="26"/>
          <w:szCs w:val="26"/>
          <w:lang w:eastAsia="en-US"/>
        </w:rPr>
        <w:t>, определенной аукционной документацией.</w:t>
      </w:r>
    </w:p>
    <w:p w:rsidR="0017322A" w:rsidRPr="0017322A" w:rsidRDefault="00AA01D2" w:rsidP="0017322A">
      <w:pPr>
        <w:ind w:firstLine="708"/>
        <w:jc w:val="both"/>
        <w:textAlignment w:val="baseline"/>
        <w:rPr>
          <w:rFonts w:eastAsia="Calibri"/>
          <w:sz w:val="26"/>
          <w:szCs w:val="26"/>
        </w:rPr>
      </w:pPr>
      <w:r>
        <w:rPr>
          <w:rFonts w:eastAsia="Calibri"/>
          <w:sz w:val="26"/>
          <w:szCs w:val="26"/>
        </w:rPr>
        <w:t>27.6. </w:t>
      </w:r>
      <w:r w:rsidR="0017322A" w:rsidRPr="0017322A">
        <w:rPr>
          <w:rFonts w:eastAsia="Calibri"/>
          <w:sz w:val="26"/>
          <w:szCs w:val="26"/>
        </w:rPr>
        <w:t xml:space="preserve">Акт сверки с региональным оператором по обращению с твердыми коммунальными отходами на дату не позднее десяти дней до даты подачи Заявки </w:t>
      </w:r>
      <w:r w:rsidR="0017322A" w:rsidRPr="0017322A">
        <w:rPr>
          <w:rFonts w:eastAsia="Calibri"/>
          <w:sz w:val="26"/>
          <w:szCs w:val="26"/>
        </w:rPr>
        <w:br/>
        <w:t>(в случае наличия действующих договоров на размещение нестационарных торговых объектов).</w:t>
      </w:r>
    </w:p>
    <w:p w:rsidR="0017322A" w:rsidRPr="0017322A" w:rsidRDefault="00AA01D2" w:rsidP="0017322A">
      <w:pPr>
        <w:ind w:firstLine="708"/>
        <w:jc w:val="both"/>
        <w:textAlignment w:val="baseline"/>
        <w:rPr>
          <w:rFonts w:eastAsia="Calibri"/>
          <w:sz w:val="26"/>
          <w:szCs w:val="26"/>
        </w:rPr>
      </w:pPr>
      <w:r>
        <w:rPr>
          <w:rFonts w:eastAsia="Calibri"/>
          <w:sz w:val="26"/>
          <w:szCs w:val="26"/>
        </w:rPr>
        <w:t>28. </w:t>
      </w:r>
      <w:r w:rsidR="0017322A" w:rsidRPr="0017322A">
        <w:rPr>
          <w:rFonts w:eastAsiaTheme="minorHAnsi"/>
          <w:sz w:val="26"/>
          <w:szCs w:val="26"/>
          <w:lang w:eastAsia="en-US"/>
        </w:rPr>
        <w:t>Хозяйствующий субъект вправе подать только одну Заявку в отношении каждого предмета аукциона (лота). Если Хозяйствующий субъект намерен участвовать в Аукционе по нескольким лотам, он подает на каждый лот отдельную Заявку.</w:t>
      </w:r>
    </w:p>
    <w:p w:rsidR="0017322A" w:rsidRPr="0017322A" w:rsidRDefault="00AA01D2" w:rsidP="0017322A">
      <w:pPr>
        <w:ind w:firstLine="708"/>
        <w:jc w:val="both"/>
        <w:textAlignment w:val="baseline"/>
        <w:rPr>
          <w:rFonts w:eastAsiaTheme="minorHAnsi"/>
          <w:sz w:val="26"/>
          <w:szCs w:val="26"/>
          <w:lang w:eastAsia="en-US"/>
        </w:rPr>
      </w:pPr>
      <w:r>
        <w:rPr>
          <w:rFonts w:eastAsiaTheme="minorHAnsi"/>
          <w:sz w:val="26"/>
          <w:szCs w:val="26"/>
          <w:lang w:eastAsia="en-US"/>
        </w:rPr>
        <w:t>29. </w:t>
      </w:r>
      <w:r w:rsidR="0017322A" w:rsidRPr="0017322A">
        <w:rPr>
          <w:rFonts w:eastAsiaTheme="minorHAnsi"/>
          <w:sz w:val="26"/>
          <w:szCs w:val="26"/>
          <w:lang w:eastAsia="en-US"/>
        </w:rPr>
        <w:t>Днем начала подачи Заявок считается день, указанный в Извещении.</w:t>
      </w:r>
    </w:p>
    <w:p w:rsidR="0017322A" w:rsidRPr="0017322A" w:rsidRDefault="0017322A" w:rsidP="0017322A">
      <w:pPr>
        <w:ind w:firstLine="708"/>
        <w:jc w:val="both"/>
        <w:textAlignment w:val="baseline"/>
        <w:rPr>
          <w:rFonts w:eastAsiaTheme="minorHAnsi"/>
          <w:sz w:val="26"/>
          <w:szCs w:val="26"/>
          <w:lang w:eastAsia="en-US"/>
        </w:rPr>
      </w:pPr>
      <w:r w:rsidRPr="0017322A">
        <w:rPr>
          <w:rFonts w:eastAsiaTheme="minorHAnsi"/>
          <w:sz w:val="26"/>
          <w:szCs w:val="26"/>
          <w:lang w:eastAsia="en-US"/>
        </w:rPr>
        <w:t>30</w:t>
      </w:r>
      <w:r w:rsidR="00AA01D2">
        <w:rPr>
          <w:rFonts w:eastAsiaTheme="minorHAnsi"/>
          <w:sz w:val="26"/>
          <w:szCs w:val="26"/>
          <w:lang w:eastAsia="en-US"/>
        </w:rPr>
        <w:t>. </w:t>
      </w:r>
      <w:r w:rsidRPr="0017322A">
        <w:rPr>
          <w:rFonts w:eastAsiaTheme="minorHAnsi"/>
          <w:sz w:val="26"/>
          <w:szCs w:val="26"/>
          <w:lang w:eastAsia="en-US"/>
        </w:rPr>
        <w:t>Заявка регистрируется в журнале регистрации заявок с указанием в нем даты и времени подачи заявки, а также номера, присвоенного ей в журнале регистрации заявок.</w:t>
      </w:r>
    </w:p>
    <w:p w:rsidR="0017322A" w:rsidRPr="0017322A" w:rsidRDefault="0017322A" w:rsidP="0017322A">
      <w:pPr>
        <w:ind w:firstLine="708"/>
        <w:jc w:val="both"/>
        <w:textAlignment w:val="baseline"/>
        <w:rPr>
          <w:rFonts w:eastAsiaTheme="minorHAnsi"/>
          <w:sz w:val="26"/>
          <w:szCs w:val="26"/>
          <w:lang w:eastAsia="en-US"/>
        </w:rPr>
      </w:pPr>
      <w:r w:rsidRPr="0017322A">
        <w:rPr>
          <w:rFonts w:eastAsiaTheme="minorHAnsi"/>
          <w:sz w:val="26"/>
          <w:szCs w:val="26"/>
          <w:lang w:eastAsia="en-US"/>
        </w:rPr>
        <w:t xml:space="preserve">Заявка составляется в двух экземплярах, </w:t>
      </w:r>
      <w:r w:rsidRPr="0017322A">
        <w:rPr>
          <w:rFonts w:eastAsia="Calibri"/>
          <w:sz w:val="26"/>
          <w:szCs w:val="26"/>
        </w:rPr>
        <w:t>на каждом экземпляре документов делается отметка о принятии Заявки с указанием номера, даты и времени подачи документов и Ф.И.О. должностного лица, принявшего Заявку. Один экземпляр Заявки с приложением документов остается у организатора конкурса, второй – у претендента.</w:t>
      </w:r>
    </w:p>
    <w:p w:rsidR="0017322A" w:rsidRPr="0017322A" w:rsidRDefault="00AA01D2" w:rsidP="0017322A">
      <w:pPr>
        <w:autoSpaceDE w:val="0"/>
        <w:autoSpaceDN w:val="0"/>
        <w:adjustRightInd w:val="0"/>
        <w:ind w:firstLine="708"/>
        <w:jc w:val="both"/>
        <w:rPr>
          <w:sz w:val="26"/>
          <w:szCs w:val="26"/>
        </w:rPr>
      </w:pPr>
      <w:r>
        <w:rPr>
          <w:rFonts w:eastAsiaTheme="minorHAnsi"/>
          <w:sz w:val="26"/>
          <w:szCs w:val="26"/>
          <w:lang w:eastAsia="en-US"/>
        </w:rPr>
        <w:t>31. </w:t>
      </w:r>
      <w:r w:rsidR="0017322A" w:rsidRPr="0017322A">
        <w:rPr>
          <w:sz w:val="26"/>
          <w:szCs w:val="26"/>
        </w:rPr>
        <w:t xml:space="preserve">В случае подачи одним Хозяйствующим субъектом двух и более Заявок </w:t>
      </w:r>
      <w:r w:rsidR="0017322A" w:rsidRPr="0017322A">
        <w:rPr>
          <w:sz w:val="26"/>
          <w:szCs w:val="26"/>
        </w:rPr>
        <w:br/>
        <w:t xml:space="preserve">в отношении одного и того же лота при условии, что поданные ранее Заявки таким </w:t>
      </w:r>
      <w:r w:rsidR="0017322A" w:rsidRPr="0017322A">
        <w:rPr>
          <w:sz w:val="26"/>
          <w:szCs w:val="26"/>
        </w:rPr>
        <w:lastRenderedPageBreak/>
        <w:t>Хозяйствующим субъектом</w:t>
      </w:r>
      <w:r w:rsidR="0017322A" w:rsidRPr="0017322A">
        <w:rPr>
          <w:color w:val="FF0000"/>
          <w:sz w:val="26"/>
          <w:szCs w:val="26"/>
        </w:rPr>
        <w:t xml:space="preserve"> </w:t>
      </w:r>
      <w:r w:rsidR="0017322A" w:rsidRPr="0017322A">
        <w:rPr>
          <w:sz w:val="26"/>
          <w:szCs w:val="26"/>
        </w:rPr>
        <w:t>не отозваны, все Заявки такого Хозяйствующего субъекта, поданные в отношении д</w:t>
      </w:r>
      <w:r>
        <w:rPr>
          <w:sz w:val="26"/>
          <w:szCs w:val="26"/>
        </w:rPr>
        <w:t>анного лота, не рассматриваются</w:t>
      </w:r>
      <w:r w:rsidR="0017322A" w:rsidRPr="0017322A">
        <w:rPr>
          <w:sz w:val="26"/>
          <w:szCs w:val="26"/>
        </w:rPr>
        <w:t xml:space="preserve"> и возвращаются Хозяйствующему субъекту. </w:t>
      </w:r>
    </w:p>
    <w:p w:rsidR="0017322A" w:rsidRPr="0017322A" w:rsidRDefault="0017322A" w:rsidP="0017322A">
      <w:pPr>
        <w:ind w:firstLine="708"/>
        <w:jc w:val="both"/>
        <w:textAlignment w:val="baseline"/>
        <w:rPr>
          <w:strike/>
          <w:sz w:val="26"/>
          <w:szCs w:val="26"/>
        </w:rPr>
      </w:pPr>
      <w:r w:rsidRPr="0017322A">
        <w:rPr>
          <w:sz w:val="26"/>
          <w:szCs w:val="26"/>
        </w:rPr>
        <w:t xml:space="preserve">Организатор аукциона одновременно с возвратом Заявок обязан уведомить </w:t>
      </w:r>
      <w:r w:rsidRPr="0017322A">
        <w:rPr>
          <w:sz w:val="26"/>
          <w:szCs w:val="26"/>
        </w:rPr>
        <w:br/>
        <w:t>в письменной форме Хозяйствующ</w:t>
      </w:r>
      <w:r w:rsidR="00D42400">
        <w:rPr>
          <w:sz w:val="26"/>
          <w:szCs w:val="26"/>
        </w:rPr>
        <w:t>ий</w:t>
      </w:r>
      <w:r w:rsidRPr="0017322A">
        <w:rPr>
          <w:sz w:val="26"/>
          <w:szCs w:val="26"/>
        </w:rPr>
        <w:t xml:space="preserve"> субъект, подавш</w:t>
      </w:r>
      <w:r w:rsidR="00D42400">
        <w:rPr>
          <w:sz w:val="26"/>
          <w:szCs w:val="26"/>
        </w:rPr>
        <w:t>ий</w:t>
      </w:r>
      <w:r w:rsidRPr="0017322A">
        <w:rPr>
          <w:sz w:val="26"/>
          <w:szCs w:val="26"/>
        </w:rPr>
        <w:t xml:space="preserve"> Заявки, </w:t>
      </w:r>
      <w:r w:rsidR="00D42400">
        <w:rPr>
          <w:sz w:val="26"/>
          <w:szCs w:val="26"/>
        </w:rPr>
        <w:t>об основаниях возврата. Задаток в отношении таких Заявок</w:t>
      </w:r>
      <w:r w:rsidRPr="0017322A">
        <w:rPr>
          <w:sz w:val="26"/>
          <w:szCs w:val="26"/>
        </w:rPr>
        <w:t xml:space="preserve"> возвращается Хозяйствующему субъекту в течение 5 рабочих дней после возврата Заявок.</w:t>
      </w:r>
    </w:p>
    <w:p w:rsidR="0017322A" w:rsidRPr="0017322A" w:rsidRDefault="00D42400" w:rsidP="0017322A">
      <w:pPr>
        <w:ind w:firstLine="708"/>
        <w:jc w:val="both"/>
        <w:textAlignment w:val="baseline"/>
        <w:rPr>
          <w:sz w:val="26"/>
          <w:szCs w:val="26"/>
        </w:rPr>
      </w:pPr>
      <w:r>
        <w:rPr>
          <w:sz w:val="26"/>
          <w:szCs w:val="26"/>
        </w:rPr>
        <w:t>32. </w:t>
      </w:r>
      <w:r w:rsidR="0017322A" w:rsidRPr="0017322A">
        <w:rPr>
          <w:sz w:val="26"/>
          <w:szCs w:val="26"/>
        </w:rPr>
        <w:t>Прием Заявок прекращается в день окончания срока подачи Заявок.</w:t>
      </w:r>
    </w:p>
    <w:p w:rsidR="0017322A" w:rsidRPr="0017322A" w:rsidRDefault="00D42400" w:rsidP="0017322A">
      <w:pPr>
        <w:ind w:firstLine="708"/>
        <w:jc w:val="both"/>
        <w:textAlignment w:val="baseline"/>
        <w:rPr>
          <w:rFonts w:eastAsia="Calibri"/>
          <w:sz w:val="26"/>
          <w:szCs w:val="26"/>
        </w:rPr>
      </w:pPr>
      <w:r>
        <w:rPr>
          <w:sz w:val="26"/>
          <w:szCs w:val="26"/>
        </w:rPr>
        <w:t>33. </w:t>
      </w:r>
      <w:r w:rsidR="0017322A" w:rsidRPr="0017322A">
        <w:rPr>
          <w:sz w:val="26"/>
          <w:szCs w:val="26"/>
        </w:rPr>
        <w:t xml:space="preserve">Заявка с прилагаемыми к ней документами, поданная позднее даты окончания срока подачи Заявок, не подлежит рассмотрению и не регистрируется </w:t>
      </w:r>
      <w:r w:rsidR="0017322A" w:rsidRPr="0017322A">
        <w:rPr>
          <w:sz w:val="26"/>
          <w:szCs w:val="26"/>
        </w:rPr>
        <w:br/>
        <w:t>в журнале регистрации заявок. Задаток в отношении таких Заявок возвращается Хозяйствующему субъекту в течении 5 рабочих дней после возврата Заявок.</w:t>
      </w:r>
    </w:p>
    <w:p w:rsidR="0017322A" w:rsidRPr="0017322A" w:rsidRDefault="00D42400" w:rsidP="0017322A">
      <w:pPr>
        <w:autoSpaceDE w:val="0"/>
        <w:autoSpaceDN w:val="0"/>
        <w:adjustRightInd w:val="0"/>
        <w:ind w:firstLine="708"/>
        <w:jc w:val="both"/>
        <w:rPr>
          <w:rFonts w:eastAsiaTheme="minorHAnsi"/>
          <w:sz w:val="26"/>
          <w:szCs w:val="26"/>
          <w:lang w:eastAsia="en-US"/>
        </w:rPr>
      </w:pPr>
      <w:r>
        <w:rPr>
          <w:sz w:val="26"/>
          <w:szCs w:val="26"/>
        </w:rPr>
        <w:t>34. </w:t>
      </w:r>
      <w:r w:rsidR="0017322A" w:rsidRPr="0017322A">
        <w:rPr>
          <w:rFonts w:eastAsiaTheme="minorHAnsi"/>
          <w:sz w:val="26"/>
          <w:szCs w:val="26"/>
          <w:lang w:eastAsia="en-US"/>
        </w:rPr>
        <w:t xml:space="preserve">Претендент, подавший Заявку, вправе отозвать Заявку в любое время </w:t>
      </w:r>
      <w:r w:rsidR="0017322A" w:rsidRPr="0017322A">
        <w:rPr>
          <w:rFonts w:eastAsiaTheme="minorHAnsi"/>
          <w:sz w:val="26"/>
          <w:szCs w:val="26"/>
          <w:lang w:eastAsia="en-US"/>
        </w:rPr>
        <w:br/>
        <w:t>до окончания срока подачи Заявок. Организатор аукциона возвращает внесенный задаток претенденту, отозвавшему Заявку, в течение 5 рабочих дней с даты отзыва Заявки.</w:t>
      </w:r>
    </w:p>
    <w:p w:rsidR="0017322A" w:rsidRPr="0017322A" w:rsidRDefault="00D42400" w:rsidP="0017322A">
      <w:pPr>
        <w:ind w:firstLine="708"/>
        <w:jc w:val="both"/>
        <w:textAlignment w:val="baseline"/>
        <w:rPr>
          <w:sz w:val="26"/>
          <w:szCs w:val="26"/>
        </w:rPr>
      </w:pPr>
      <w:r>
        <w:rPr>
          <w:sz w:val="26"/>
          <w:szCs w:val="26"/>
        </w:rPr>
        <w:t>35. </w:t>
      </w:r>
      <w:r w:rsidR="0017322A" w:rsidRPr="0017322A">
        <w:rPr>
          <w:sz w:val="26"/>
          <w:szCs w:val="26"/>
        </w:rPr>
        <w:t>Документы, поданные претендентом</w:t>
      </w:r>
      <w:r w:rsidR="0017322A" w:rsidRPr="0017322A">
        <w:rPr>
          <w:color w:val="FF0000"/>
          <w:sz w:val="26"/>
          <w:szCs w:val="26"/>
        </w:rPr>
        <w:t xml:space="preserve"> </w:t>
      </w:r>
      <w:r w:rsidR="0017322A" w:rsidRPr="0017322A">
        <w:rPr>
          <w:sz w:val="26"/>
          <w:szCs w:val="26"/>
        </w:rPr>
        <w:t xml:space="preserve">для участия в аукционе, должны быть оформлены в соответствии с требованиями настоящего Порядка и законодательства Российской Федерации. Все документы должны быть заполнены и представлены </w:t>
      </w:r>
      <w:r w:rsidR="0017322A" w:rsidRPr="0017322A">
        <w:rPr>
          <w:sz w:val="26"/>
          <w:szCs w:val="26"/>
        </w:rPr>
        <w:br/>
        <w:t>на русском языке либо иметь заверенный надлежащим образом перевод на русский язык.</w:t>
      </w:r>
    </w:p>
    <w:p w:rsidR="0017322A" w:rsidRPr="0017322A" w:rsidRDefault="00D42400" w:rsidP="0017322A">
      <w:pPr>
        <w:ind w:firstLine="708"/>
        <w:jc w:val="both"/>
        <w:textAlignment w:val="baseline"/>
        <w:rPr>
          <w:sz w:val="26"/>
          <w:szCs w:val="26"/>
        </w:rPr>
      </w:pPr>
      <w:r>
        <w:rPr>
          <w:sz w:val="26"/>
          <w:szCs w:val="26"/>
        </w:rPr>
        <w:t>36. </w:t>
      </w:r>
      <w:r w:rsidR="0017322A" w:rsidRPr="0017322A">
        <w:rPr>
          <w:sz w:val="26"/>
          <w:szCs w:val="26"/>
        </w:rPr>
        <w:t xml:space="preserve">Хозяйствующий субъект несет все расходы, связанные с подготовкой </w:t>
      </w:r>
      <w:r w:rsidR="0017322A" w:rsidRPr="0017322A">
        <w:rPr>
          <w:sz w:val="26"/>
          <w:szCs w:val="26"/>
        </w:rPr>
        <w:br/>
        <w:t>и подачей Заявки, а организатор аукциона не отвечает и не имеет обязательств по этим расходам независимо от результатов Аукциона.</w:t>
      </w:r>
    </w:p>
    <w:p w:rsidR="0017322A" w:rsidRPr="0017322A" w:rsidRDefault="00D42400" w:rsidP="0017322A">
      <w:pPr>
        <w:ind w:firstLine="708"/>
        <w:jc w:val="both"/>
        <w:textAlignment w:val="baseline"/>
        <w:rPr>
          <w:sz w:val="26"/>
          <w:szCs w:val="26"/>
        </w:rPr>
      </w:pPr>
      <w:r>
        <w:rPr>
          <w:sz w:val="26"/>
          <w:szCs w:val="26"/>
        </w:rPr>
        <w:t>37. </w:t>
      </w:r>
      <w:r w:rsidR="0017322A" w:rsidRPr="0017322A">
        <w:rPr>
          <w:sz w:val="26"/>
          <w:szCs w:val="26"/>
        </w:rPr>
        <w:t xml:space="preserve">Документы, поданные претендентом для участия в аукционе, </w:t>
      </w:r>
      <w:r w:rsidR="0017322A" w:rsidRPr="0017322A">
        <w:rPr>
          <w:sz w:val="26"/>
          <w:szCs w:val="26"/>
        </w:rPr>
        <w:br/>
        <w:t xml:space="preserve">не возвращаются, за исключением случаев, предусмотренных настоящим Порядком </w:t>
      </w:r>
      <w:r w:rsidR="0017322A" w:rsidRPr="0017322A">
        <w:rPr>
          <w:sz w:val="26"/>
          <w:szCs w:val="26"/>
        </w:rPr>
        <w:br/>
        <w:t>и законодательством Российской Федерации.</w:t>
      </w:r>
    </w:p>
    <w:p w:rsidR="0017322A" w:rsidRPr="0017322A" w:rsidRDefault="0017322A" w:rsidP="0017322A">
      <w:pPr>
        <w:ind w:firstLine="708"/>
        <w:jc w:val="both"/>
        <w:textAlignment w:val="baseline"/>
        <w:rPr>
          <w:rFonts w:eastAsiaTheme="minorHAnsi"/>
          <w:color w:val="000000" w:themeColor="text1"/>
          <w:sz w:val="26"/>
          <w:szCs w:val="26"/>
          <w:lang w:eastAsia="en-US"/>
        </w:rPr>
      </w:pPr>
    </w:p>
    <w:p w:rsidR="0017322A" w:rsidRPr="0017322A" w:rsidRDefault="0017322A" w:rsidP="0017322A">
      <w:pPr>
        <w:keepNext/>
        <w:spacing w:after="60"/>
        <w:ind w:firstLine="708"/>
        <w:jc w:val="center"/>
        <w:textAlignment w:val="baseline"/>
        <w:outlineLvl w:val="2"/>
        <w:rPr>
          <w:bCs/>
          <w:sz w:val="26"/>
          <w:szCs w:val="26"/>
        </w:rPr>
      </w:pPr>
      <w:r w:rsidRPr="0017322A">
        <w:rPr>
          <w:rFonts w:eastAsiaTheme="minorHAnsi"/>
          <w:bCs/>
          <w:color w:val="000000" w:themeColor="text1"/>
          <w:sz w:val="26"/>
          <w:szCs w:val="26"/>
        </w:rPr>
        <w:t>VIII.</w:t>
      </w:r>
      <w:r w:rsidRPr="0017322A">
        <w:rPr>
          <w:bCs/>
          <w:sz w:val="26"/>
          <w:szCs w:val="26"/>
        </w:rPr>
        <w:t xml:space="preserve"> Порядок рассмотрения заявок на участие в аукционе</w:t>
      </w:r>
    </w:p>
    <w:p w:rsidR="0017322A" w:rsidRPr="0017322A" w:rsidRDefault="0017322A" w:rsidP="0017322A">
      <w:pPr>
        <w:ind w:firstLine="708"/>
        <w:jc w:val="both"/>
        <w:rPr>
          <w:sz w:val="26"/>
          <w:szCs w:val="26"/>
          <w:lang w:eastAsia="en-US"/>
        </w:rPr>
      </w:pPr>
    </w:p>
    <w:p w:rsidR="0017322A" w:rsidRPr="0017322A" w:rsidRDefault="005355D1" w:rsidP="0017322A">
      <w:pPr>
        <w:autoSpaceDE w:val="0"/>
        <w:autoSpaceDN w:val="0"/>
        <w:adjustRightInd w:val="0"/>
        <w:ind w:firstLine="708"/>
        <w:jc w:val="both"/>
        <w:rPr>
          <w:sz w:val="26"/>
          <w:szCs w:val="26"/>
        </w:rPr>
      </w:pPr>
      <w:r>
        <w:rPr>
          <w:sz w:val="26"/>
          <w:szCs w:val="26"/>
        </w:rPr>
        <w:t>38. </w:t>
      </w:r>
      <w:r w:rsidR="0017322A" w:rsidRPr="0017322A">
        <w:rPr>
          <w:rFonts w:eastAsiaTheme="minorHAnsi"/>
          <w:sz w:val="26"/>
          <w:szCs w:val="26"/>
          <w:lang w:eastAsia="en-US"/>
        </w:rPr>
        <w:t>Заявки, поступившие на участие в Аукционе, рассматриваются аукционной комиссией в срок, указанный в Извещении и аукционной документации.</w:t>
      </w:r>
    </w:p>
    <w:p w:rsidR="0017322A" w:rsidRPr="0017322A" w:rsidRDefault="005355D1" w:rsidP="0017322A">
      <w:pPr>
        <w:ind w:firstLine="708"/>
        <w:jc w:val="both"/>
        <w:textAlignment w:val="baseline"/>
        <w:rPr>
          <w:sz w:val="26"/>
          <w:szCs w:val="26"/>
        </w:rPr>
      </w:pPr>
      <w:r>
        <w:rPr>
          <w:sz w:val="26"/>
          <w:szCs w:val="26"/>
        </w:rPr>
        <w:t>39. </w:t>
      </w:r>
      <w:r w:rsidR="0017322A" w:rsidRPr="0017322A">
        <w:rPr>
          <w:sz w:val="26"/>
          <w:szCs w:val="26"/>
        </w:rPr>
        <w:t xml:space="preserve">Срок рассмотрения заявок на участие в аукционе не может превышать </w:t>
      </w:r>
      <w:r w:rsidR="0017322A" w:rsidRPr="0017322A">
        <w:rPr>
          <w:sz w:val="26"/>
          <w:szCs w:val="26"/>
        </w:rPr>
        <w:br/>
        <w:t>5 рабочих дней с даты окончания срока подачи Заявок.</w:t>
      </w:r>
    </w:p>
    <w:p w:rsidR="0017322A" w:rsidRPr="0017322A" w:rsidRDefault="005355D1" w:rsidP="0017322A">
      <w:pPr>
        <w:ind w:firstLine="708"/>
        <w:jc w:val="both"/>
        <w:textAlignment w:val="baseline"/>
        <w:rPr>
          <w:sz w:val="26"/>
          <w:szCs w:val="26"/>
        </w:rPr>
      </w:pPr>
      <w:r>
        <w:rPr>
          <w:sz w:val="26"/>
          <w:szCs w:val="26"/>
        </w:rPr>
        <w:t>40. </w:t>
      </w:r>
      <w:r w:rsidR="0017322A" w:rsidRPr="0017322A">
        <w:rPr>
          <w:sz w:val="26"/>
          <w:szCs w:val="26"/>
        </w:rPr>
        <w:t>На основании результатов рассмотрения Заявок аукционной комиссией принимает одно из следующих решений:</w:t>
      </w:r>
    </w:p>
    <w:p w:rsidR="0017322A" w:rsidRPr="0017322A" w:rsidRDefault="005355D1" w:rsidP="0017322A">
      <w:pPr>
        <w:ind w:firstLine="708"/>
        <w:jc w:val="both"/>
        <w:textAlignment w:val="baseline"/>
        <w:rPr>
          <w:sz w:val="26"/>
          <w:szCs w:val="26"/>
        </w:rPr>
      </w:pPr>
      <w:r>
        <w:rPr>
          <w:sz w:val="26"/>
          <w:szCs w:val="26"/>
        </w:rPr>
        <w:t>40.1 </w:t>
      </w:r>
      <w:r w:rsidR="0017322A" w:rsidRPr="0017322A">
        <w:rPr>
          <w:sz w:val="26"/>
          <w:szCs w:val="26"/>
        </w:rPr>
        <w:t xml:space="preserve">О допуске к участию в аукционе претендента и о признании претендента участником аукциона; </w:t>
      </w:r>
    </w:p>
    <w:p w:rsidR="0017322A" w:rsidRPr="0017322A" w:rsidRDefault="005355D1" w:rsidP="0017322A">
      <w:pPr>
        <w:ind w:firstLine="708"/>
        <w:jc w:val="both"/>
        <w:textAlignment w:val="baseline"/>
        <w:rPr>
          <w:sz w:val="26"/>
          <w:szCs w:val="26"/>
        </w:rPr>
      </w:pPr>
      <w:r>
        <w:rPr>
          <w:sz w:val="26"/>
          <w:szCs w:val="26"/>
        </w:rPr>
        <w:t>40.2. </w:t>
      </w:r>
      <w:r w:rsidR="0017322A" w:rsidRPr="0017322A">
        <w:rPr>
          <w:sz w:val="26"/>
          <w:szCs w:val="26"/>
        </w:rPr>
        <w:t xml:space="preserve">Об отказе в допуске такого претендента к участию в аукционе </w:t>
      </w:r>
      <w:r w:rsidR="0017322A" w:rsidRPr="0017322A">
        <w:rPr>
          <w:sz w:val="26"/>
          <w:szCs w:val="26"/>
        </w:rPr>
        <w:br/>
        <w:t>по основаниям, предусмотренным настоящим Порядком.</w:t>
      </w:r>
    </w:p>
    <w:p w:rsidR="0017322A" w:rsidRPr="0017322A" w:rsidRDefault="005355D1" w:rsidP="0017322A">
      <w:pPr>
        <w:ind w:firstLine="708"/>
        <w:jc w:val="both"/>
        <w:textAlignment w:val="baseline"/>
        <w:rPr>
          <w:sz w:val="26"/>
          <w:szCs w:val="26"/>
        </w:rPr>
      </w:pPr>
      <w:r>
        <w:rPr>
          <w:sz w:val="26"/>
          <w:szCs w:val="26"/>
        </w:rPr>
        <w:t>41. </w:t>
      </w:r>
      <w:r w:rsidR="0017322A" w:rsidRPr="0017322A">
        <w:rPr>
          <w:sz w:val="26"/>
          <w:szCs w:val="26"/>
        </w:rPr>
        <w:t>Основания, при которых претендент не допускается к участию в Аукционе:</w:t>
      </w:r>
    </w:p>
    <w:p w:rsidR="0017322A" w:rsidRPr="0017322A" w:rsidRDefault="005355D1" w:rsidP="0017322A">
      <w:pPr>
        <w:ind w:firstLine="708"/>
        <w:jc w:val="both"/>
        <w:textAlignment w:val="baseline"/>
        <w:rPr>
          <w:sz w:val="26"/>
          <w:szCs w:val="26"/>
        </w:rPr>
      </w:pPr>
      <w:r>
        <w:rPr>
          <w:sz w:val="26"/>
          <w:szCs w:val="26"/>
        </w:rPr>
        <w:t>41.1. </w:t>
      </w:r>
      <w:r w:rsidR="0017322A" w:rsidRPr="0017322A">
        <w:rPr>
          <w:sz w:val="26"/>
          <w:szCs w:val="26"/>
        </w:rPr>
        <w:t>Несоответствие Заявки требованиям пунктов 24 - 27</w:t>
      </w:r>
      <w:r w:rsidR="0017322A" w:rsidRPr="0017322A">
        <w:rPr>
          <w:color w:val="FF0000"/>
          <w:sz w:val="26"/>
          <w:szCs w:val="26"/>
        </w:rPr>
        <w:t xml:space="preserve"> </w:t>
      </w:r>
      <w:r w:rsidR="0017322A" w:rsidRPr="0017322A">
        <w:rPr>
          <w:sz w:val="26"/>
          <w:szCs w:val="26"/>
        </w:rPr>
        <w:t>настоящего Порядка;</w:t>
      </w:r>
    </w:p>
    <w:p w:rsidR="0017322A" w:rsidRPr="0017322A" w:rsidRDefault="005355D1" w:rsidP="0017322A">
      <w:pPr>
        <w:ind w:firstLine="708"/>
        <w:jc w:val="both"/>
        <w:textAlignment w:val="baseline"/>
        <w:rPr>
          <w:sz w:val="26"/>
          <w:szCs w:val="26"/>
        </w:rPr>
      </w:pPr>
      <w:r>
        <w:rPr>
          <w:sz w:val="26"/>
          <w:szCs w:val="26"/>
        </w:rPr>
        <w:t>41.2. </w:t>
      </w:r>
      <w:r w:rsidR="0017322A" w:rsidRPr="0017322A">
        <w:rPr>
          <w:sz w:val="26"/>
          <w:szCs w:val="26"/>
        </w:rPr>
        <w:t>Несоответствие претендента требованиям пункта 23</w:t>
      </w:r>
      <w:r w:rsidR="0017322A" w:rsidRPr="0017322A">
        <w:rPr>
          <w:color w:val="FF0000"/>
          <w:sz w:val="26"/>
          <w:szCs w:val="26"/>
        </w:rPr>
        <w:t xml:space="preserve"> </w:t>
      </w:r>
      <w:r w:rsidR="0017322A" w:rsidRPr="0017322A">
        <w:rPr>
          <w:sz w:val="26"/>
          <w:szCs w:val="26"/>
        </w:rPr>
        <w:t>настоящего Порядка;</w:t>
      </w:r>
    </w:p>
    <w:p w:rsidR="0017322A" w:rsidRPr="0017322A" w:rsidRDefault="005355D1" w:rsidP="0017322A">
      <w:pPr>
        <w:ind w:firstLine="708"/>
        <w:jc w:val="both"/>
        <w:textAlignment w:val="baseline"/>
        <w:rPr>
          <w:sz w:val="26"/>
          <w:szCs w:val="26"/>
        </w:rPr>
      </w:pPr>
      <w:r>
        <w:rPr>
          <w:sz w:val="26"/>
          <w:szCs w:val="26"/>
        </w:rPr>
        <w:t>41.3. </w:t>
      </w:r>
      <w:r w:rsidR="0017322A" w:rsidRPr="0017322A">
        <w:rPr>
          <w:sz w:val="26"/>
          <w:szCs w:val="26"/>
        </w:rPr>
        <w:t>Непредставлени</w:t>
      </w:r>
      <w:r w:rsidR="00D42400">
        <w:rPr>
          <w:sz w:val="26"/>
          <w:szCs w:val="26"/>
        </w:rPr>
        <w:t>е</w:t>
      </w:r>
      <w:r w:rsidR="0017322A" w:rsidRPr="0017322A">
        <w:rPr>
          <w:sz w:val="26"/>
          <w:szCs w:val="26"/>
        </w:rPr>
        <w:t xml:space="preserve"> сведений и документов, определенных пунктами 26 - 27 настоящего Порядка, либо наличи</w:t>
      </w:r>
      <w:r w:rsidR="00D42400">
        <w:rPr>
          <w:sz w:val="26"/>
          <w:szCs w:val="26"/>
        </w:rPr>
        <w:t>е</w:t>
      </w:r>
      <w:r w:rsidR="0017322A" w:rsidRPr="0017322A">
        <w:rPr>
          <w:sz w:val="26"/>
          <w:szCs w:val="26"/>
        </w:rPr>
        <w:t xml:space="preserve"> в таких документах недостоверных сведений;</w:t>
      </w:r>
    </w:p>
    <w:p w:rsidR="0017322A" w:rsidRPr="0017322A" w:rsidRDefault="005355D1" w:rsidP="0017322A">
      <w:pPr>
        <w:ind w:firstLine="708"/>
        <w:jc w:val="both"/>
        <w:textAlignment w:val="baseline"/>
        <w:rPr>
          <w:rFonts w:eastAsiaTheme="minorHAnsi"/>
          <w:sz w:val="26"/>
          <w:szCs w:val="26"/>
          <w:lang w:eastAsia="en-US"/>
        </w:rPr>
      </w:pPr>
      <w:r>
        <w:rPr>
          <w:sz w:val="26"/>
          <w:szCs w:val="26"/>
        </w:rPr>
        <w:t>41.4. </w:t>
      </w:r>
      <w:r w:rsidR="0017322A" w:rsidRPr="0017322A">
        <w:rPr>
          <w:sz w:val="26"/>
          <w:szCs w:val="26"/>
        </w:rPr>
        <w:t xml:space="preserve">Не подтверждено поступление на расчетный счет задатка в установленный в </w:t>
      </w:r>
      <w:r w:rsidR="0017322A" w:rsidRPr="0017322A">
        <w:rPr>
          <w:rFonts w:eastAsiaTheme="minorHAnsi"/>
          <w:sz w:val="26"/>
          <w:szCs w:val="26"/>
          <w:lang w:eastAsia="en-US"/>
        </w:rPr>
        <w:t xml:space="preserve">Извещении </w:t>
      </w:r>
      <w:r w:rsidR="0017322A" w:rsidRPr="0017322A">
        <w:rPr>
          <w:sz w:val="26"/>
          <w:szCs w:val="26"/>
        </w:rPr>
        <w:t>и аукционной документацией срок</w:t>
      </w:r>
      <w:r w:rsidR="0017322A" w:rsidRPr="0017322A">
        <w:rPr>
          <w:rFonts w:eastAsiaTheme="minorHAnsi"/>
          <w:sz w:val="26"/>
          <w:szCs w:val="26"/>
          <w:lang w:eastAsia="en-US"/>
        </w:rPr>
        <w:t>.</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42. </w:t>
      </w:r>
      <w:r w:rsidR="0017322A" w:rsidRPr="0017322A">
        <w:rPr>
          <w:rFonts w:eastAsiaTheme="minorHAnsi"/>
          <w:sz w:val="26"/>
          <w:szCs w:val="26"/>
          <w:lang w:eastAsia="en-US"/>
        </w:rPr>
        <w:t>Отказ в допуске к участию в аукционе по иным основаниям не допускается.</w:t>
      </w:r>
    </w:p>
    <w:p w:rsidR="0017322A" w:rsidRPr="0017322A" w:rsidRDefault="0017322A" w:rsidP="0017322A">
      <w:pPr>
        <w:ind w:firstLine="708"/>
        <w:jc w:val="both"/>
        <w:textAlignment w:val="baseline"/>
        <w:rPr>
          <w:sz w:val="26"/>
          <w:szCs w:val="26"/>
        </w:rPr>
      </w:pPr>
      <w:r w:rsidRPr="0017322A">
        <w:rPr>
          <w:sz w:val="26"/>
          <w:szCs w:val="26"/>
        </w:rPr>
        <w:lastRenderedPageBreak/>
        <w:t>43.</w:t>
      </w:r>
      <w:r w:rsidR="005355D1">
        <w:rPr>
          <w:sz w:val="26"/>
          <w:szCs w:val="26"/>
        </w:rPr>
        <w:t> </w:t>
      </w:r>
      <w:r w:rsidRPr="0017322A">
        <w:rPr>
          <w:sz w:val="26"/>
          <w:szCs w:val="26"/>
        </w:rPr>
        <w:t>Плата за участие в Аукционе не взимается.</w:t>
      </w:r>
    </w:p>
    <w:p w:rsidR="0017322A" w:rsidRPr="0017322A" w:rsidRDefault="005355D1" w:rsidP="0017322A">
      <w:pPr>
        <w:ind w:firstLine="708"/>
        <w:jc w:val="both"/>
        <w:textAlignment w:val="baseline"/>
        <w:rPr>
          <w:sz w:val="26"/>
          <w:szCs w:val="26"/>
        </w:rPr>
      </w:pPr>
      <w:r>
        <w:rPr>
          <w:sz w:val="26"/>
          <w:szCs w:val="26"/>
        </w:rPr>
        <w:t>44. </w:t>
      </w:r>
      <w:r w:rsidR="0017322A" w:rsidRPr="0017322A">
        <w:rPr>
          <w:sz w:val="26"/>
          <w:szCs w:val="26"/>
        </w:rPr>
        <w:t xml:space="preserve">Решение аукционной комиссии оформляется протоколом рассмотрения заявок на участие в аукционе. Протокол рассмотрения заявок на участие в аукционе подписывается всеми присутствующими на заседании членами аукционной комиссии не позднее даты окончания срока рассмотрения данных заявок. </w:t>
      </w:r>
    </w:p>
    <w:p w:rsidR="0017322A" w:rsidRPr="0017322A" w:rsidRDefault="0017322A" w:rsidP="0017322A">
      <w:pPr>
        <w:ind w:firstLine="708"/>
        <w:jc w:val="both"/>
        <w:textAlignment w:val="baseline"/>
        <w:rPr>
          <w:sz w:val="26"/>
          <w:szCs w:val="26"/>
        </w:rPr>
      </w:pPr>
      <w:r w:rsidRPr="0017322A">
        <w:rPr>
          <w:sz w:val="26"/>
          <w:szCs w:val="26"/>
        </w:rPr>
        <w:t xml:space="preserve">Протокол рассмотрения заявок на участие в аукционе должен содержать сведения о претендентах, решение о допуске претендента к участию в Аукционе </w:t>
      </w:r>
      <w:r w:rsidRPr="0017322A">
        <w:rPr>
          <w:sz w:val="26"/>
          <w:szCs w:val="26"/>
        </w:rPr>
        <w:br/>
        <w:t xml:space="preserve">и признании его участником аукциона или об отказе в допуске к участию в Аукционе с обоснованием такого решения и с указанием положений аукционной документации, которым не соответствует Заявка, положений такой Заявки, не соответствующих требованиям в аукционной документации. </w:t>
      </w:r>
    </w:p>
    <w:p w:rsidR="0017322A" w:rsidRPr="0017322A" w:rsidRDefault="005355D1" w:rsidP="0017322A">
      <w:pPr>
        <w:ind w:firstLine="708"/>
        <w:jc w:val="both"/>
        <w:textAlignment w:val="baseline"/>
        <w:rPr>
          <w:sz w:val="26"/>
          <w:szCs w:val="26"/>
        </w:rPr>
      </w:pPr>
      <w:r>
        <w:rPr>
          <w:sz w:val="26"/>
          <w:szCs w:val="26"/>
        </w:rPr>
        <w:t>45. </w:t>
      </w:r>
      <w:r w:rsidR="0017322A" w:rsidRPr="0017322A">
        <w:rPr>
          <w:sz w:val="26"/>
          <w:szCs w:val="26"/>
        </w:rPr>
        <w:t>Организатор аукциона в течение 2 рабочих дней, но не позднее дня до дня проведения Аукциона извещает всех Хозяйствующих субъектов о принятых аукционной комиссией решениях путем размещения протокола рассмотрения заявок на участие в аукционе на официальном сайте.</w:t>
      </w:r>
    </w:p>
    <w:p w:rsidR="0017322A" w:rsidRPr="0017322A" w:rsidRDefault="005355D1" w:rsidP="0017322A">
      <w:pPr>
        <w:ind w:firstLine="708"/>
        <w:jc w:val="both"/>
        <w:textAlignment w:val="baseline"/>
        <w:rPr>
          <w:sz w:val="26"/>
          <w:szCs w:val="26"/>
        </w:rPr>
      </w:pPr>
      <w:r>
        <w:rPr>
          <w:sz w:val="26"/>
          <w:szCs w:val="26"/>
        </w:rPr>
        <w:t>46. </w:t>
      </w:r>
      <w:r w:rsidR="0017322A" w:rsidRPr="0017322A">
        <w:rPr>
          <w:sz w:val="26"/>
          <w:szCs w:val="26"/>
        </w:rPr>
        <w:t>Организатор аукциона обязан вернуть задаток претенденту, не допущенному к участию в Аукционе, в течение 5 рабочих дней с даты подписания аукционной комиссией протокола рассмотрения заявок на участие в аукционе.</w:t>
      </w:r>
    </w:p>
    <w:p w:rsidR="0017322A" w:rsidRPr="0017322A" w:rsidRDefault="005355D1" w:rsidP="0017322A">
      <w:pPr>
        <w:ind w:firstLine="708"/>
        <w:jc w:val="both"/>
        <w:textAlignment w:val="baseline"/>
        <w:rPr>
          <w:sz w:val="26"/>
          <w:szCs w:val="26"/>
        </w:rPr>
      </w:pPr>
      <w:r>
        <w:rPr>
          <w:sz w:val="26"/>
          <w:szCs w:val="26"/>
        </w:rPr>
        <w:t>47. </w:t>
      </w:r>
      <w:r w:rsidR="0017322A" w:rsidRPr="0017322A">
        <w:rPr>
          <w:sz w:val="26"/>
          <w:szCs w:val="26"/>
        </w:rPr>
        <w:t xml:space="preserve">В случае если принято решение об отказе в допуске к участию в Аукционе всех претендентов или о признании только одного претендента участником аукциона либо в Аукционе принял участие (явился) только один участник, Аукцион признается несостоявшимся. </w:t>
      </w:r>
    </w:p>
    <w:p w:rsidR="0017322A" w:rsidRPr="0017322A" w:rsidRDefault="0017322A" w:rsidP="0017322A">
      <w:pPr>
        <w:ind w:firstLine="708"/>
        <w:jc w:val="both"/>
        <w:textAlignment w:val="baseline"/>
        <w:rPr>
          <w:sz w:val="26"/>
          <w:szCs w:val="26"/>
        </w:rPr>
      </w:pPr>
      <w:r w:rsidRPr="0017322A">
        <w:rPr>
          <w:sz w:val="26"/>
          <w:szCs w:val="26"/>
        </w:rPr>
        <w:t xml:space="preserve">В случае если в Извещении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w:t>
      </w:r>
      <w:r w:rsidRPr="0017322A">
        <w:rPr>
          <w:sz w:val="26"/>
          <w:szCs w:val="26"/>
        </w:rPr>
        <w:br/>
        <w:t>в котором и признании участником аукциона принято относительно только одного заявителя, либо в Аукционе принял участие (явился) только один участник.</w:t>
      </w:r>
    </w:p>
    <w:p w:rsidR="0017322A" w:rsidRPr="0017322A" w:rsidRDefault="005355D1" w:rsidP="0017322A">
      <w:pPr>
        <w:ind w:firstLine="708"/>
        <w:jc w:val="both"/>
        <w:textAlignment w:val="baseline"/>
        <w:rPr>
          <w:sz w:val="26"/>
          <w:szCs w:val="26"/>
        </w:rPr>
      </w:pPr>
      <w:r>
        <w:rPr>
          <w:sz w:val="26"/>
          <w:szCs w:val="26"/>
        </w:rPr>
        <w:t>48. </w:t>
      </w:r>
      <w:r w:rsidR="0017322A" w:rsidRPr="0017322A">
        <w:rPr>
          <w:sz w:val="26"/>
          <w:szCs w:val="26"/>
        </w:rPr>
        <w:t>Претендент становится участником аукциона с момента подписания аукционной комиссией протокола рассмотрения заявок на участие в аукционе.</w:t>
      </w:r>
    </w:p>
    <w:p w:rsidR="0017322A" w:rsidRPr="0017322A" w:rsidRDefault="0017322A" w:rsidP="0017322A">
      <w:pPr>
        <w:ind w:firstLine="708"/>
        <w:jc w:val="both"/>
        <w:textAlignment w:val="baseline"/>
        <w:rPr>
          <w:rFonts w:eastAsiaTheme="minorHAnsi"/>
          <w:color w:val="000000" w:themeColor="text1"/>
          <w:sz w:val="26"/>
          <w:szCs w:val="26"/>
          <w:lang w:eastAsia="en-US"/>
        </w:rPr>
      </w:pPr>
    </w:p>
    <w:p w:rsidR="0017322A" w:rsidRPr="0017322A" w:rsidRDefault="0017322A" w:rsidP="0017322A">
      <w:pPr>
        <w:keepNext/>
        <w:spacing w:after="60"/>
        <w:ind w:firstLine="708"/>
        <w:jc w:val="center"/>
        <w:textAlignment w:val="baseline"/>
        <w:outlineLvl w:val="2"/>
        <w:rPr>
          <w:rFonts w:eastAsiaTheme="minorHAnsi"/>
          <w:bCs/>
          <w:color w:val="000000" w:themeColor="text1"/>
          <w:sz w:val="26"/>
          <w:szCs w:val="26"/>
        </w:rPr>
      </w:pPr>
      <w:r w:rsidRPr="0017322A">
        <w:rPr>
          <w:rFonts w:eastAsiaTheme="minorHAnsi"/>
          <w:bCs/>
          <w:color w:val="000000" w:themeColor="text1"/>
          <w:sz w:val="26"/>
          <w:szCs w:val="26"/>
        </w:rPr>
        <w:t>I</w:t>
      </w:r>
      <w:r w:rsidRPr="0017322A">
        <w:rPr>
          <w:bCs/>
          <w:sz w:val="26"/>
          <w:szCs w:val="26"/>
          <w:lang w:val="en-US"/>
        </w:rPr>
        <w:t>X</w:t>
      </w:r>
      <w:r w:rsidRPr="0017322A">
        <w:rPr>
          <w:rFonts w:eastAsiaTheme="minorHAnsi"/>
          <w:bCs/>
          <w:color w:val="000000" w:themeColor="text1"/>
          <w:sz w:val="26"/>
          <w:szCs w:val="26"/>
        </w:rPr>
        <w:t>. Разъяснение положений Аукционной документации</w:t>
      </w:r>
    </w:p>
    <w:p w:rsidR="0017322A" w:rsidRPr="0017322A" w:rsidRDefault="0017322A" w:rsidP="0017322A">
      <w:pPr>
        <w:ind w:firstLine="708"/>
        <w:jc w:val="both"/>
        <w:rPr>
          <w:rFonts w:eastAsiaTheme="minorHAnsi"/>
          <w:color w:val="000000" w:themeColor="text1"/>
          <w:sz w:val="26"/>
          <w:szCs w:val="26"/>
          <w:lang w:eastAsia="en-US"/>
        </w:rPr>
      </w:pPr>
    </w:p>
    <w:p w:rsidR="0017322A" w:rsidRPr="0017322A" w:rsidRDefault="005355D1" w:rsidP="0017322A">
      <w:pPr>
        <w:ind w:firstLine="708"/>
        <w:jc w:val="both"/>
        <w:textAlignment w:val="baseline"/>
        <w:rPr>
          <w:rFonts w:eastAsiaTheme="minorHAnsi"/>
          <w:color w:val="000000" w:themeColor="text1"/>
          <w:sz w:val="26"/>
          <w:szCs w:val="26"/>
          <w:lang w:eastAsia="en-US"/>
        </w:rPr>
      </w:pPr>
      <w:r>
        <w:rPr>
          <w:rFonts w:eastAsiaTheme="minorHAnsi"/>
          <w:color w:val="000000" w:themeColor="text1"/>
          <w:sz w:val="26"/>
          <w:szCs w:val="26"/>
          <w:lang w:eastAsia="en-US"/>
        </w:rPr>
        <w:t>49. </w:t>
      </w:r>
      <w:r w:rsidR="0017322A" w:rsidRPr="0017322A">
        <w:rPr>
          <w:rFonts w:eastAsiaTheme="minorHAnsi"/>
          <w:color w:val="000000" w:themeColor="text1"/>
          <w:sz w:val="26"/>
          <w:szCs w:val="26"/>
          <w:lang w:eastAsia="en-US"/>
        </w:rPr>
        <w:t xml:space="preserve">Любое заинтересованное лицо вправе направить в письменной форме (в том числе путем направления отсканированного </w:t>
      </w:r>
      <w:r w:rsidR="00D42400">
        <w:rPr>
          <w:rFonts w:eastAsiaTheme="minorHAnsi"/>
          <w:color w:val="000000" w:themeColor="text1"/>
          <w:sz w:val="26"/>
          <w:szCs w:val="26"/>
          <w:lang w:eastAsia="en-US"/>
        </w:rPr>
        <w:t>документа по электронной почте)</w:t>
      </w:r>
      <w:r w:rsidR="0017322A" w:rsidRPr="0017322A">
        <w:rPr>
          <w:rFonts w:eastAsiaTheme="minorHAnsi"/>
          <w:color w:val="000000" w:themeColor="text1"/>
          <w:sz w:val="26"/>
          <w:szCs w:val="26"/>
          <w:lang w:eastAsia="en-US"/>
        </w:rPr>
        <w:t xml:space="preserve"> организатору аукциона запрос о разъяснении положений аукционной документации.</w:t>
      </w:r>
    </w:p>
    <w:p w:rsidR="0017322A" w:rsidRPr="0017322A" w:rsidRDefault="005355D1" w:rsidP="0017322A">
      <w:pPr>
        <w:ind w:firstLine="708"/>
        <w:jc w:val="both"/>
        <w:textAlignment w:val="baseline"/>
        <w:rPr>
          <w:rFonts w:eastAsiaTheme="minorHAnsi"/>
          <w:color w:val="000000" w:themeColor="text1"/>
          <w:sz w:val="26"/>
          <w:szCs w:val="26"/>
          <w:lang w:eastAsia="en-US"/>
        </w:rPr>
      </w:pPr>
      <w:r>
        <w:rPr>
          <w:rFonts w:eastAsiaTheme="minorHAnsi"/>
          <w:color w:val="000000" w:themeColor="text1"/>
          <w:sz w:val="26"/>
          <w:szCs w:val="26"/>
          <w:lang w:eastAsia="en-US"/>
        </w:rPr>
        <w:t>50. </w:t>
      </w:r>
      <w:r w:rsidR="0017322A" w:rsidRPr="0017322A">
        <w:rPr>
          <w:rFonts w:eastAsiaTheme="minorHAnsi"/>
          <w:color w:val="000000" w:themeColor="text1"/>
          <w:sz w:val="26"/>
          <w:szCs w:val="26"/>
          <w:lang w:eastAsia="en-US"/>
        </w:rPr>
        <w:t xml:space="preserve">В </w:t>
      </w:r>
      <w:r w:rsidR="0017322A" w:rsidRPr="0017322A">
        <w:rPr>
          <w:rFonts w:eastAsiaTheme="minorHAnsi"/>
          <w:sz w:val="26"/>
          <w:szCs w:val="26"/>
          <w:lang w:eastAsia="en-US"/>
        </w:rPr>
        <w:t xml:space="preserve">течение 2 рабочих дней с даты поступления указанного запроса организатор аукциона обязан направить заинтересованному лицу в письменной форме или </w:t>
      </w:r>
      <w:r w:rsidR="0017322A" w:rsidRPr="0017322A">
        <w:rPr>
          <w:rFonts w:eastAsiaTheme="minorHAnsi"/>
          <w:color w:val="000000" w:themeColor="text1"/>
          <w:sz w:val="26"/>
          <w:szCs w:val="26"/>
          <w:lang w:eastAsia="en-US"/>
        </w:rPr>
        <w:t>путем направления отсканированного документа по электронной почте</w:t>
      </w:r>
      <w:r w:rsidR="0017322A" w:rsidRPr="0017322A">
        <w:rPr>
          <w:rFonts w:eastAsiaTheme="minorHAnsi"/>
          <w:sz w:val="26"/>
          <w:szCs w:val="26"/>
          <w:lang w:eastAsia="en-US"/>
        </w:rPr>
        <w:t xml:space="preserve"> разъяснения положений аукционной документации, если указанный запрос поступил </w:t>
      </w:r>
      <w:r w:rsidR="00D42400">
        <w:rPr>
          <w:rFonts w:eastAsiaTheme="minorHAnsi"/>
          <w:sz w:val="26"/>
          <w:szCs w:val="26"/>
          <w:lang w:eastAsia="en-US"/>
        </w:rPr>
        <w:br/>
      </w:r>
      <w:r w:rsidR="0017322A" w:rsidRPr="0017322A">
        <w:rPr>
          <w:rFonts w:eastAsiaTheme="minorHAnsi"/>
          <w:sz w:val="26"/>
          <w:szCs w:val="26"/>
          <w:lang w:eastAsia="en-US"/>
        </w:rPr>
        <w:t xml:space="preserve">к организатору аукциона не позднее, чем за 5 рабочих дней </w:t>
      </w:r>
      <w:r w:rsidR="0017322A" w:rsidRPr="0017322A">
        <w:rPr>
          <w:rFonts w:eastAsiaTheme="minorHAnsi"/>
          <w:color w:val="000000" w:themeColor="text1"/>
          <w:sz w:val="26"/>
          <w:szCs w:val="26"/>
          <w:lang w:eastAsia="en-US"/>
        </w:rPr>
        <w:t>до даты окончания срока подачи Заявок.</w:t>
      </w:r>
    </w:p>
    <w:p w:rsidR="0017322A" w:rsidRPr="0017322A" w:rsidRDefault="0017322A" w:rsidP="0017322A">
      <w:pPr>
        <w:ind w:firstLine="708"/>
        <w:jc w:val="both"/>
        <w:textAlignment w:val="baseline"/>
        <w:rPr>
          <w:color w:val="444444"/>
          <w:sz w:val="26"/>
          <w:szCs w:val="26"/>
        </w:rPr>
      </w:pPr>
    </w:p>
    <w:p w:rsidR="0017322A" w:rsidRPr="0017322A" w:rsidRDefault="0017322A" w:rsidP="0017322A">
      <w:pPr>
        <w:ind w:firstLine="708"/>
        <w:jc w:val="center"/>
        <w:textAlignment w:val="baseline"/>
        <w:rPr>
          <w:sz w:val="26"/>
          <w:szCs w:val="26"/>
        </w:rPr>
      </w:pPr>
      <w:r w:rsidRPr="0017322A">
        <w:rPr>
          <w:sz w:val="26"/>
          <w:szCs w:val="26"/>
          <w:lang w:val="en-US"/>
        </w:rPr>
        <w:t>X</w:t>
      </w:r>
      <w:r w:rsidRPr="0017322A">
        <w:rPr>
          <w:sz w:val="26"/>
          <w:szCs w:val="26"/>
        </w:rPr>
        <w:t>. Порядок проведения аукциона</w:t>
      </w:r>
    </w:p>
    <w:p w:rsidR="0017322A" w:rsidRPr="0017322A" w:rsidRDefault="0017322A" w:rsidP="0017322A">
      <w:pPr>
        <w:ind w:firstLine="708"/>
        <w:jc w:val="both"/>
        <w:rPr>
          <w:sz w:val="26"/>
          <w:szCs w:val="26"/>
          <w:lang w:eastAsia="en-US"/>
        </w:rPr>
      </w:pPr>
    </w:p>
    <w:p w:rsidR="0017322A" w:rsidRPr="0017322A" w:rsidRDefault="005355D1" w:rsidP="0017322A">
      <w:pPr>
        <w:autoSpaceDE w:val="0"/>
        <w:autoSpaceDN w:val="0"/>
        <w:adjustRightInd w:val="0"/>
        <w:ind w:firstLine="708"/>
        <w:jc w:val="both"/>
        <w:rPr>
          <w:rFonts w:eastAsiaTheme="minorHAnsi"/>
          <w:sz w:val="26"/>
          <w:szCs w:val="26"/>
          <w:lang w:eastAsia="en-US"/>
        </w:rPr>
      </w:pPr>
      <w:r>
        <w:rPr>
          <w:sz w:val="26"/>
          <w:szCs w:val="26"/>
        </w:rPr>
        <w:t>51. </w:t>
      </w:r>
      <w:r w:rsidR="0017322A" w:rsidRPr="0017322A">
        <w:rPr>
          <w:rFonts w:eastAsiaTheme="minorHAnsi"/>
          <w:sz w:val="26"/>
          <w:szCs w:val="26"/>
          <w:lang w:eastAsia="en-US"/>
        </w:rPr>
        <w:t xml:space="preserve">Аукцион проводится в день, указанный в Извещении, но не позднее </w:t>
      </w:r>
      <w:r w:rsidR="0017322A" w:rsidRPr="0017322A">
        <w:rPr>
          <w:rFonts w:eastAsiaTheme="minorHAnsi"/>
          <w:sz w:val="26"/>
          <w:szCs w:val="26"/>
          <w:lang w:eastAsia="en-US"/>
        </w:rPr>
        <w:br/>
        <w:t>5 рабочих дней с даты окончания рассмотрения Заявок аукционной комиссией, и может проводиться по одному или по нескольким лотам.</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lastRenderedPageBreak/>
        <w:t>52. </w:t>
      </w:r>
      <w:r w:rsidR="0017322A" w:rsidRPr="0017322A">
        <w:rPr>
          <w:rFonts w:eastAsiaTheme="minorHAnsi"/>
          <w:sz w:val="26"/>
          <w:szCs w:val="26"/>
          <w:lang w:eastAsia="en-US"/>
        </w:rPr>
        <w:t>Аукцион проводится путем повышения начальной цены лота за период размещения, указанной в Извещении, на "шаг аукциона", установленный аукционной документацией.</w:t>
      </w:r>
    </w:p>
    <w:p w:rsidR="0017322A" w:rsidRPr="0017322A" w:rsidRDefault="005355D1" w:rsidP="0017322A">
      <w:pPr>
        <w:autoSpaceDE w:val="0"/>
        <w:autoSpaceDN w:val="0"/>
        <w:adjustRightInd w:val="0"/>
        <w:ind w:firstLine="708"/>
        <w:jc w:val="both"/>
        <w:rPr>
          <w:sz w:val="26"/>
          <w:szCs w:val="26"/>
        </w:rPr>
      </w:pPr>
      <w:r>
        <w:rPr>
          <w:sz w:val="26"/>
          <w:szCs w:val="26"/>
        </w:rPr>
        <w:t>53. </w:t>
      </w:r>
      <w:r w:rsidR="0017322A" w:rsidRPr="0017322A">
        <w:rPr>
          <w:sz w:val="26"/>
          <w:szCs w:val="26"/>
        </w:rPr>
        <w:t>В Аукционе могут участвовать только претенденты, признанные участниками аукциона.</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54. </w:t>
      </w:r>
      <w:r w:rsidR="0017322A" w:rsidRPr="0017322A">
        <w:rPr>
          <w:rFonts w:eastAsiaTheme="minorHAnsi"/>
          <w:sz w:val="26"/>
          <w:szCs w:val="26"/>
          <w:lang w:eastAsia="en-US"/>
        </w:rPr>
        <w:t xml:space="preserve">Регистрация участников аукциона в журнале регистрации участников аукциона начинается за 30 минут и завершается не позднее чем за 5 минут до начала проведения Аукциона. Участники аукциона регистрируются у секретаря аукционной комиссии. При регистрации участникам аукциона (их представителям) выдаются пронумерованные карточки (далее </w:t>
      </w:r>
      <w:r w:rsidR="00D42400">
        <w:rPr>
          <w:rFonts w:eastAsiaTheme="minorHAnsi"/>
          <w:sz w:val="26"/>
          <w:szCs w:val="26"/>
          <w:lang w:eastAsia="en-US"/>
        </w:rPr>
        <w:t>–</w:t>
      </w:r>
      <w:r w:rsidR="0017322A" w:rsidRPr="0017322A">
        <w:rPr>
          <w:rFonts w:eastAsiaTheme="minorHAnsi"/>
          <w:sz w:val="26"/>
          <w:szCs w:val="26"/>
          <w:lang w:eastAsia="en-US"/>
        </w:rPr>
        <w:t xml:space="preserve"> карточки).</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55. </w:t>
      </w:r>
      <w:r w:rsidR="0017322A" w:rsidRPr="0017322A">
        <w:rPr>
          <w:rFonts w:eastAsiaTheme="minorHAnsi"/>
          <w:sz w:val="26"/>
          <w:szCs w:val="26"/>
          <w:lang w:eastAsia="en-US"/>
        </w:rPr>
        <w:t xml:space="preserve">При регистрации участник аукциона или представитель участника аукциона должен иметь документ, подтверждающий его полномочия, на представление интересов Хозяйствующего субъекта на Аукционе. </w:t>
      </w:r>
      <w:r w:rsidR="0017322A" w:rsidRPr="0017322A">
        <w:rPr>
          <w:rFonts w:eastAsia="Calibri"/>
          <w:sz w:val="26"/>
          <w:szCs w:val="26"/>
        </w:rPr>
        <w:t xml:space="preserve">В случае </w:t>
      </w:r>
      <w:proofErr w:type="spellStart"/>
      <w:r w:rsidR="0017322A" w:rsidRPr="0017322A">
        <w:rPr>
          <w:rFonts w:eastAsia="Calibri"/>
          <w:sz w:val="26"/>
          <w:szCs w:val="26"/>
        </w:rPr>
        <w:t>неподтверждения</w:t>
      </w:r>
      <w:proofErr w:type="spellEnd"/>
      <w:r w:rsidR="0017322A" w:rsidRPr="0017322A">
        <w:rPr>
          <w:rFonts w:eastAsia="Calibri"/>
          <w:sz w:val="26"/>
          <w:szCs w:val="26"/>
        </w:rPr>
        <w:t xml:space="preserve"> личности и (или) полномочий лица на осуществление действий от имени участника аукциона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56. </w:t>
      </w:r>
      <w:r w:rsidR="0017322A" w:rsidRPr="0017322A">
        <w:rPr>
          <w:rFonts w:eastAsiaTheme="minorHAnsi"/>
          <w:sz w:val="26"/>
          <w:szCs w:val="26"/>
          <w:lang w:eastAsia="en-US"/>
        </w:rPr>
        <w:t>Участник аукциона или представитель участника аукциона, не прошедший регистрацию в установленное время, к участию в Аукционе не допускается.</w:t>
      </w:r>
    </w:p>
    <w:p w:rsidR="0017322A" w:rsidRPr="0017322A" w:rsidRDefault="005355D1" w:rsidP="0017322A">
      <w:pPr>
        <w:ind w:firstLine="708"/>
        <w:jc w:val="both"/>
        <w:textAlignment w:val="baseline"/>
        <w:rPr>
          <w:rFonts w:eastAsiaTheme="minorHAnsi"/>
          <w:sz w:val="26"/>
          <w:szCs w:val="26"/>
          <w:lang w:eastAsia="en-US"/>
        </w:rPr>
      </w:pPr>
      <w:r>
        <w:rPr>
          <w:sz w:val="26"/>
          <w:szCs w:val="26"/>
        </w:rPr>
        <w:t>57. </w:t>
      </w:r>
      <w:r w:rsidR="0017322A" w:rsidRPr="0017322A">
        <w:rPr>
          <w:rFonts w:eastAsiaTheme="minorHAnsi"/>
          <w:sz w:val="26"/>
          <w:szCs w:val="26"/>
          <w:lang w:eastAsia="en-US"/>
        </w:rPr>
        <w:t>Организатор аукциона ведет аудиозапись процедуры Аукциона.</w:t>
      </w:r>
    </w:p>
    <w:p w:rsidR="0017322A" w:rsidRPr="0017322A" w:rsidRDefault="005355D1" w:rsidP="0017322A">
      <w:pPr>
        <w:ind w:firstLine="708"/>
        <w:jc w:val="both"/>
        <w:textAlignment w:val="baseline"/>
        <w:rPr>
          <w:sz w:val="26"/>
          <w:szCs w:val="26"/>
        </w:rPr>
      </w:pPr>
      <w:r>
        <w:rPr>
          <w:sz w:val="26"/>
          <w:szCs w:val="26"/>
        </w:rPr>
        <w:t>58. </w:t>
      </w:r>
      <w:r w:rsidR="0017322A" w:rsidRPr="0017322A">
        <w:rPr>
          <w:sz w:val="26"/>
          <w:szCs w:val="26"/>
        </w:rPr>
        <w:t>Аукцион проводится аукционистом в присутствии членов аукционной комиссии и участников аукциона (их представителей).</w:t>
      </w:r>
    </w:p>
    <w:p w:rsidR="0017322A" w:rsidRPr="0017322A" w:rsidRDefault="005355D1" w:rsidP="0017322A">
      <w:pPr>
        <w:autoSpaceDE w:val="0"/>
        <w:autoSpaceDN w:val="0"/>
        <w:adjustRightInd w:val="0"/>
        <w:ind w:firstLine="708"/>
        <w:jc w:val="both"/>
        <w:rPr>
          <w:rFonts w:eastAsiaTheme="minorHAnsi"/>
          <w:sz w:val="26"/>
          <w:szCs w:val="26"/>
          <w:lang w:eastAsia="en-US"/>
        </w:rPr>
      </w:pPr>
      <w:r>
        <w:rPr>
          <w:sz w:val="26"/>
          <w:szCs w:val="26"/>
        </w:rPr>
        <w:t>59. </w:t>
      </w:r>
      <w:r w:rsidR="0017322A" w:rsidRPr="0017322A">
        <w:rPr>
          <w:rFonts w:eastAsiaTheme="minorHAnsi"/>
          <w:sz w:val="26"/>
          <w:szCs w:val="26"/>
          <w:lang w:eastAsia="en-US"/>
        </w:rPr>
        <w:t xml:space="preserve">Аукцион начинается в день, час и в месте, указанном в Извещении, </w:t>
      </w:r>
      <w:r w:rsidR="00D42400">
        <w:rPr>
          <w:rFonts w:eastAsiaTheme="minorHAnsi"/>
          <w:sz w:val="26"/>
          <w:szCs w:val="26"/>
          <w:lang w:eastAsia="en-US"/>
        </w:rPr>
        <w:br/>
      </w:r>
      <w:r w:rsidR="0017322A" w:rsidRPr="0017322A">
        <w:rPr>
          <w:rFonts w:eastAsiaTheme="minorHAnsi"/>
          <w:sz w:val="26"/>
          <w:szCs w:val="26"/>
          <w:lang w:eastAsia="en-US"/>
        </w:rPr>
        <w:t>с объявления председателем аукционной комиссии об открытии Аукциона.</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60. </w:t>
      </w:r>
      <w:r w:rsidR="0017322A" w:rsidRPr="0017322A">
        <w:rPr>
          <w:rFonts w:eastAsiaTheme="minorHAnsi"/>
          <w:sz w:val="26"/>
          <w:szCs w:val="26"/>
          <w:lang w:eastAsia="en-US"/>
        </w:rPr>
        <w:t>После открытия Аукциона аукционист:</w:t>
      </w:r>
    </w:p>
    <w:p w:rsidR="0017322A" w:rsidRPr="0017322A" w:rsidRDefault="005355D1" w:rsidP="0017322A">
      <w:pPr>
        <w:autoSpaceDE w:val="0"/>
        <w:autoSpaceDN w:val="0"/>
        <w:adjustRightInd w:val="0"/>
        <w:ind w:firstLine="709"/>
        <w:jc w:val="both"/>
        <w:rPr>
          <w:rFonts w:eastAsia="Calibri"/>
          <w:sz w:val="26"/>
          <w:szCs w:val="26"/>
        </w:rPr>
      </w:pPr>
      <w:r>
        <w:rPr>
          <w:rFonts w:eastAsiaTheme="minorHAnsi"/>
          <w:sz w:val="26"/>
          <w:szCs w:val="26"/>
          <w:lang w:eastAsia="en-US"/>
        </w:rPr>
        <w:t>60.1. </w:t>
      </w:r>
      <w:r w:rsidR="0017322A" w:rsidRPr="0017322A">
        <w:rPr>
          <w:rFonts w:eastAsia="Calibri"/>
          <w:sz w:val="26"/>
          <w:szCs w:val="26"/>
        </w:rPr>
        <w:t>Объявляет порядок проведения Аукциона;</w:t>
      </w:r>
    </w:p>
    <w:p w:rsidR="0017322A" w:rsidRPr="0017322A" w:rsidRDefault="005355D1" w:rsidP="0017322A">
      <w:pPr>
        <w:autoSpaceDE w:val="0"/>
        <w:autoSpaceDN w:val="0"/>
        <w:adjustRightInd w:val="0"/>
        <w:ind w:firstLine="709"/>
        <w:jc w:val="both"/>
        <w:rPr>
          <w:rFonts w:eastAsia="Calibri"/>
          <w:sz w:val="26"/>
          <w:szCs w:val="26"/>
        </w:rPr>
      </w:pPr>
      <w:r>
        <w:rPr>
          <w:rFonts w:eastAsia="Calibri"/>
          <w:sz w:val="26"/>
          <w:szCs w:val="26"/>
        </w:rPr>
        <w:t>60.2. </w:t>
      </w:r>
      <w:r w:rsidR="0017322A" w:rsidRPr="0017322A">
        <w:rPr>
          <w:rFonts w:eastAsia="Calibri"/>
          <w:sz w:val="26"/>
          <w:szCs w:val="26"/>
        </w:rPr>
        <w:t>Оглашает номер (наименование) лота, его краткую характеристику, начальную цену и "шаг аукциона", а также номера карточек участников аукциона.</w:t>
      </w:r>
    </w:p>
    <w:p w:rsidR="0017322A" w:rsidRPr="0017322A" w:rsidRDefault="005355D1" w:rsidP="0017322A">
      <w:pPr>
        <w:autoSpaceDE w:val="0"/>
        <w:autoSpaceDN w:val="0"/>
        <w:adjustRightInd w:val="0"/>
        <w:ind w:firstLine="708"/>
        <w:jc w:val="both"/>
        <w:rPr>
          <w:rFonts w:eastAsia="Calibri"/>
          <w:sz w:val="26"/>
          <w:szCs w:val="26"/>
        </w:rPr>
      </w:pPr>
      <w:r>
        <w:rPr>
          <w:sz w:val="26"/>
          <w:szCs w:val="26"/>
        </w:rPr>
        <w:t>61. </w:t>
      </w:r>
      <w:r w:rsidR="0017322A" w:rsidRPr="0017322A">
        <w:rPr>
          <w:rFonts w:eastAsia="Calibri"/>
          <w:sz w:val="26"/>
          <w:szCs w:val="26"/>
        </w:rPr>
        <w:t>Аукционист называет начальную цену аукциона, и участники, готовые заключить Договор за данную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в соответствии с названной аукционистом ценой.</w:t>
      </w:r>
    </w:p>
    <w:p w:rsidR="0017322A" w:rsidRPr="0017322A" w:rsidRDefault="005355D1" w:rsidP="0017322A">
      <w:pPr>
        <w:autoSpaceDE w:val="0"/>
        <w:autoSpaceDN w:val="0"/>
        <w:adjustRightInd w:val="0"/>
        <w:ind w:firstLine="708"/>
        <w:jc w:val="both"/>
        <w:rPr>
          <w:rFonts w:eastAsia="Calibri"/>
          <w:sz w:val="26"/>
          <w:szCs w:val="26"/>
        </w:rPr>
      </w:pPr>
      <w:r>
        <w:rPr>
          <w:sz w:val="26"/>
          <w:szCs w:val="26"/>
        </w:rPr>
        <w:t>62. </w:t>
      </w:r>
      <w:r w:rsidR="0017322A" w:rsidRPr="0017322A">
        <w:rPr>
          <w:rFonts w:eastAsia="Calibri"/>
          <w:sz w:val="26"/>
          <w:szCs w:val="26"/>
        </w:rPr>
        <w:t xml:space="preserve">Аукцион продолжается до тех пор, пока на объявленную аукционистом цену будет заявлено единственное предложение со стороны участников аукциона. </w:t>
      </w:r>
      <w:r w:rsidR="00D42400">
        <w:rPr>
          <w:rFonts w:eastAsia="Calibri"/>
          <w:sz w:val="26"/>
          <w:szCs w:val="26"/>
        </w:rPr>
        <w:br/>
      </w:r>
      <w:r w:rsidR="0017322A" w:rsidRPr="0017322A">
        <w:rPr>
          <w:rFonts w:eastAsia="Calibri"/>
          <w:sz w:val="26"/>
          <w:szCs w:val="26"/>
        </w:rPr>
        <w:t>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17322A" w:rsidRPr="0017322A" w:rsidRDefault="005355D1" w:rsidP="0017322A">
      <w:pPr>
        <w:autoSpaceDE w:val="0"/>
        <w:autoSpaceDN w:val="0"/>
        <w:adjustRightInd w:val="0"/>
        <w:ind w:firstLine="708"/>
        <w:jc w:val="both"/>
        <w:rPr>
          <w:rFonts w:eastAsiaTheme="minorHAnsi"/>
          <w:sz w:val="26"/>
          <w:szCs w:val="26"/>
          <w:lang w:eastAsia="en-US"/>
        </w:rPr>
      </w:pPr>
      <w:r>
        <w:rPr>
          <w:color w:val="444444"/>
          <w:sz w:val="26"/>
          <w:szCs w:val="26"/>
        </w:rPr>
        <w:t>63. </w:t>
      </w:r>
      <w:r w:rsidR="0017322A" w:rsidRPr="0017322A">
        <w:rPr>
          <w:rFonts w:eastAsiaTheme="minorHAnsi"/>
          <w:sz w:val="26"/>
          <w:szCs w:val="26"/>
          <w:lang w:eastAsia="en-US"/>
        </w:rPr>
        <w:t>Победителем аукциона по каждому лоту становится участник аукциона, карточка с номером которого была названа аукционистом последней.</w:t>
      </w:r>
    </w:p>
    <w:p w:rsidR="0017322A" w:rsidRPr="0017322A" w:rsidRDefault="005355D1" w:rsidP="0017322A">
      <w:pPr>
        <w:autoSpaceDE w:val="0"/>
        <w:autoSpaceDN w:val="0"/>
        <w:adjustRightInd w:val="0"/>
        <w:ind w:firstLine="708"/>
        <w:jc w:val="both"/>
        <w:rPr>
          <w:rFonts w:eastAsia="Calibri"/>
          <w:sz w:val="26"/>
          <w:szCs w:val="26"/>
        </w:rPr>
      </w:pPr>
      <w:r>
        <w:rPr>
          <w:sz w:val="26"/>
          <w:szCs w:val="26"/>
        </w:rPr>
        <w:t>64. </w:t>
      </w:r>
      <w:r w:rsidR="0017322A" w:rsidRPr="0017322A">
        <w:rPr>
          <w:rFonts w:eastAsia="Calibri"/>
          <w:sz w:val="26"/>
          <w:szCs w:val="26"/>
        </w:rPr>
        <w:t>Во время проведения Аукциона его участникам запрещается покидать место проведения Аукциона, пользоваться мобильной связью, вести переговоры или каким-либо образом создавать препятствия проведению Аукциона. Участник, нарушивший данное правило, снимается аукционистом с Аукциона.</w:t>
      </w:r>
    </w:p>
    <w:p w:rsidR="0017322A" w:rsidRPr="0017322A" w:rsidRDefault="005355D1" w:rsidP="0017322A">
      <w:pPr>
        <w:autoSpaceDE w:val="0"/>
        <w:autoSpaceDN w:val="0"/>
        <w:adjustRightInd w:val="0"/>
        <w:ind w:firstLine="708"/>
        <w:jc w:val="both"/>
        <w:rPr>
          <w:rFonts w:eastAsia="Calibri"/>
          <w:sz w:val="26"/>
          <w:szCs w:val="26"/>
        </w:rPr>
      </w:pPr>
      <w:r>
        <w:rPr>
          <w:rFonts w:eastAsia="Calibri"/>
          <w:sz w:val="26"/>
          <w:szCs w:val="26"/>
        </w:rPr>
        <w:t>65. </w:t>
      </w:r>
      <w:r w:rsidR="0017322A" w:rsidRPr="0017322A">
        <w:rPr>
          <w:rFonts w:eastAsia="Calibri"/>
          <w:sz w:val="26"/>
          <w:szCs w:val="26"/>
        </w:rPr>
        <w:t>Окончание Аукциона фиксируется объявлением председателя аукционной комиссии о завершении аукциона.</w:t>
      </w:r>
    </w:p>
    <w:p w:rsidR="0017322A" w:rsidRPr="0017322A" w:rsidRDefault="005355D1" w:rsidP="0017322A">
      <w:pPr>
        <w:ind w:firstLine="708"/>
        <w:jc w:val="both"/>
        <w:textAlignment w:val="baseline"/>
        <w:rPr>
          <w:sz w:val="26"/>
          <w:szCs w:val="26"/>
        </w:rPr>
      </w:pPr>
      <w:r>
        <w:rPr>
          <w:sz w:val="26"/>
          <w:szCs w:val="26"/>
        </w:rPr>
        <w:lastRenderedPageBreak/>
        <w:t>66. </w:t>
      </w:r>
      <w:r w:rsidR="0017322A" w:rsidRPr="0017322A">
        <w:rPr>
          <w:sz w:val="26"/>
          <w:szCs w:val="26"/>
        </w:rPr>
        <w:t>Результаты Аукциона заносятся в протокол аукциона, который должен содержать следующие сведения:</w:t>
      </w:r>
    </w:p>
    <w:p w:rsidR="0017322A" w:rsidRPr="0017322A" w:rsidRDefault="005355D1" w:rsidP="0017322A">
      <w:pPr>
        <w:ind w:firstLine="708"/>
        <w:jc w:val="both"/>
        <w:textAlignment w:val="baseline"/>
        <w:rPr>
          <w:sz w:val="26"/>
          <w:szCs w:val="26"/>
        </w:rPr>
      </w:pPr>
      <w:r>
        <w:rPr>
          <w:sz w:val="26"/>
          <w:szCs w:val="26"/>
        </w:rPr>
        <w:t>66.1. </w:t>
      </w:r>
      <w:r w:rsidR="0017322A" w:rsidRPr="0017322A">
        <w:rPr>
          <w:sz w:val="26"/>
          <w:szCs w:val="26"/>
        </w:rPr>
        <w:t>Адрес проведения Аукциона, дату, временя начала и окончания Аукциона;</w:t>
      </w:r>
    </w:p>
    <w:p w:rsidR="0017322A" w:rsidRPr="0017322A" w:rsidRDefault="005355D1" w:rsidP="0017322A">
      <w:pPr>
        <w:ind w:firstLine="708"/>
        <w:jc w:val="both"/>
        <w:textAlignment w:val="baseline"/>
        <w:rPr>
          <w:sz w:val="26"/>
          <w:szCs w:val="26"/>
        </w:rPr>
      </w:pPr>
      <w:r>
        <w:rPr>
          <w:sz w:val="26"/>
          <w:szCs w:val="26"/>
        </w:rPr>
        <w:t>66.2. </w:t>
      </w:r>
      <w:r w:rsidR="0017322A" w:rsidRPr="0017322A">
        <w:rPr>
          <w:sz w:val="26"/>
          <w:szCs w:val="26"/>
        </w:rPr>
        <w:t xml:space="preserve">Предмет аукциона (лот), выставляемый на Аукцион, с указанием его номера и </w:t>
      </w:r>
      <w:r w:rsidR="0017322A" w:rsidRPr="0017322A">
        <w:rPr>
          <w:rFonts w:eastAsiaTheme="minorHAnsi"/>
          <w:sz w:val="26"/>
          <w:szCs w:val="26"/>
          <w:lang w:eastAsia="en-US"/>
        </w:rPr>
        <w:t xml:space="preserve">сведения о </w:t>
      </w:r>
      <w:r w:rsidR="0017322A" w:rsidRPr="0017322A">
        <w:rPr>
          <w:sz w:val="26"/>
          <w:szCs w:val="26"/>
        </w:rPr>
        <w:t>месте размещения нестационарного торгового объекта (адресный ориентир);</w:t>
      </w:r>
    </w:p>
    <w:p w:rsidR="0017322A" w:rsidRPr="0017322A" w:rsidRDefault="005355D1" w:rsidP="0017322A">
      <w:pPr>
        <w:ind w:firstLine="708"/>
        <w:jc w:val="both"/>
        <w:textAlignment w:val="baseline"/>
        <w:rPr>
          <w:sz w:val="26"/>
          <w:szCs w:val="26"/>
        </w:rPr>
      </w:pPr>
      <w:r>
        <w:rPr>
          <w:sz w:val="26"/>
          <w:szCs w:val="26"/>
        </w:rPr>
        <w:t>66.3. </w:t>
      </w:r>
      <w:r w:rsidR="0017322A" w:rsidRPr="0017322A">
        <w:rPr>
          <w:sz w:val="26"/>
          <w:szCs w:val="26"/>
        </w:rPr>
        <w:t>Сведения об участниках аукциона, с указанием порядкового номера, присвоенного заявке;</w:t>
      </w:r>
    </w:p>
    <w:p w:rsidR="0017322A" w:rsidRPr="0017322A" w:rsidRDefault="005355D1" w:rsidP="0017322A">
      <w:pPr>
        <w:autoSpaceDE w:val="0"/>
        <w:autoSpaceDN w:val="0"/>
        <w:adjustRightInd w:val="0"/>
        <w:ind w:firstLine="708"/>
        <w:jc w:val="both"/>
        <w:rPr>
          <w:rFonts w:eastAsiaTheme="minorHAnsi"/>
          <w:sz w:val="26"/>
          <w:szCs w:val="26"/>
          <w:lang w:eastAsia="en-US"/>
        </w:rPr>
      </w:pPr>
      <w:r>
        <w:rPr>
          <w:sz w:val="26"/>
          <w:szCs w:val="26"/>
        </w:rPr>
        <w:t>66.4. </w:t>
      </w:r>
      <w:r w:rsidR="0017322A" w:rsidRPr="0017322A">
        <w:rPr>
          <w:sz w:val="26"/>
          <w:szCs w:val="26"/>
        </w:rPr>
        <w:t xml:space="preserve">О победителе аукциона: </w:t>
      </w:r>
      <w:r w:rsidR="0017322A" w:rsidRPr="0017322A">
        <w:rPr>
          <w:rFonts w:eastAsiaTheme="minorHAnsi"/>
          <w:sz w:val="26"/>
          <w:szCs w:val="26"/>
          <w:lang w:eastAsia="en-US"/>
        </w:rPr>
        <w:t xml:space="preserve">наименование и место нахождения </w:t>
      </w:r>
      <w:r w:rsidR="0017322A" w:rsidRPr="0017322A">
        <w:rPr>
          <w:rFonts w:eastAsiaTheme="minorHAnsi"/>
          <w:sz w:val="26"/>
          <w:szCs w:val="26"/>
          <w:lang w:eastAsia="en-US"/>
        </w:rPr>
        <w:br/>
        <w:t>(для юридического лица), фамилия, имя, отчество (для индивидуального предпринимателя</w:t>
      </w:r>
      <w:r w:rsidR="004C3BA7">
        <w:rPr>
          <w:rFonts w:eastAsiaTheme="minorHAnsi"/>
          <w:sz w:val="26"/>
          <w:szCs w:val="26"/>
          <w:lang w:eastAsia="en-US"/>
        </w:rPr>
        <w:t>)</w:t>
      </w:r>
      <w:r w:rsidR="0017322A" w:rsidRPr="0017322A">
        <w:rPr>
          <w:rFonts w:eastAsiaTheme="minorHAnsi"/>
          <w:sz w:val="26"/>
          <w:szCs w:val="26"/>
          <w:lang w:eastAsia="en-US"/>
        </w:rPr>
        <w:t>;</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66.5. </w:t>
      </w:r>
      <w:r w:rsidR="0017322A" w:rsidRPr="0017322A">
        <w:rPr>
          <w:rFonts w:eastAsiaTheme="minorHAnsi"/>
          <w:sz w:val="26"/>
          <w:szCs w:val="26"/>
          <w:lang w:eastAsia="en-US"/>
        </w:rPr>
        <w:t>Начальная (минимальная) цена лота, последнее и предпоследнее предложение о цене Договора (лота).</w:t>
      </w:r>
    </w:p>
    <w:p w:rsidR="0017322A" w:rsidRPr="0017322A" w:rsidRDefault="005355D1" w:rsidP="0017322A">
      <w:pPr>
        <w:ind w:firstLine="708"/>
        <w:jc w:val="both"/>
        <w:textAlignment w:val="baseline"/>
        <w:rPr>
          <w:rFonts w:eastAsiaTheme="minorHAnsi"/>
          <w:sz w:val="26"/>
          <w:szCs w:val="26"/>
          <w:lang w:eastAsia="en-US"/>
        </w:rPr>
      </w:pPr>
      <w:r>
        <w:rPr>
          <w:sz w:val="26"/>
          <w:szCs w:val="26"/>
        </w:rPr>
        <w:t>67. </w:t>
      </w:r>
      <w:r w:rsidR="0017322A" w:rsidRPr="0017322A">
        <w:rPr>
          <w:sz w:val="26"/>
          <w:szCs w:val="26"/>
        </w:rPr>
        <w:t>П</w:t>
      </w:r>
      <w:r w:rsidR="0017322A" w:rsidRPr="0017322A">
        <w:rPr>
          <w:rFonts w:eastAsiaTheme="minorHAnsi"/>
          <w:sz w:val="26"/>
          <w:szCs w:val="26"/>
          <w:lang w:eastAsia="en-US"/>
        </w:rPr>
        <w:t xml:space="preserve">ротокол аукциона подписывается в день проведения Аукциона </w:t>
      </w:r>
      <w:r w:rsidR="0017322A" w:rsidRPr="0017322A">
        <w:rPr>
          <w:rFonts w:eastAsiaTheme="minorHAnsi"/>
          <w:sz w:val="26"/>
          <w:szCs w:val="26"/>
          <w:lang w:eastAsia="en-US"/>
        </w:rPr>
        <w:br/>
        <w:t xml:space="preserve">(после окончания Аукциона) членами аукционной комиссии. Указанный протокол </w:t>
      </w:r>
      <w:r w:rsidR="0017322A" w:rsidRPr="0017322A">
        <w:rPr>
          <w:rFonts w:eastAsiaTheme="minorHAnsi"/>
          <w:sz w:val="26"/>
          <w:szCs w:val="26"/>
          <w:lang w:eastAsia="en-US"/>
        </w:rPr>
        <w:br/>
        <w:t xml:space="preserve">в течение 2 рабочих дней размещается на официальном сайте. </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68. </w:t>
      </w:r>
      <w:r w:rsidR="0017322A" w:rsidRPr="0017322A">
        <w:rPr>
          <w:rFonts w:eastAsiaTheme="minorHAnsi"/>
          <w:sz w:val="26"/>
          <w:szCs w:val="26"/>
          <w:lang w:eastAsia="en-US"/>
        </w:rPr>
        <w:t xml:space="preserve">Задаток, внесенный претендентом за участие в Аукционе в обеспечение исполнения обязательства по заключению Договора, подлежит возврату в течение </w:t>
      </w:r>
      <w:r w:rsidR="0017322A" w:rsidRPr="0017322A">
        <w:rPr>
          <w:rFonts w:eastAsiaTheme="minorHAnsi"/>
          <w:sz w:val="26"/>
          <w:szCs w:val="26"/>
          <w:lang w:eastAsia="en-US"/>
        </w:rPr>
        <w:br/>
        <w:t xml:space="preserve">5 дней после проведения Аукциона всем участникам аукциона, за исключением победителя аукциона и участника аукциона, </w:t>
      </w:r>
      <w:r w:rsidR="0017322A" w:rsidRPr="0017322A">
        <w:rPr>
          <w:sz w:val="26"/>
          <w:szCs w:val="26"/>
        </w:rPr>
        <w:t>сделавшим предпоследнее предложение</w:t>
      </w:r>
      <w:r w:rsidR="0017322A" w:rsidRPr="0017322A">
        <w:rPr>
          <w:rFonts w:eastAsiaTheme="minorHAnsi"/>
          <w:sz w:val="26"/>
          <w:szCs w:val="26"/>
          <w:lang w:eastAsia="en-US"/>
        </w:rPr>
        <w:t xml:space="preserve"> </w:t>
      </w:r>
      <w:r w:rsidR="0017322A" w:rsidRPr="0017322A">
        <w:rPr>
          <w:rFonts w:eastAsiaTheme="minorHAnsi"/>
          <w:sz w:val="26"/>
          <w:szCs w:val="26"/>
          <w:lang w:eastAsia="en-US"/>
        </w:rPr>
        <w:br/>
        <w:t>о цене предмета аукциона лота (в случае если таких участников два, не возвращается задаток тому, Заявка от которого поступила первая по дате регистрации).</w:t>
      </w:r>
    </w:p>
    <w:p w:rsidR="0017322A" w:rsidRPr="0017322A" w:rsidRDefault="0017322A" w:rsidP="0017322A">
      <w:pPr>
        <w:autoSpaceDE w:val="0"/>
        <w:autoSpaceDN w:val="0"/>
        <w:adjustRightInd w:val="0"/>
        <w:ind w:firstLine="708"/>
        <w:jc w:val="both"/>
        <w:rPr>
          <w:rFonts w:eastAsia="Calibri"/>
          <w:sz w:val="26"/>
          <w:szCs w:val="26"/>
        </w:rPr>
      </w:pPr>
      <w:r w:rsidRPr="0017322A">
        <w:rPr>
          <w:rFonts w:eastAsia="Calibri"/>
          <w:sz w:val="26"/>
          <w:szCs w:val="26"/>
        </w:rPr>
        <w:t xml:space="preserve">Задаток, внесенный участником аукциона, который сделал предпоследнее предложение </w:t>
      </w:r>
      <w:r w:rsidRPr="0017322A">
        <w:rPr>
          <w:rFonts w:eastAsiaTheme="minorHAnsi"/>
          <w:sz w:val="26"/>
          <w:szCs w:val="26"/>
          <w:lang w:eastAsia="en-US"/>
        </w:rPr>
        <w:t>о цене предмета аукциона (лота)</w:t>
      </w:r>
      <w:r w:rsidRPr="0017322A">
        <w:rPr>
          <w:rFonts w:eastAsia="Calibri"/>
          <w:sz w:val="26"/>
          <w:szCs w:val="26"/>
        </w:rPr>
        <w:t>, возвращается такому участнику аукциона в течение 5 рабочих дней с даты подписания Договора с победителем аукциона.</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69. </w:t>
      </w:r>
      <w:r w:rsidR="0017322A" w:rsidRPr="0017322A">
        <w:rPr>
          <w:rFonts w:eastAsiaTheme="minorHAnsi"/>
          <w:sz w:val="26"/>
          <w:szCs w:val="26"/>
          <w:lang w:eastAsia="en-US"/>
        </w:rPr>
        <w:t xml:space="preserve">Протокол аукциона является основанием для заключения Договора </w:t>
      </w:r>
      <w:r w:rsidR="0017322A" w:rsidRPr="0017322A">
        <w:rPr>
          <w:rFonts w:eastAsiaTheme="minorHAnsi"/>
          <w:sz w:val="26"/>
          <w:szCs w:val="26"/>
          <w:lang w:eastAsia="en-US"/>
        </w:rPr>
        <w:br/>
        <w:t>с победителем аукциона.</w:t>
      </w:r>
    </w:p>
    <w:p w:rsidR="0017322A" w:rsidRPr="0017322A" w:rsidRDefault="005355D1" w:rsidP="0017322A">
      <w:pPr>
        <w:ind w:firstLine="708"/>
        <w:jc w:val="both"/>
        <w:textAlignment w:val="baseline"/>
        <w:rPr>
          <w:sz w:val="26"/>
          <w:szCs w:val="26"/>
        </w:rPr>
      </w:pPr>
      <w:r>
        <w:rPr>
          <w:sz w:val="26"/>
          <w:szCs w:val="26"/>
        </w:rPr>
        <w:t>70. </w:t>
      </w:r>
      <w:r w:rsidR="0017322A" w:rsidRPr="0017322A">
        <w:rPr>
          <w:sz w:val="26"/>
          <w:szCs w:val="26"/>
        </w:rPr>
        <w:t xml:space="preserve">Протоколы, составленные в ходе проведения Аукциона, Заявки, Извещение, аукционная документация, изменения, внесенные в Извещение или в аукционную документацию, а также аудиозапись Аукциона хранятся организатором аукциона </w:t>
      </w:r>
      <w:r w:rsidR="0017322A" w:rsidRPr="0017322A">
        <w:rPr>
          <w:sz w:val="26"/>
          <w:szCs w:val="26"/>
        </w:rPr>
        <w:br/>
        <w:t>в течение трех лет.</w:t>
      </w:r>
    </w:p>
    <w:p w:rsidR="0017322A" w:rsidRPr="0017322A" w:rsidRDefault="0017322A" w:rsidP="0017322A">
      <w:pPr>
        <w:ind w:firstLine="708"/>
        <w:jc w:val="both"/>
        <w:textAlignment w:val="baseline"/>
        <w:rPr>
          <w:sz w:val="26"/>
          <w:szCs w:val="26"/>
        </w:rPr>
      </w:pPr>
    </w:p>
    <w:p w:rsidR="0017322A" w:rsidRPr="0017322A" w:rsidRDefault="0017322A" w:rsidP="0017322A">
      <w:pPr>
        <w:keepNext/>
        <w:spacing w:after="60"/>
        <w:ind w:firstLine="708"/>
        <w:jc w:val="center"/>
        <w:textAlignment w:val="baseline"/>
        <w:outlineLvl w:val="2"/>
        <w:rPr>
          <w:bCs/>
          <w:sz w:val="26"/>
          <w:szCs w:val="26"/>
        </w:rPr>
      </w:pPr>
      <w:r w:rsidRPr="0017322A">
        <w:rPr>
          <w:bCs/>
          <w:sz w:val="26"/>
          <w:szCs w:val="26"/>
          <w:lang w:val="en-US"/>
        </w:rPr>
        <w:t>XI</w:t>
      </w:r>
      <w:r w:rsidRPr="0017322A">
        <w:rPr>
          <w:bCs/>
          <w:sz w:val="26"/>
          <w:szCs w:val="26"/>
        </w:rPr>
        <w:t>. Признание аукциона несостоявшимся</w:t>
      </w:r>
    </w:p>
    <w:p w:rsidR="0017322A" w:rsidRPr="0017322A" w:rsidRDefault="0017322A" w:rsidP="0017322A">
      <w:pPr>
        <w:ind w:firstLine="708"/>
        <w:jc w:val="both"/>
        <w:rPr>
          <w:sz w:val="26"/>
          <w:szCs w:val="26"/>
          <w:lang w:eastAsia="en-US"/>
        </w:rPr>
      </w:pPr>
    </w:p>
    <w:p w:rsidR="0017322A" w:rsidRPr="0017322A" w:rsidRDefault="005355D1" w:rsidP="0017322A">
      <w:pPr>
        <w:ind w:firstLine="708"/>
        <w:jc w:val="both"/>
        <w:textAlignment w:val="baseline"/>
        <w:rPr>
          <w:sz w:val="26"/>
          <w:szCs w:val="26"/>
        </w:rPr>
      </w:pPr>
      <w:r>
        <w:rPr>
          <w:sz w:val="26"/>
          <w:szCs w:val="26"/>
        </w:rPr>
        <w:t>71. </w:t>
      </w:r>
      <w:r w:rsidR="0017322A" w:rsidRPr="0017322A">
        <w:rPr>
          <w:sz w:val="26"/>
          <w:szCs w:val="26"/>
        </w:rPr>
        <w:t>Аукцион по каждому лоту признается несостоявшимся в случае, если:</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71.1. </w:t>
      </w:r>
      <w:r w:rsidR="0017322A" w:rsidRPr="0017322A">
        <w:rPr>
          <w:rFonts w:eastAsiaTheme="minorHAnsi"/>
          <w:sz w:val="26"/>
          <w:szCs w:val="26"/>
          <w:lang w:eastAsia="en-US"/>
        </w:rPr>
        <w:t>На участие в аукционе не подано ни одной Заявки или п</w:t>
      </w:r>
      <w:r w:rsidR="0017322A" w:rsidRPr="0017322A">
        <w:rPr>
          <w:rFonts w:eastAsia="Calibri"/>
          <w:sz w:val="26"/>
          <w:szCs w:val="26"/>
        </w:rPr>
        <w:t xml:space="preserve">о результатам рассмотрения заявок аукционной комиссией принято решение об отказе в допуске </w:t>
      </w:r>
      <w:r w:rsidR="0017322A" w:rsidRPr="0017322A">
        <w:rPr>
          <w:rFonts w:eastAsia="Calibri"/>
          <w:sz w:val="26"/>
          <w:szCs w:val="26"/>
        </w:rPr>
        <w:br/>
        <w:t>к участию в Аукционе всех претендентов.</w:t>
      </w:r>
    </w:p>
    <w:p w:rsidR="0017322A" w:rsidRPr="0017322A" w:rsidRDefault="005355D1" w:rsidP="0017322A">
      <w:pPr>
        <w:ind w:firstLine="708"/>
        <w:jc w:val="both"/>
        <w:textAlignment w:val="baseline"/>
        <w:rPr>
          <w:rFonts w:eastAsiaTheme="minorHAnsi"/>
          <w:strike/>
          <w:sz w:val="26"/>
          <w:szCs w:val="26"/>
          <w:lang w:eastAsia="en-US"/>
        </w:rPr>
      </w:pPr>
      <w:r>
        <w:rPr>
          <w:sz w:val="26"/>
          <w:szCs w:val="26"/>
        </w:rPr>
        <w:t>71.2. </w:t>
      </w:r>
      <w:r w:rsidR="0017322A" w:rsidRPr="0017322A">
        <w:rPr>
          <w:rFonts w:eastAsiaTheme="minorHAnsi"/>
          <w:sz w:val="26"/>
          <w:szCs w:val="26"/>
          <w:lang w:eastAsia="en-US"/>
        </w:rPr>
        <w:t>На участие в Аукционе подана одна Заявка.</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Calibri"/>
          <w:sz w:val="26"/>
          <w:szCs w:val="26"/>
        </w:rPr>
        <w:t>71.3. </w:t>
      </w:r>
      <w:r w:rsidR="0017322A" w:rsidRPr="0017322A">
        <w:rPr>
          <w:rFonts w:eastAsia="Calibri"/>
          <w:sz w:val="26"/>
          <w:szCs w:val="26"/>
        </w:rPr>
        <w:t>По результатам рассмотрения Заявок аукционной комиссией принято решение о признании только одного заявителя участником аукциона;</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71.4. </w:t>
      </w:r>
      <w:r w:rsidR="0017322A" w:rsidRPr="0017322A">
        <w:rPr>
          <w:rFonts w:eastAsiaTheme="minorHAnsi"/>
          <w:sz w:val="26"/>
          <w:szCs w:val="26"/>
          <w:lang w:eastAsia="en-US"/>
        </w:rPr>
        <w:t>В Аукционе принял участие (явился) только один участник.</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71.5. </w:t>
      </w:r>
      <w:r w:rsidR="0017322A" w:rsidRPr="0017322A">
        <w:rPr>
          <w:rFonts w:eastAsiaTheme="minorHAnsi"/>
          <w:sz w:val="26"/>
          <w:szCs w:val="26"/>
          <w:lang w:eastAsia="en-US"/>
        </w:rPr>
        <w:t>Ни один из участников аукциона после троекратного объявления начальной цены лота не поднял карточку.</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72. </w:t>
      </w:r>
      <w:r w:rsidR="0017322A" w:rsidRPr="0017322A">
        <w:rPr>
          <w:rFonts w:eastAsiaTheme="minorHAnsi"/>
          <w:sz w:val="26"/>
          <w:szCs w:val="26"/>
          <w:lang w:eastAsia="en-US"/>
        </w:rPr>
        <w:t xml:space="preserve">В случае если аукционной документацией предусмотрено два и более лота, Аукцион признается несостоявшимся только в отношении лота, подпадающего </w:t>
      </w:r>
      <w:r w:rsidR="004C3BA7">
        <w:rPr>
          <w:rFonts w:eastAsiaTheme="minorHAnsi"/>
          <w:sz w:val="26"/>
          <w:szCs w:val="26"/>
          <w:lang w:eastAsia="en-US"/>
        </w:rPr>
        <w:br/>
      </w:r>
      <w:r w:rsidR="0017322A" w:rsidRPr="0017322A">
        <w:rPr>
          <w:rFonts w:eastAsiaTheme="minorHAnsi"/>
          <w:sz w:val="26"/>
          <w:szCs w:val="26"/>
          <w:lang w:eastAsia="en-US"/>
        </w:rPr>
        <w:t xml:space="preserve">под один из случаев, перечисленных в </w:t>
      </w:r>
      <w:hyperlink r:id="rId54" w:history="1">
        <w:r w:rsidR="0017322A" w:rsidRPr="0017322A">
          <w:rPr>
            <w:rFonts w:eastAsiaTheme="minorHAnsi"/>
            <w:sz w:val="26"/>
            <w:szCs w:val="26"/>
            <w:lang w:eastAsia="en-US"/>
          </w:rPr>
          <w:t>пункте 7</w:t>
        </w:r>
      </w:hyperlink>
      <w:r w:rsidR="0017322A" w:rsidRPr="0017322A">
        <w:rPr>
          <w:rFonts w:eastAsiaTheme="minorHAnsi"/>
          <w:sz w:val="26"/>
          <w:szCs w:val="26"/>
          <w:lang w:eastAsia="en-US"/>
        </w:rPr>
        <w:t>1 настоящего Порядка.</w:t>
      </w:r>
    </w:p>
    <w:p w:rsidR="0017322A" w:rsidRPr="0017322A" w:rsidRDefault="005355D1" w:rsidP="0017322A">
      <w:pPr>
        <w:autoSpaceDE w:val="0"/>
        <w:autoSpaceDN w:val="0"/>
        <w:adjustRightInd w:val="0"/>
        <w:ind w:firstLine="708"/>
        <w:jc w:val="both"/>
        <w:rPr>
          <w:rFonts w:eastAsia="Calibri"/>
          <w:sz w:val="26"/>
          <w:szCs w:val="26"/>
        </w:rPr>
      </w:pPr>
      <w:r>
        <w:rPr>
          <w:rFonts w:eastAsiaTheme="minorHAnsi"/>
          <w:sz w:val="26"/>
          <w:szCs w:val="26"/>
          <w:lang w:eastAsia="en-US"/>
        </w:rPr>
        <w:lastRenderedPageBreak/>
        <w:t>73. </w:t>
      </w:r>
      <w:r w:rsidR="0017322A" w:rsidRPr="0017322A">
        <w:rPr>
          <w:rFonts w:eastAsia="Calibri"/>
          <w:sz w:val="26"/>
          <w:szCs w:val="26"/>
        </w:rPr>
        <w:t xml:space="preserve">В случае признания Аукциона несостоявшимся по основаниям, указанным </w:t>
      </w:r>
      <w:r w:rsidR="0017322A" w:rsidRPr="0017322A">
        <w:rPr>
          <w:rFonts w:eastAsia="Calibri"/>
          <w:sz w:val="26"/>
          <w:szCs w:val="26"/>
        </w:rPr>
        <w:br/>
        <w:t xml:space="preserve">в </w:t>
      </w:r>
      <w:hyperlink r:id="rId55" w:history="1">
        <w:r w:rsidR="0017322A" w:rsidRPr="0017322A">
          <w:rPr>
            <w:rFonts w:eastAsia="Calibri"/>
            <w:sz w:val="26"/>
            <w:szCs w:val="26"/>
          </w:rPr>
          <w:t>подпункте</w:t>
        </w:r>
      </w:hyperlink>
      <w:r w:rsidR="0017322A" w:rsidRPr="0017322A">
        <w:rPr>
          <w:rFonts w:eastAsia="Calibri"/>
          <w:sz w:val="26"/>
          <w:szCs w:val="26"/>
        </w:rPr>
        <w:t xml:space="preserve"> 71.1 пункта 71 настоящего Порядка, аукционной комиссией в протокол рассмотрения заявок на участие в аукционе вносится информация о признании Аукциона несостоявшимся.</w:t>
      </w:r>
    </w:p>
    <w:p w:rsidR="0017322A" w:rsidRPr="0017322A" w:rsidRDefault="0017322A" w:rsidP="0017322A">
      <w:pPr>
        <w:autoSpaceDE w:val="0"/>
        <w:autoSpaceDN w:val="0"/>
        <w:adjustRightInd w:val="0"/>
        <w:ind w:firstLine="708"/>
        <w:jc w:val="both"/>
        <w:rPr>
          <w:rFonts w:eastAsiaTheme="minorHAnsi"/>
          <w:sz w:val="26"/>
          <w:szCs w:val="26"/>
          <w:lang w:eastAsia="en-US"/>
        </w:rPr>
      </w:pPr>
      <w:r w:rsidRPr="0017322A">
        <w:rPr>
          <w:rFonts w:eastAsiaTheme="minorHAnsi"/>
          <w:sz w:val="26"/>
          <w:szCs w:val="26"/>
          <w:lang w:eastAsia="en-US"/>
        </w:rPr>
        <w:t>Организатор аукциона вправе объявить о проведении повторного Аукциона. Комиссия может рекомендовать организатору аукциона снизить начальную цену аукциона или исключить соответствующие места размещения нестационарных торговых объектов из Схемы размещения нестационарных торговых объектов.</w:t>
      </w:r>
    </w:p>
    <w:p w:rsidR="0017322A" w:rsidRPr="0017322A" w:rsidRDefault="005355D1" w:rsidP="0017322A">
      <w:pPr>
        <w:autoSpaceDE w:val="0"/>
        <w:autoSpaceDN w:val="0"/>
        <w:adjustRightInd w:val="0"/>
        <w:ind w:firstLine="708"/>
        <w:jc w:val="both"/>
        <w:rPr>
          <w:rFonts w:eastAsia="Calibri"/>
          <w:sz w:val="26"/>
          <w:szCs w:val="26"/>
        </w:rPr>
      </w:pPr>
      <w:r>
        <w:rPr>
          <w:rFonts w:eastAsia="Calibri"/>
          <w:sz w:val="26"/>
          <w:szCs w:val="26"/>
        </w:rPr>
        <w:t>74. </w:t>
      </w:r>
      <w:r w:rsidR="0017322A" w:rsidRPr="0017322A">
        <w:rPr>
          <w:rFonts w:eastAsia="Calibri"/>
          <w:sz w:val="26"/>
          <w:szCs w:val="26"/>
        </w:rPr>
        <w:t xml:space="preserve">В случае признания Аукциона несостоявшимся по основаниям, указанным </w:t>
      </w:r>
      <w:r w:rsidR="0017322A" w:rsidRPr="0017322A">
        <w:rPr>
          <w:rFonts w:eastAsia="Calibri"/>
          <w:sz w:val="26"/>
          <w:szCs w:val="26"/>
        </w:rPr>
        <w:br/>
        <w:t xml:space="preserve">в </w:t>
      </w:r>
      <w:hyperlink r:id="rId56" w:history="1">
        <w:r w:rsidR="0017322A" w:rsidRPr="0017322A">
          <w:rPr>
            <w:rFonts w:eastAsia="Calibri"/>
            <w:sz w:val="26"/>
            <w:szCs w:val="26"/>
          </w:rPr>
          <w:t>подпункт</w:t>
        </w:r>
      </w:hyperlink>
      <w:r w:rsidR="0017322A" w:rsidRPr="0017322A">
        <w:rPr>
          <w:rFonts w:eastAsia="Calibri"/>
          <w:sz w:val="26"/>
          <w:szCs w:val="26"/>
        </w:rPr>
        <w:t xml:space="preserve">ах 71.2 и 71.3 пункта 71 настоящего Порядка, аукционной комиссией </w:t>
      </w:r>
      <w:r w:rsidR="0017322A" w:rsidRPr="0017322A">
        <w:rPr>
          <w:rFonts w:eastAsia="Calibri"/>
          <w:sz w:val="26"/>
          <w:szCs w:val="26"/>
        </w:rPr>
        <w:br/>
        <w:t xml:space="preserve">в протокол рассмотрения заявок на участие в аукционе вносится информация </w:t>
      </w:r>
      <w:r w:rsidR="0017322A" w:rsidRPr="0017322A">
        <w:rPr>
          <w:rFonts w:eastAsia="Calibri"/>
          <w:sz w:val="26"/>
          <w:szCs w:val="26"/>
        </w:rPr>
        <w:br/>
        <w:t>о признании Аукциона несостоявшимся.</w:t>
      </w:r>
    </w:p>
    <w:p w:rsidR="0017322A" w:rsidRPr="0017322A" w:rsidRDefault="0017322A" w:rsidP="0017322A">
      <w:pPr>
        <w:autoSpaceDE w:val="0"/>
        <w:autoSpaceDN w:val="0"/>
        <w:adjustRightInd w:val="0"/>
        <w:ind w:firstLine="708"/>
        <w:jc w:val="both"/>
        <w:rPr>
          <w:rFonts w:eastAsiaTheme="minorHAnsi"/>
          <w:sz w:val="26"/>
          <w:szCs w:val="26"/>
          <w:lang w:eastAsia="en-US"/>
        </w:rPr>
      </w:pPr>
      <w:r w:rsidRPr="0017322A">
        <w:rPr>
          <w:rFonts w:eastAsiaTheme="minorHAnsi"/>
          <w:sz w:val="26"/>
          <w:szCs w:val="26"/>
          <w:lang w:eastAsia="en-US"/>
        </w:rPr>
        <w:t>Повторный Аукцион не проводится, З</w:t>
      </w:r>
      <w:r w:rsidRPr="0017322A">
        <w:rPr>
          <w:rFonts w:eastAsia="Calibri"/>
          <w:sz w:val="26"/>
          <w:szCs w:val="26"/>
        </w:rPr>
        <w:t xml:space="preserve">аявка рассматривается в порядке, установленном настоящим Порядком. В случае если указанная Заявка соответствует требованиям и условиям, предусмотренным аукционной документацией и настоящим Порядком, </w:t>
      </w:r>
      <w:r w:rsidRPr="0017322A">
        <w:rPr>
          <w:rFonts w:eastAsiaTheme="minorHAnsi"/>
          <w:sz w:val="26"/>
          <w:szCs w:val="26"/>
          <w:lang w:eastAsia="en-US"/>
        </w:rPr>
        <w:t xml:space="preserve">Договор заключается по начальной цене предмета аукциона (цене лота) </w:t>
      </w:r>
      <w:r w:rsidRPr="0017322A">
        <w:rPr>
          <w:rFonts w:eastAsiaTheme="minorHAnsi"/>
          <w:sz w:val="26"/>
          <w:szCs w:val="26"/>
          <w:lang w:eastAsia="en-US"/>
        </w:rPr>
        <w:br/>
        <w:t xml:space="preserve">с участником аукциона, от которого поступила Заявка, при условии оплаты первого платежа в размере </w:t>
      </w:r>
      <w:r w:rsidRPr="0017322A">
        <w:rPr>
          <w:sz w:val="26"/>
          <w:szCs w:val="26"/>
        </w:rPr>
        <w:t xml:space="preserve">не менее </w:t>
      </w:r>
      <w:r w:rsidRPr="0017322A">
        <w:rPr>
          <w:rFonts w:eastAsia="Calibri"/>
          <w:sz w:val="26"/>
          <w:szCs w:val="26"/>
        </w:rPr>
        <w:t xml:space="preserve">суммы платежа за год, исходя из </w:t>
      </w:r>
      <w:r w:rsidRPr="0017322A">
        <w:rPr>
          <w:sz w:val="26"/>
          <w:szCs w:val="26"/>
        </w:rPr>
        <w:t xml:space="preserve">стоимости </w:t>
      </w:r>
      <w:r w:rsidRPr="0017322A">
        <w:rPr>
          <w:rFonts w:eastAsiaTheme="minorHAnsi"/>
          <w:sz w:val="26"/>
          <w:szCs w:val="26"/>
          <w:lang w:eastAsia="en-US"/>
        </w:rPr>
        <w:t>начальной цены предмета аукциона (цены лота)</w:t>
      </w:r>
      <w:r w:rsidRPr="0017322A">
        <w:rPr>
          <w:sz w:val="26"/>
          <w:szCs w:val="26"/>
        </w:rPr>
        <w:t xml:space="preserve"> (с учетом внесенного задатка)</w:t>
      </w:r>
      <w:r w:rsidRPr="0017322A">
        <w:rPr>
          <w:rFonts w:eastAsiaTheme="minorHAnsi"/>
          <w:sz w:val="26"/>
          <w:szCs w:val="26"/>
          <w:lang w:eastAsia="en-US"/>
        </w:rPr>
        <w:t xml:space="preserve">. Оставшаяся часть платы за размещение нестационарного торгового объекта </w:t>
      </w:r>
      <w:r w:rsidRPr="0017322A">
        <w:rPr>
          <w:rFonts w:eastAsia="Calibri"/>
          <w:sz w:val="26"/>
          <w:szCs w:val="26"/>
        </w:rPr>
        <w:t>вносится в установленном Договором порядке</w:t>
      </w:r>
      <w:r w:rsidRPr="0017322A">
        <w:rPr>
          <w:rFonts w:eastAsiaTheme="minorHAnsi"/>
          <w:sz w:val="26"/>
          <w:szCs w:val="26"/>
          <w:lang w:eastAsia="en-US"/>
        </w:rPr>
        <w:t xml:space="preserve">. Договор заключается на условиях, указанных в Извещении </w:t>
      </w:r>
      <w:r w:rsidRPr="0017322A">
        <w:rPr>
          <w:rFonts w:eastAsiaTheme="minorHAnsi"/>
          <w:sz w:val="26"/>
          <w:szCs w:val="26"/>
          <w:lang w:eastAsia="en-US"/>
        </w:rPr>
        <w:br/>
        <w:t>и аукционной документации.</w:t>
      </w:r>
    </w:p>
    <w:p w:rsidR="0017322A" w:rsidRPr="0017322A" w:rsidRDefault="005355D1" w:rsidP="0017322A">
      <w:pPr>
        <w:autoSpaceDE w:val="0"/>
        <w:autoSpaceDN w:val="0"/>
        <w:adjustRightInd w:val="0"/>
        <w:ind w:firstLine="708"/>
        <w:jc w:val="both"/>
        <w:rPr>
          <w:rFonts w:eastAsia="Calibri"/>
          <w:sz w:val="26"/>
          <w:szCs w:val="26"/>
        </w:rPr>
      </w:pPr>
      <w:r>
        <w:rPr>
          <w:rFonts w:eastAsia="Calibri"/>
          <w:sz w:val="26"/>
          <w:szCs w:val="26"/>
        </w:rPr>
        <w:t>75. </w:t>
      </w:r>
      <w:r w:rsidR="0017322A" w:rsidRPr="0017322A">
        <w:rPr>
          <w:rFonts w:eastAsia="Calibri"/>
          <w:sz w:val="26"/>
          <w:szCs w:val="26"/>
        </w:rPr>
        <w:t xml:space="preserve">В случае признания Аукциона несостоявшимся по основаниям, указанным </w:t>
      </w:r>
      <w:r w:rsidR="0017322A" w:rsidRPr="0017322A">
        <w:rPr>
          <w:rFonts w:eastAsia="Calibri"/>
          <w:sz w:val="26"/>
          <w:szCs w:val="26"/>
        </w:rPr>
        <w:br/>
        <w:t xml:space="preserve">в </w:t>
      </w:r>
      <w:hyperlink r:id="rId57" w:history="1">
        <w:r w:rsidR="0017322A" w:rsidRPr="0017322A">
          <w:rPr>
            <w:rFonts w:eastAsia="Calibri"/>
            <w:sz w:val="26"/>
            <w:szCs w:val="26"/>
          </w:rPr>
          <w:t>подпункте</w:t>
        </w:r>
      </w:hyperlink>
      <w:r w:rsidR="0017322A" w:rsidRPr="0017322A">
        <w:rPr>
          <w:rFonts w:eastAsia="Calibri"/>
          <w:sz w:val="26"/>
          <w:szCs w:val="26"/>
        </w:rPr>
        <w:t xml:space="preserve"> 71.4 пункта 71 настоящего Порядка, аукционной комиссией в протокол аукциона вносится информация о признании Аукциона несостоявшимся.</w:t>
      </w:r>
    </w:p>
    <w:p w:rsidR="0017322A" w:rsidRPr="0017322A" w:rsidRDefault="0017322A" w:rsidP="0017322A">
      <w:pPr>
        <w:autoSpaceDE w:val="0"/>
        <w:autoSpaceDN w:val="0"/>
        <w:adjustRightInd w:val="0"/>
        <w:ind w:firstLine="708"/>
        <w:jc w:val="both"/>
        <w:rPr>
          <w:rFonts w:eastAsiaTheme="minorHAnsi"/>
          <w:sz w:val="26"/>
          <w:szCs w:val="26"/>
          <w:lang w:eastAsia="en-US"/>
        </w:rPr>
      </w:pPr>
      <w:r w:rsidRPr="0017322A">
        <w:rPr>
          <w:rFonts w:eastAsiaTheme="minorHAnsi"/>
          <w:sz w:val="26"/>
          <w:szCs w:val="26"/>
          <w:lang w:eastAsia="en-US"/>
        </w:rPr>
        <w:t xml:space="preserve">Договор заключается по начальной цене предмета аукциона (цене лота) </w:t>
      </w:r>
      <w:r w:rsidRPr="0017322A">
        <w:rPr>
          <w:rFonts w:eastAsiaTheme="minorHAnsi"/>
          <w:sz w:val="26"/>
          <w:szCs w:val="26"/>
          <w:lang w:eastAsia="en-US"/>
        </w:rPr>
        <w:br/>
        <w:t xml:space="preserve">с участником аукциона, от которого поступила Заявка, при условии оплаты первого платежа в размере </w:t>
      </w:r>
      <w:r w:rsidRPr="0017322A">
        <w:rPr>
          <w:sz w:val="26"/>
          <w:szCs w:val="26"/>
        </w:rPr>
        <w:t xml:space="preserve">не менее </w:t>
      </w:r>
      <w:r w:rsidRPr="0017322A">
        <w:rPr>
          <w:rFonts w:eastAsia="Calibri"/>
          <w:sz w:val="26"/>
          <w:szCs w:val="26"/>
        </w:rPr>
        <w:t xml:space="preserve">суммы платежа за год, исходя из </w:t>
      </w:r>
      <w:r w:rsidRPr="0017322A">
        <w:rPr>
          <w:sz w:val="26"/>
          <w:szCs w:val="26"/>
        </w:rPr>
        <w:t xml:space="preserve">стоимости </w:t>
      </w:r>
      <w:r w:rsidRPr="0017322A">
        <w:rPr>
          <w:rFonts w:eastAsiaTheme="minorHAnsi"/>
          <w:sz w:val="26"/>
          <w:szCs w:val="26"/>
          <w:lang w:eastAsia="en-US"/>
        </w:rPr>
        <w:t>начальной цены предмета аукциона (цены лота)</w:t>
      </w:r>
      <w:r w:rsidRPr="0017322A">
        <w:rPr>
          <w:sz w:val="26"/>
          <w:szCs w:val="26"/>
        </w:rPr>
        <w:t xml:space="preserve"> (с учетом внесенного задатка)</w:t>
      </w:r>
      <w:r w:rsidRPr="0017322A">
        <w:rPr>
          <w:rFonts w:eastAsiaTheme="minorHAnsi"/>
          <w:sz w:val="26"/>
          <w:szCs w:val="26"/>
          <w:lang w:eastAsia="en-US"/>
        </w:rPr>
        <w:t xml:space="preserve">. Оставшаяся часть платы за размещение нестационарного торгового объекта </w:t>
      </w:r>
      <w:r w:rsidRPr="0017322A">
        <w:rPr>
          <w:rFonts w:eastAsia="Calibri"/>
          <w:sz w:val="26"/>
          <w:szCs w:val="26"/>
        </w:rPr>
        <w:t>вносится в установленном Договором порядке</w:t>
      </w:r>
      <w:r w:rsidRPr="0017322A">
        <w:rPr>
          <w:rFonts w:eastAsiaTheme="minorHAnsi"/>
          <w:sz w:val="26"/>
          <w:szCs w:val="26"/>
          <w:lang w:eastAsia="en-US"/>
        </w:rPr>
        <w:t xml:space="preserve">. Договор заключается на условиях, указанных в Извещении </w:t>
      </w:r>
      <w:r w:rsidRPr="0017322A">
        <w:rPr>
          <w:rFonts w:eastAsiaTheme="minorHAnsi"/>
          <w:sz w:val="26"/>
          <w:szCs w:val="26"/>
          <w:lang w:eastAsia="en-US"/>
        </w:rPr>
        <w:br/>
        <w:t>и аукционной документации.</w:t>
      </w:r>
    </w:p>
    <w:p w:rsidR="0017322A" w:rsidRPr="0017322A" w:rsidRDefault="005355D1" w:rsidP="0017322A">
      <w:pPr>
        <w:autoSpaceDE w:val="0"/>
        <w:autoSpaceDN w:val="0"/>
        <w:adjustRightInd w:val="0"/>
        <w:ind w:firstLine="708"/>
        <w:jc w:val="both"/>
        <w:rPr>
          <w:rFonts w:eastAsia="Calibri"/>
          <w:sz w:val="26"/>
          <w:szCs w:val="26"/>
        </w:rPr>
      </w:pPr>
      <w:r>
        <w:rPr>
          <w:rFonts w:eastAsiaTheme="minorHAnsi"/>
          <w:sz w:val="26"/>
          <w:szCs w:val="26"/>
          <w:lang w:eastAsia="en-US"/>
        </w:rPr>
        <w:t>76. </w:t>
      </w:r>
      <w:r w:rsidR="0017322A" w:rsidRPr="0017322A">
        <w:rPr>
          <w:rFonts w:eastAsia="Calibri"/>
          <w:sz w:val="26"/>
          <w:szCs w:val="26"/>
        </w:rPr>
        <w:t xml:space="preserve">В случае признания Аукциона несостоявшимся по основаниям, указанным </w:t>
      </w:r>
      <w:r w:rsidR="0017322A" w:rsidRPr="0017322A">
        <w:rPr>
          <w:rFonts w:eastAsia="Calibri"/>
          <w:sz w:val="26"/>
          <w:szCs w:val="26"/>
        </w:rPr>
        <w:br/>
        <w:t xml:space="preserve">в </w:t>
      </w:r>
      <w:hyperlink r:id="rId58" w:history="1">
        <w:r w:rsidR="0017322A" w:rsidRPr="0017322A">
          <w:rPr>
            <w:rFonts w:eastAsia="Calibri"/>
            <w:sz w:val="26"/>
            <w:szCs w:val="26"/>
          </w:rPr>
          <w:t>подпункте</w:t>
        </w:r>
      </w:hyperlink>
      <w:r w:rsidR="0017322A" w:rsidRPr="0017322A">
        <w:rPr>
          <w:rFonts w:eastAsia="Calibri"/>
          <w:sz w:val="26"/>
          <w:szCs w:val="26"/>
        </w:rPr>
        <w:t xml:space="preserve"> 71.5 пункта 71 настоящего Порядка, аукционной комиссией в протокол аукциона вносится информация о признании Аукциона несостоявшимся.</w:t>
      </w:r>
    </w:p>
    <w:p w:rsidR="0017322A" w:rsidRPr="0017322A" w:rsidRDefault="0017322A" w:rsidP="0017322A">
      <w:pPr>
        <w:autoSpaceDE w:val="0"/>
        <w:autoSpaceDN w:val="0"/>
        <w:adjustRightInd w:val="0"/>
        <w:ind w:firstLine="708"/>
        <w:jc w:val="both"/>
        <w:rPr>
          <w:rFonts w:eastAsiaTheme="minorHAnsi"/>
          <w:sz w:val="26"/>
          <w:szCs w:val="26"/>
          <w:lang w:eastAsia="en-US"/>
        </w:rPr>
      </w:pPr>
      <w:r w:rsidRPr="0017322A">
        <w:rPr>
          <w:rFonts w:eastAsiaTheme="minorHAnsi"/>
          <w:sz w:val="26"/>
          <w:szCs w:val="26"/>
          <w:lang w:eastAsia="en-US"/>
        </w:rPr>
        <w:t xml:space="preserve">Повторный Аукцион не проводится, Договор заключается по начальной цене предмета аукциона (цене лота) с претендентом, от которого поступила первая по дате регистрации заявка, </w:t>
      </w:r>
      <w:r w:rsidRPr="0017322A">
        <w:rPr>
          <w:rFonts w:eastAsia="Calibri"/>
          <w:sz w:val="26"/>
          <w:szCs w:val="26"/>
        </w:rPr>
        <w:t xml:space="preserve">при условии, если указанная Заявка соответствует требованиям </w:t>
      </w:r>
      <w:r w:rsidRPr="0017322A">
        <w:rPr>
          <w:rFonts w:eastAsia="Calibri"/>
          <w:sz w:val="26"/>
          <w:szCs w:val="26"/>
        </w:rPr>
        <w:br/>
        <w:t xml:space="preserve">и условиям, предусмотренным аукционной документацией и настоящим Порядком </w:t>
      </w:r>
      <w:r w:rsidRPr="0017322A">
        <w:rPr>
          <w:rFonts w:eastAsia="Calibri"/>
          <w:sz w:val="26"/>
          <w:szCs w:val="26"/>
        </w:rPr>
        <w:br/>
        <w:t>и, если данный участник аукциона явился на участие в Аукционе. В случае неявк</w:t>
      </w:r>
      <w:r w:rsidR="004C3BA7">
        <w:rPr>
          <w:rFonts w:eastAsia="Calibri"/>
          <w:sz w:val="26"/>
          <w:szCs w:val="26"/>
        </w:rPr>
        <w:t>и участника аукциона на Аукцион</w:t>
      </w:r>
      <w:r w:rsidRPr="0017322A">
        <w:rPr>
          <w:rFonts w:eastAsia="Calibri"/>
          <w:sz w:val="26"/>
          <w:szCs w:val="26"/>
        </w:rPr>
        <w:t xml:space="preserve"> Договор заключается со вторым (или последующим) участником аукциона, зарегистрированным в журнале регистрации </w:t>
      </w:r>
      <w:r w:rsidRPr="0017322A">
        <w:rPr>
          <w:rFonts w:eastAsiaTheme="minorHAnsi"/>
          <w:sz w:val="26"/>
          <w:szCs w:val="26"/>
          <w:lang w:eastAsia="en-US"/>
        </w:rPr>
        <w:t>участников аукциона.</w:t>
      </w:r>
    </w:p>
    <w:p w:rsidR="0017322A" w:rsidRPr="0017322A" w:rsidRDefault="0017322A" w:rsidP="0017322A">
      <w:pPr>
        <w:autoSpaceDE w:val="0"/>
        <w:autoSpaceDN w:val="0"/>
        <w:adjustRightInd w:val="0"/>
        <w:ind w:firstLine="708"/>
        <w:jc w:val="both"/>
        <w:rPr>
          <w:rFonts w:eastAsiaTheme="minorHAnsi"/>
          <w:sz w:val="26"/>
          <w:szCs w:val="26"/>
          <w:lang w:eastAsia="en-US"/>
        </w:rPr>
      </w:pPr>
      <w:r w:rsidRPr="0017322A">
        <w:rPr>
          <w:rFonts w:eastAsiaTheme="minorHAnsi"/>
          <w:sz w:val="26"/>
          <w:szCs w:val="26"/>
          <w:lang w:eastAsia="en-US"/>
        </w:rPr>
        <w:t xml:space="preserve">Договор заключается на условиях, указанных в информационном Извещении </w:t>
      </w:r>
      <w:r w:rsidRPr="0017322A">
        <w:rPr>
          <w:rFonts w:eastAsiaTheme="minorHAnsi"/>
          <w:sz w:val="26"/>
          <w:szCs w:val="26"/>
          <w:lang w:eastAsia="en-US"/>
        </w:rPr>
        <w:br/>
        <w:t>и аукционной документации.</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77. </w:t>
      </w:r>
      <w:r w:rsidR="0017322A" w:rsidRPr="0017322A">
        <w:rPr>
          <w:rFonts w:eastAsiaTheme="minorHAnsi"/>
          <w:sz w:val="26"/>
          <w:szCs w:val="26"/>
          <w:lang w:eastAsia="en-US"/>
        </w:rPr>
        <w:t xml:space="preserve">В случае признания Аукциона несостоявшимся, если Договор не был заключен с единственным участником аукциона, организатор аукциона вправе </w:t>
      </w:r>
      <w:r w:rsidR="0017322A" w:rsidRPr="0017322A">
        <w:rPr>
          <w:rFonts w:eastAsiaTheme="minorHAnsi"/>
          <w:sz w:val="26"/>
          <w:szCs w:val="26"/>
          <w:lang w:eastAsia="en-US"/>
        </w:rPr>
        <w:lastRenderedPageBreak/>
        <w:t>объявить о проведении повторного Аукциона. При этом могут быть изменены условия Аукциона.</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78. </w:t>
      </w:r>
      <w:r w:rsidR="0017322A" w:rsidRPr="0017322A">
        <w:rPr>
          <w:rFonts w:eastAsiaTheme="minorHAnsi"/>
          <w:sz w:val="26"/>
          <w:szCs w:val="26"/>
          <w:lang w:eastAsia="en-US"/>
        </w:rPr>
        <w:t>Задаток не возвращается:</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78.1. </w:t>
      </w:r>
      <w:r w:rsidR="0017322A" w:rsidRPr="0017322A">
        <w:rPr>
          <w:rFonts w:eastAsiaTheme="minorHAnsi"/>
          <w:sz w:val="26"/>
          <w:szCs w:val="26"/>
          <w:lang w:eastAsia="en-US"/>
        </w:rPr>
        <w:t xml:space="preserve">Если претендент, внесший задаток, не участвовал (не явился на участие) </w:t>
      </w:r>
      <w:r w:rsidR="0017322A" w:rsidRPr="0017322A">
        <w:rPr>
          <w:rFonts w:eastAsiaTheme="minorHAnsi"/>
          <w:sz w:val="26"/>
          <w:szCs w:val="26"/>
          <w:lang w:eastAsia="en-US"/>
        </w:rPr>
        <w:br/>
        <w:t>в Аукционе.</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78.2. </w:t>
      </w:r>
      <w:r w:rsidR="0017322A" w:rsidRPr="0017322A">
        <w:rPr>
          <w:rFonts w:eastAsiaTheme="minorHAnsi"/>
          <w:sz w:val="26"/>
          <w:szCs w:val="26"/>
          <w:lang w:eastAsia="en-US"/>
        </w:rPr>
        <w:t>Если претендент во время проведения Аукциона после троекратного объявления начальной цены лота не поднял карточку.</w:t>
      </w:r>
    </w:p>
    <w:p w:rsidR="0017322A" w:rsidRPr="0017322A" w:rsidRDefault="005355D1" w:rsidP="0017322A">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78.3. </w:t>
      </w:r>
      <w:r w:rsidR="0017322A" w:rsidRPr="0017322A">
        <w:rPr>
          <w:rFonts w:eastAsiaTheme="minorHAnsi"/>
          <w:sz w:val="26"/>
          <w:szCs w:val="26"/>
          <w:lang w:eastAsia="en-US"/>
        </w:rPr>
        <w:t xml:space="preserve">Если победитель аукциона (участник аукциона, </w:t>
      </w:r>
      <w:r w:rsidR="0017322A" w:rsidRPr="0017322A">
        <w:rPr>
          <w:sz w:val="26"/>
          <w:szCs w:val="26"/>
        </w:rPr>
        <w:t>сделавший предпоследнее предложение</w:t>
      </w:r>
      <w:r w:rsidR="0017322A" w:rsidRPr="0017322A">
        <w:rPr>
          <w:rFonts w:eastAsiaTheme="minorHAnsi"/>
          <w:sz w:val="26"/>
          <w:szCs w:val="26"/>
          <w:lang w:eastAsia="en-US"/>
        </w:rPr>
        <w:t xml:space="preserve"> о цене предмета аукциона лота, </w:t>
      </w:r>
      <w:r w:rsidR="0017322A" w:rsidRPr="0017322A">
        <w:rPr>
          <w:sz w:val="26"/>
          <w:szCs w:val="26"/>
        </w:rPr>
        <w:t>единственный участник аукциона</w:t>
      </w:r>
      <w:r w:rsidR="0017322A" w:rsidRPr="0017322A">
        <w:rPr>
          <w:rFonts w:eastAsiaTheme="minorHAnsi"/>
          <w:sz w:val="26"/>
          <w:szCs w:val="26"/>
          <w:lang w:eastAsia="en-US"/>
        </w:rPr>
        <w:t>) уклонился от заключения Договора.</w:t>
      </w:r>
    </w:p>
    <w:p w:rsidR="0017322A" w:rsidRPr="0017322A" w:rsidRDefault="0017322A" w:rsidP="0017322A">
      <w:pPr>
        <w:autoSpaceDE w:val="0"/>
        <w:autoSpaceDN w:val="0"/>
        <w:adjustRightInd w:val="0"/>
        <w:ind w:firstLine="708"/>
        <w:jc w:val="both"/>
        <w:rPr>
          <w:rFonts w:eastAsiaTheme="minorHAnsi"/>
          <w:sz w:val="26"/>
          <w:szCs w:val="26"/>
          <w:lang w:eastAsia="en-US"/>
        </w:rPr>
      </w:pPr>
    </w:p>
    <w:p w:rsidR="0017322A" w:rsidRPr="0017322A" w:rsidRDefault="0017322A" w:rsidP="0017322A">
      <w:pPr>
        <w:keepNext/>
        <w:spacing w:after="60"/>
        <w:ind w:firstLine="708"/>
        <w:jc w:val="center"/>
        <w:textAlignment w:val="baseline"/>
        <w:outlineLvl w:val="2"/>
        <w:rPr>
          <w:bCs/>
          <w:sz w:val="26"/>
          <w:szCs w:val="26"/>
        </w:rPr>
      </w:pPr>
      <w:r w:rsidRPr="0017322A">
        <w:rPr>
          <w:bCs/>
          <w:sz w:val="26"/>
          <w:szCs w:val="26"/>
          <w:lang w:val="en-US"/>
        </w:rPr>
        <w:t>XII</w:t>
      </w:r>
      <w:r w:rsidRPr="0017322A">
        <w:rPr>
          <w:bCs/>
          <w:sz w:val="26"/>
          <w:szCs w:val="26"/>
        </w:rPr>
        <w:t>. Оформление результатов аукциона</w:t>
      </w:r>
    </w:p>
    <w:p w:rsidR="0017322A" w:rsidRPr="0017322A" w:rsidRDefault="0017322A" w:rsidP="0017322A">
      <w:pPr>
        <w:ind w:firstLine="708"/>
        <w:jc w:val="both"/>
        <w:rPr>
          <w:sz w:val="26"/>
          <w:szCs w:val="26"/>
          <w:lang w:eastAsia="en-US"/>
        </w:rPr>
      </w:pPr>
    </w:p>
    <w:p w:rsidR="0017322A" w:rsidRPr="0017322A" w:rsidRDefault="005355D1" w:rsidP="004C3BA7">
      <w:pPr>
        <w:ind w:firstLine="709"/>
        <w:jc w:val="both"/>
        <w:textAlignment w:val="baseline"/>
        <w:rPr>
          <w:sz w:val="26"/>
          <w:szCs w:val="26"/>
        </w:rPr>
      </w:pPr>
      <w:r>
        <w:rPr>
          <w:sz w:val="26"/>
          <w:szCs w:val="26"/>
        </w:rPr>
        <w:t>79. </w:t>
      </w:r>
      <w:r w:rsidR="0017322A" w:rsidRPr="0017322A">
        <w:rPr>
          <w:sz w:val="26"/>
          <w:szCs w:val="26"/>
        </w:rPr>
        <w:t xml:space="preserve">Участник аукциона вправе получить копию протокола аукциона </w:t>
      </w:r>
      <w:r w:rsidR="0017322A" w:rsidRPr="0017322A">
        <w:rPr>
          <w:sz w:val="26"/>
          <w:szCs w:val="26"/>
        </w:rPr>
        <w:br/>
        <w:t xml:space="preserve">у организатора аукциона, направив соответствующее заявление организатору аукциона. </w:t>
      </w:r>
    </w:p>
    <w:p w:rsidR="0017322A" w:rsidRPr="0017322A" w:rsidRDefault="005355D1" w:rsidP="004C3BA7">
      <w:pPr>
        <w:ind w:firstLine="709"/>
        <w:jc w:val="both"/>
        <w:textAlignment w:val="baseline"/>
        <w:rPr>
          <w:sz w:val="26"/>
          <w:szCs w:val="26"/>
        </w:rPr>
      </w:pPr>
      <w:r>
        <w:rPr>
          <w:sz w:val="26"/>
          <w:szCs w:val="26"/>
        </w:rPr>
        <w:t>80. </w:t>
      </w:r>
      <w:r w:rsidR="0017322A" w:rsidRPr="0017322A">
        <w:rPr>
          <w:sz w:val="26"/>
          <w:szCs w:val="26"/>
        </w:rPr>
        <w:t xml:space="preserve">Организатор аукциона в течение 3 рабочих дней со дня размещения </w:t>
      </w:r>
      <w:r w:rsidR="0017322A" w:rsidRPr="0017322A">
        <w:rPr>
          <w:sz w:val="26"/>
          <w:szCs w:val="26"/>
        </w:rPr>
        <w:br/>
        <w:t>на офици</w:t>
      </w:r>
      <w:r w:rsidR="004C3BA7">
        <w:rPr>
          <w:sz w:val="26"/>
          <w:szCs w:val="26"/>
        </w:rPr>
        <w:t>альном сайте протокола аукциона</w:t>
      </w:r>
      <w:r w:rsidR="0017322A" w:rsidRPr="0017322A">
        <w:rPr>
          <w:sz w:val="26"/>
          <w:szCs w:val="26"/>
        </w:rPr>
        <w:t xml:space="preserve"> передает по адресу нахождения организатора аукциона победителю аукциона неподписанный Договор.</w:t>
      </w:r>
    </w:p>
    <w:p w:rsidR="0017322A" w:rsidRPr="0017322A" w:rsidRDefault="005355D1" w:rsidP="004C3BA7">
      <w:pPr>
        <w:ind w:firstLine="709"/>
        <w:jc w:val="both"/>
        <w:textAlignment w:val="baseline"/>
        <w:rPr>
          <w:sz w:val="26"/>
          <w:szCs w:val="26"/>
        </w:rPr>
      </w:pPr>
      <w:r>
        <w:rPr>
          <w:sz w:val="26"/>
          <w:szCs w:val="26"/>
        </w:rPr>
        <w:t>81. </w:t>
      </w:r>
      <w:r w:rsidR="0017322A" w:rsidRPr="0017322A">
        <w:rPr>
          <w:sz w:val="26"/>
          <w:szCs w:val="26"/>
        </w:rPr>
        <w:t xml:space="preserve">Победитель аукциона (единственный участник аукциона) обязан произвести оплату в размере не менее </w:t>
      </w:r>
      <w:r w:rsidR="0017322A" w:rsidRPr="0017322A">
        <w:rPr>
          <w:rFonts w:eastAsia="Calibri"/>
          <w:sz w:val="26"/>
          <w:szCs w:val="26"/>
        </w:rPr>
        <w:t xml:space="preserve">суммы платежа за год исходя из </w:t>
      </w:r>
      <w:r w:rsidR="0017322A" w:rsidRPr="0017322A">
        <w:rPr>
          <w:sz w:val="26"/>
          <w:szCs w:val="26"/>
        </w:rPr>
        <w:t>стоимости приобретенного права (с учетом внесенного задатка), подписать Договор и передать его организатору аукциона не позднее 7 рабочих дней со дня проведения Аукциона.</w:t>
      </w:r>
    </w:p>
    <w:p w:rsidR="0017322A" w:rsidRPr="0017322A" w:rsidRDefault="005355D1" w:rsidP="004C3BA7">
      <w:pPr>
        <w:ind w:firstLine="709"/>
        <w:jc w:val="both"/>
        <w:textAlignment w:val="baseline"/>
        <w:rPr>
          <w:sz w:val="26"/>
          <w:szCs w:val="26"/>
        </w:rPr>
      </w:pPr>
      <w:r>
        <w:rPr>
          <w:sz w:val="26"/>
          <w:szCs w:val="26"/>
        </w:rPr>
        <w:t>82. </w:t>
      </w:r>
      <w:r w:rsidR="0017322A" w:rsidRPr="0017322A">
        <w:rPr>
          <w:sz w:val="26"/>
          <w:szCs w:val="26"/>
        </w:rPr>
        <w:t xml:space="preserve">Договор со стороны Администрации муниципального образования "Городской округ "Город Нарьян-Мар" подписывается при условии оплаты в размере не менее </w:t>
      </w:r>
      <w:r w:rsidR="0017322A" w:rsidRPr="0017322A">
        <w:rPr>
          <w:rFonts w:eastAsia="Calibri"/>
          <w:sz w:val="26"/>
          <w:szCs w:val="26"/>
        </w:rPr>
        <w:t xml:space="preserve">суммы платежа за год, исходя из </w:t>
      </w:r>
      <w:r w:rsidR="0017322A" w:rsidRPr="0017322A">
        <w:rPr>
          <w:sz w:val="26"/>
          <w:szCs w:val="26"/>
        </w:rPr>
        <w:t>стоимости приобретенного права (с учетом внесенного задатка), что должно подтверждаться копией платежного поручения (квитанцией).</w:t>
      </w:r>
    </w:p>
    <w:p w:rsidR="0017322A" w:rsidRPr="0017322A" w:rsidRDefault="0017322A" w:rsidP="004C3BA7">
      <w:pPr>
        <w:ind w:firstLine="709"/>
        <w:jc w:val="both"/>
        <w:textAlignment w:val="baseline"/>
        <w:rPr>
          <w:sz w:val="26"/>
          <w:szCs w:val="26"/>
        </w:rPr>
      </w:pPr>
      <w:r w:rsidRPr="0017322A">
        <w:rPr>
          <w:rFonts w:eastAsia="Calibri"/>
          <w:sz w:val="26"/>
          <w:szCs w:val="26"/>
        </w:rPr>
        <w:t>Остальная сумма за приобретенное право вносится в установленном Договором порядке.</w:t>
      </w:r>
      <w:r w:rsidRPr="0017322A">
        <w:rPr>
          <w:sz w:val="26"/>
          <w:szCs w:val="26"/>
        </w:rPr>
        <w:t xml:space="preserve"> </w:t>
      </w:r>
    </w:p>
    <w:p w:rsidR="0017322A" w:rsidRPr="0017322A" w:rsidRDefault="005355D1" w:rsidP="004C3BA7">
      <w:pPr>
        <w:ind w:firstLine="709"/>
        <w:jc w:val="both"/>
        <w:textAlignment w:val="baseline"/>
        <w:rPr>
          <w:sz w:val="26"/>
          <w:szCs w:val="26"/>
        </w:rPr>
      </w:pPr>
      <w:r>
        <w:rPr>
          <w:sz w:val="26"/>
          <w:szCs w:val="26"/>
        </w:rPr>
        <w:t>83. </w:t>
      </w:r>
      <w:r w:rsidR="0017322A" w:rsidRPr="0017322A">
        <w:rPr>
          <w:sz w:val="26"/>
          <w:szCs w:val="26"/>
        </w:rPr>
        <w:t>При заключении Договора с победителем аукциона (</w:t>
      </w:r>
      <w:r w:rsidR="0017322A" w:rsidRPr="0017322A">
        <w:rPr>
          <w:rFonts w:eastAsiaTheme="minorHAnsi"/>
          <w:sz w:val="26"/>
          <w:szCs w:val="26"/>
          <w:lang w:eastAsia="en-US"/>
        </w:rPr>
        <w:t xml:space="preserve">участником аукциона, </w:t>
      </w:r>
      <w:r w:rsidR="0017322A" w:rsidRPr="0017322A">
        <w:rPr>
          <w:sz w:val="26"/>
          <w:szCs w:val="26"/>
        </w:rPr>
        <w:t>сделавшим предпоследнее предложение</w:t>
      </w:r>
      <w:r w:rsidR="0017322A" w:rsidRPr="0017322A">
        <w:rPr>
          <w:rFonts w:eastAsiaTheme="minorHAnsi"/>
          <w:sz w:val="26"/>
          <w:szCs w:val="26"/>
          <w:lang w:eastAsia="en-US"/>
        </w:rPr>
        <w:t xml:space="preserve"> о цене предмета аукциона лота</w:t>
      </w:r>
      <w:r w:rsidR="0017322A" w:rsidRPr="0017322A">
        <w:rPr>
          <w:sz w:val="26"/>
          <w:szCs w:val="26"/>
        </w:rPr>
        <w:t>, ед</w:t>
      </w:r>
      <w:r w:rsidR="004C3BA7">
        <w:rPr>
          <w:sz w:val="26"/>
          <w:szCs w:val="26"/>
        </w:rPr>
        <w:t>инственным участником аукциона)</w:t>
      </w:r>
      <w:r w:rsidR="0017322A" w:rsidRPr="0017322A">
        <w:rPr>
          <w:sz w:val="26"/>
          <w:szCs w:val="26"/>
        </w:rPr>
        <w:t xml:space="preserve"> сумма внесенного им задатка засчитывается организатором аукциона в счет исполнения обязательств по Договору и не возвращается участнику аукциона.</w:t>
      </w:r>
    </w:p>
    <w:p w:rsidR="0017322A" w:rsidRPr="0017322A" w:rsidRDefault="005355D1" w:rsidP="004C3BA7">
      <w:pPr>
        <w:ind w:firstLine="709"/>
        <w:jc w:val="both"/>
        <w:textAlignment w:val="baseline"/>
        <w:rPr>
          <w:rFonts w:eastAsiaTheme="minorHAnsi"/>
          <w:sz w:val="26"/>
          <w:szCs w:val="26"/>
          <w:lang w:eastAsia="en-US"/>
        </w:rPr>
      </w:pPr>
      <w:r>
        <w:rPr>
          <w:sz w:val="26"/>
          <w:szCs w:val="26"/>
        </w:rPr>
        <w:t>84. </w:t>
      </w:r>
      <w:r w:rsidR="0017322A" w:rsidRPr="0017322A">
        <w:rPr>
          <w:rFonts w:eastAsiaTheme="minorHAnsi"/>
          <w:sz w:val="26"/>
          <w:szCs w:val="26"/>
          <w:lang w:eastAsia="en-US"/>
        </w:rPr>
        <w:t xml:space="preserve">Участнику аукциона, </w:t>
      </w:r>
      <w:r w:rsidR="0017322A" w:rsidRPr="0017322A">
        <w:rPr>
          <w:sz w:val="26"/>
          <w:szCs w:val="26"/>
        </w:rPr>
        <w:t>сделавшему предпоследнее предложение</w:t>
      </w:r>
      <w:r w:rsidR="0017322A" w:rsidRPr="0017322A">
        <w:rPr>
          <w:rFonts w:eastAsiaTheme="minorHAnsi"/>
          <w:sz w:val="26"/>
          <w:szCs w:val="26"/>
          <w:lang w:eastAsia="en-US"/>
        </w:rPr>
        <w:t xml:space="preserve"> о цене предмета аукциона (лота), задаток возвращается в течение 5 рабочих дней после подписания Договора победителем аукциона.</w:t>
      </w:r>
    </w:p>
    <w:p w:rsidR="0017322A" w:rsidRPr="0017322A" w:rsidRDefault="005355D1" w:rsidP="004C3BA7">
      <w:pPr>
        <w:ind w:firstLine="709"/>
        <w:jc w:val="both"/>
        <w:textAlignment w:val="baseline"/>
        <w:rPr>
          <w:sz w:val="26"/>
          <w:szCs w:val="26"/>
        </w:rPr>
      </w:pPr>
      <w:r>
        <w:rPr>
          <w:sz w:val="26"/>
          <w:szCs w:val="26"/>
        </w:rPr>
        <w:t>85. </w:t>
      </w:r>
      <w:r w:rsidR="0017322A" w:rsidRPr="0017322A">
        <w:rPr>
          <w:sz w:val="26"/>
          <w:szCs w:val="26"/>
        </w:rPr>
        <w:t xml:space="preserve">В случае если победитель аукциона (единственный участник аукциона) </w:t>
      </w:r>
      <w:r w:rsidR="004C3BA7">
        <w:rPr>
          <w:sz w:val="26"/>
          <w:szCs w:val="26"/>
        </w:rPr>
        <w:br/>
      </w:r>
      <w:r w:rsidR="0017322A" w:rsidRPr="0017322A">
        <w:rPr>
          <w:sz w:val="26"/>
          <w:szCs w:val="26"/>
        </w:rPr>
        <w:t xml:space="preserve">в срок, предусмотренный в Извещении, не произвел оплату в соответствии </w:t>
      </w:r>
      <w:r w:rsidR="004C3BA7">
        <w:rPr>
          <w:sz w:val="26"/>
          <w:szCs w:val="26"/>
        </w:rPr>
        <w:br/>
      </w:r>
      <w:r w:rsidR="0017322A" w:rsidRPr="0017322A">
        <w:rPr>
          <w:sz w:val="26"/>
          <w:szCs w:val="26"/>
        </w:rPr>
        <w:t>с пунктом 81 настоящего Порядка, не представил организатору аукциона подписанный Договор, победитель аукциона (единственный участник аукциона) признается уклонившимся от заключения Договора.</w:t>
      </w:r>
    </w:p>
    <w:p w:rsidR="0017322A" w:rsidRPr="0017322A" w:rsidRDefault="0017322A" w:rsidP="004C3BA7">
      <w:pPr>
        <w:ind w:firstLine="709"/>
        <w:jc w:val="both"/>
        <w:textAlignment w:val="baseline"/>
        <w:rPr>
          <w:sz w:val="26"/>
          <w:szCs w:val="26"/>
        </w:rPr>
      </w:pPr>
      <w:r w:rsidRPr="0017322A">
        <w:rPr>
          <w:sz w:val="26"/>
          <w:szCs w:val="26"/>
        </w:rPr>
        <w:t xml:space="preserve">Организатор аукциона в течение 2 дней после истечения срока подписания Договора победителем аукциона (единственным участником аукциона) составляет протокол об уклонении от заключения договора, который подписывается членами аукционной комиссией. Указанный протокол составляется в двух экземплярах, один </w:t>
      </w:r>
      <w:r w:rsidR="004C3BA7">
        <w:rPr>
          <w:sz w:val="26"/>
          <w:szCs w:val="26"/>
        </w:rPr>
        <w:br/>
      </w:r>
      <w:r w:rsidRPr="0017322A">
        <w:rPr>
          <w:sz w:val="26"/>
          <w:szCs w:val="26"/>
        </w:rPr>
        <w:t>из которых хранится у организатора аукциона.</w:t>
      </w:r>
    </w:p>
    <w:p w:rsidR="0017322A" w:rsidRPr="0017322A" w:rsidRDefault="0017322A" w:rsidP="004C3BA7">
      <w:pPr>
        <w:ind w:firstLine="709"/>
        <w:jc w:val="both"/>
        <w:textAlignment w:val="baseline"/>
        <w:rPr>
          <w:sz w:val="26"/>
          <w:szCs w:val="26"/>
        </w:rPr>
      </w:pPr>
      <w:r w:rsidRPr="0017322A">
        <w:rPr>
          <w:sz w:val="26"/>
          <w:szCs w:val="26"/>
        </w:rPr>
        <w:lastRenderedPageBreak/>
        <w:t>Организатор аукциона размещает протокол об уклонении от заключения договора на официальном сайте не позднее следующего дня после подписания указанного протокола.</w:t>
      </w:r>
    </w:p>
    <w:p w:rsidR="0017322A" w:rsidRPr="0017322A" w:rsidRDefault="0017322A" w:rsidP="004C3BA7">
      <w:pPr>
        <w:ind w:firstLine="709"/>
        <w:jc w:val="both"/>
        <w:textAlignment w:val="baseline"/>
        <w:rPr>
          <w:sz w:val="26"/>
          <w:szCs w:val="26"/>
        </w:rPr>
      </w:pPr>
      <w:r w:rsidRPr="0017322A">
        <w:rPr>
          <w:sz w:val="26"/>
          <w:szCs w:val="26"/>
        </w:rPr>
        <w:t>Организатор аукциона в течение 2 рабочих дней с даты подписания протокола об уклонении от заключения договора направляет один экземпляр протокола лицу, уклонившемуся от заключения Договора.</w:t>
      </w:r>
    </w:p>
    <w:p w:rsidR="0017322A" w:rsidRPr="0017322A" w:rsidRDefault="005355D1" w:rsidP="004C3BA7">
      <w:pPr>
        <w:ind w:firstLine="709"/>
        <w:jc w:val="both"/>
        <w:textAlignment w:val="baseline"/>
        <w:rPr>
          <w:rFonts w:eastAsiaTheme="minorHAnsi"/>
          <w:sz w:val="26"/>
          <w:szCs w:val="26"/>
          <w:lang w:eastAsia="en-US"/>
        </w:rPr>
      </w:pPr>
      <w:r>
        <w:rPr>
          <w:sz w:val="26"/>
          <w:szCs w:val="26"/>
        </w:rPr>
        <w:t>86. </w:t>
      </w:r>
      <w:r w:rsidR="0017322A" w:rsidRPr="0017322A">
        <w:rPr>
          <w:sz w:val="26"/>
          <w:szCs w:val="26"/>
        </w:rPr>
        <w:t xml:space="preserve">В случае уклонения победителя </w:t>
      </w:r>
      <w:r w:rsidR="004C3BA7">
        <w:rPr>
          <w:sz w:val="26"/>
          <w:szCs w:val="26"/>
        </w:rPr>
        <w:t>аукциона от заключения Договора</w:t>
      </w:r>
      <w:r w:rsidR="0017322A" w:rsidRPr="0017322A">
        <w:rPr>
          <w:sz w:val="26"/>
          <w:szCs w:val="26"/>
        </w:rPr>
        <w:t xml:space="preserve"> </w:t>
      </w:r>
      <w:r w:rsidR="0017322A" w:rsidRPr="0017322A">
        <w:rPr>
          <w:rFonts w:eastAsiaTheme="minorHAnsi"/>
          <w:sz w:val="26"/>
          <w:szCs w:val="26"/>
          <w:lang w:eastAsia="en-US"/>
        </w:rPr>
        <w:t xml:space="preserve">право </w:t>
      </w:r>
      <w:r w:rsidR="004C3BA7">
        <w:rPr>
          <w:rFonts w:eastAsiaTheme="minorHAnsi"/>
          <w:sz w:val="26"/>
          <w:szCs w:val="26"/>
          <w:lang w:eastAsia="en-US"/>
        </w:rPr>
        <w:br/>
      </w:r>
      <w:r w:rsidR="0017322A" w:rsidRPr="0017322A">
        <w:rPr>
          <w:rFonts w:eastAsiaTheme="minorHAnsi"/>
          <w:sz w:val="26"/>
          <w:szCs w:val="26"/>
          <w:lang w:eastAsia="en-US"/>
        </w:rPr>
        <w:t xml:space="preserve">на заключение Договора получает участник аукциона, </w:t>
      </w:r>
      <w:r w:rsidR="0017322A" w:rsidRPr="0017322A">
        <w:rPr>
          <w:sz w:val="26"/>
          <w:szCs w:val="26"/>
        </w:rPr>
        <w:t>сделавши</w:t>
      </w:r>
      <w:r w:rsidR="004C3BA7">
        <w:rPr>
          <w:sz w:val="26"/>
          <w:szCs w:val="26"/>
        </w:rPr>
        <w:t>й</w:t>
      </w:r>
      <w:r w:rsidR="0017322A" w:rsidRPr="0017322A">
        <w:rPr>
          <w:sz w:val="26"/>
          <w:szCs w:val="26"/>
        </w:rPr>
        <w:t xml:space="preserve"> предпоследнее предложение</w:t>
      </w:r>
      <w:r w:rsidR="0017322A" w:rsidRPr="0017322A">
        <w:rPr>
          <w:rFonts w:eastAsiaTheme="minorHAnsi"/>
          <w:sz w:val="26"/>
          <w:szCs w:val="26"/>
          <w:lang w:eastAsia="en-US"/>
        </w:rPr>
        <w:t xml:space="preserve"> о цене предмета аукциона (лота), право на заключение Договора такому участнику аукциона передается по предложенной им цене. Если и этот участник отказывается произвести оплату и заключить Договор в течение срока с даты направленного в его адрес извещения, результаты Аукциона по данному лоту признаются недействительными, задаток не возвращается.</w:t>
      </w:r>
    </w:p>
    <w:p w:rsidR="0017322A" w:rsidRPr="0017322A" w:rsidRDefault="005355D1" w:rsidP="004C3BA7">
      <w:pPr>
        <w:autoSpaceDE w:val="0"/>
        <w:autoSpaceDN w:val="0"/>
        <w:adjustRightInd w:val="0"/>
        <w:ind w:firstLine="709"/>
        <w:jc w:val="both"/>
        <w:rPr>
          <w:rFonts w:eastAsia="Calibri"/>
          <w:sz w:val="26"/>
          <w:szCs w:val="26"/>
        </w:rPr>
      </w:pPr>
      <w:r>
        <w:rPr>
          <w:rFonts w:eastAsia="Calibri"/>
          <w:sz w:val="26"/>
          <w:szCs w:val="26"/>
        </w:rPr>
        <w:t>87. </w:t>
      </w:r>
      <w:r w:rsidR="0017322A" w:rsidRPr="0017322A">
        <w:rPr>
          <w:rFonts w:eastAsia="Calibri"/>
          <w:sz w:val="26"/>
          <w:szCs w:val="26"/>
        </w:rPr>
        <w:t>Условия Аукциона, порядок и условия заключения договора с участником аукциона являются условиями публичной оферты, а подача Заявки является акцептом такой оферты.</w:t>
      </w:r>
    </w:p>
    <w:p w:rsidR="0017322A" w:rsidRPr="0017322A" w:rsidRDefault="0017322A" w:rsidP="0017322A">
      <w:pPr>
        <w:ind w:firstLine="708"/>
        <w:jc w:val="both"/>
        <w:textAlignment w:val="baseline"/>
        <w:rPr>
          <w:rFonts w:eastAsiaTheme="minorHAnsi"/>
          <w:sz w:val="26"/>
          <w:szCs w:val="26"/>
          <w:lang w:eastAsia="en-US"/>
        </w:rPr>
      </w:pPr>
    </w:p>
    <w:p w:rsidR="0017322A" w:rsidRPr="0017322A" w:rsidRDefault="0017322A" w:rsidP="0017322A">
      <w:pPr>
        <w:ind w:firstLine="708"/>
        <w:jc w:val="both"/>
        <w:textAlignment w:val="baseline"/>
        <w:rPr>
          <w:color w:val="444444"/>
          <w:sz w:val="26"/>
          <w:szCs w:val="26"/>
        </w:rPr>
        <w:sectPr w:rsidR="0017322A" w:rsidRPr="0017322A" w:rsidSect="008547F4">
          <w:pgSz w:w="11906" w:h="16838"/>
          <w:pgMar w:top="1134" w:right="567" w:bottom="1134" w:left="1701" w:header="709" w:footer="709" w:gutter="0"/>
          <w:cols w:space="708"/>
          <w:docGrid w:linePitch="360"/>
        </w:sectPr>
      </w:pPr>
    </w:p>
    <w:p w:rsidR="0017322A" w:rsidRPr="0017322A" w:rsidRDefault="0017322A" w:rsidP="0017322A">
      <w:pPr>
        <w:autoSpaceDE w:val="0"/>
        <w:autoSpaceDN w:val="0"/>
        <w:adjustRightInd w:val="0"/>
        <w:ind w:left="4962"/>
        <w:outlineLvl w:val="0"/>
        <w:rPr>
          <w:rFonts w:eastAsia="Calibri"/>
          <w:bCs/>
          <w:sz w:val="26"/>
          <w:szCs w:val="26"/>
        </w:rPr>
      </w:pPr>
      <w:r w:rsidRPr="0017322A">
        <w:rPr>
          <w:rFonts w:eastAsia="Calibri"/>
          <w:bCs/>
          <w:sz w:val="26"/>
          <w:szCs w:val="26"/>
        </w:rPr>
        <w:lastRenderedPageBreak/>
        <w:t>Приложение 3</w:t>
      </w:r>
    </w:p>
    <w:p w:rsidR="0017322A" w:rsidRPr="0017322A" w:rsidRDefault="0017322A" w:rsidP="0017322A">
      <w:pPr>
        <w:widowControl w:val="0"/>
        <w:autoSpaceDE w:val="0"/>
        <w:autoSpaceDN w:val="0"/>
        <w:adjustRightInd w:val="0"/>
        <w:ind w:left="4962"/>
        <w:rPr>
          <w:sz w:val="26"/>
          <w:szCs w:val="26"/>
        </w:rPr>
      </w:pPr>
      <w:r w:rsidRPr="0017322A">
        <w:rPr>
          <w:sz w:val="26"/>
          <w:szCs w:val="26"/>
        </w:rPr>
        <w:t xml:space="preserve">к постановлению Администрации </w:t>
      </w:r>
    </w:p>
    <w:p w:rsidR="0017322A" w:rsidRPr="0017322A" w:rsidRDefault="0017322A" w:rsidP="0017322A">
      <w:pPr>
        <w:widowControl w:val="0"/>
        <w:autoSpaceDE w:val="0"/>
        <w:autoSpaceDN w:val="0"/>
        <w:adjustRightInd w:val="0"/>
        <w:ind w:left="4962"/>
        <w:rPr>
          <w:sz w:val="26"/>
          <w:szCs w:val="26"/>
        </w:rPr>
      </w:pPr>
      <w:r w:rsidRPr="0017322A">
        <w:rPr>
          <w:sz w:val="26"/>
          <w:szCs w:val="26"/>
        </w:rPr>
        <w:t>муниципального образования</w:t>
      </w:r>
    </w:p>
    <w:p w:rsidR="0017322A" w:rsidRPr="0017322A" w:rsidRDefault="0017322A" w:rsidP="0017322A">
      <w:pPr>
        <w:widowControl w:val="0"/>
        <w:autoSpaceDE w:val="0"/>
        <w:autoSpaceDN w:val="0"/>
        <w:adjustRightInd w:val="0"/>
        <w:ind w:left="4962"/>
        <w:rPr>
          <w:sz w:val="26"/>
          <w:szCs w:val="26"/>
        </w:rPr>
      </w:pPr>
      <w:r w:rsidRPr="0017322A">
        <w:rPr>
          <w:sz w:val="26"/>
          <w:szCs w:val="26"/>
        </w:rPr>
        <w:t>"Городской округ "Город Нарьян-Мар"</w:t>
      </w:r>
    </w:p>
    <w:p w:rsidR="0017322A" w:rsidRPr="0017322A" w:rsidRDefault="0017322A" w:rsidP="0017322A">
      <w:pPr>
        <w:ind w:firstLine="4962"/>
        <w:textAlignment w:val="baseline"/>
        <w:rPr>
          <w:sz w:val="26"/>
          <w:szCs w:val="26"/>
        </w:rPr>
      </w:pPr>
      <w:r w:rsidRPr="0017322A">
        <w:rPr>
          <w:sz w:val="26"/>
          <w:szCs w:val="26"/>
        </w:rPr>
        <w:t xml:space="preserve">от </w:t>
      </w:r>
      <w:r w:rsidR="004C3BA7">
        <w:rPr>
          <w:sz w:val="26"/>
          <w:szCs w:val="26"/>
        </w:rPr>
        <w:t>08.07.</w:t>
      </w:r>
      <w:r w:rsidRPr="0017322A">
        <w:rPr>
          <w:sz w:val="26"/>
          <w:szCs w:val="26"/>
        </w:rPr>
        <w:t xml:space="preserve">2025 № </w:t>
      </w:r>
      <w:r w:rsidR="004C3BA7">
        <w:rPr>
          <w:sz w:val="26"/>
          <w:szCs w:val="26"/>
        </w:rPr>
        <w:t>978</w:t>
      </w:r>
    </w:p>
    <w:p w:rsidR="0017322A" w:rsidRPr="0017322A" w:rsidRDefault="0017322A" w:rsidP="0017322A">
      <w:pPr>
        <w:ind w:firstLine="708"/>
        <w:jc w:val="right"/>
        <w:textAlignment w:val="baseline"/>
        <w:rPr>
          <w:sz w:val="26"/>
          <w:szCs w:val="26"/>
        </w:rPr>
      </w:pPr>
    </w:p>
    <w:p w:rsidR="0017322A" w:rsidRPr="0017322A" w:rsidRDefault="0017322A" w:rsidP="0017322A">
      <w:pPr>
        <w:autoSpaceDE w:val="0"/>
        <w:autoSpaceDN w:val="0"/>
        <w:adjustRightInd w:val="0"/>
        <w:jc w:val="center"/>
        <w:rPr>
          <w:sz w:val="26"/>
          <w:szCs w:val="26"/>
        </w:rPr>
      </w:pPr>
      <w:r w:rsidRPr="0017322A">
        <w:rPr>
          <w:sz w:val="26"/>
          <w:szCs w:val="26"/>
        </w:rPr>
        <w:t>Типовая форма</w:t>
      </w:r>
    </w:p>
    <w:p w:rsidR="0017322A" w:rsidRPr="0017322A" w:rsidRDefault="0017322A" w:rsidP="0017322A">
      <w:pPr>
        <w:autoSpaceDE w:val="0"/>
        <w:autoSpaceDN w:val="0"/>
        <w:adjustRightInd w:val="0"/>
        <w:jc w:val="center"/>
        <w:rPr>
          <w:sz w:val="26"/>
          <w:szCs w:val="26"/>
        </w:rPr>
      </w:pPr>
      <w:r w:rsidRPr="0017322A">
        <w:rPr>
          <w:sz w:val="26"/>
          <w:szCs w:val="26"/>
        </w:rPr>
        <w:t>договора на размещение</w:t>
      </w:r>
    </w:p>
    <w:p w:rsidR="0017322A" w:rsidRPr="0017322A" w:rsidRDefault="0017322A" w:rsidP="0017322A">
      <w:pPr>
        <w:autoSpaceDE w:val="0"/>
        <w:autoSpaceDN w:val="0"/>
        <w:adjustRightInd w:val="0"/>
        <w:jc w:val="center"/>
        <w:rPr>
          <w:rFonts w:eastAsia="Calibri"/>
          <w:sz w:val="26"/>
          <w:szCs w:val="26"/>
        </w:rPr>
      </w:pPr>
      <w:r w:rsidRPr="0017322A">
        <w:rPr>
          <w:sz w:val="26"/>
          <w:szCs w:val="26"/>
        </w:rPr>
        <w:t>нестационарного торгового объекта</w:t>
      </w:r>
      <w:r w:rsidRPr="0017322A">
        <w:rPr>
          <w:rFonts w:eastAsia="Calibri"/>
          <w:sz w:val="26"/>
          <w:szCs w:val="26"/>
        </w:rPr>
        <w:t xml:space="preserve"> </w:t>
      </w:r>
    </w:p>
    <w:p w:rsidR="0017322A" w:rsidRPr="0017322A" w:rsidRDefault="0017322A" w:rsidP="0017322A">
      <w:pPr>
        <w:autoSpaceDE w:val="0"/>
        <w:autoSpaceDN w:val="0"/>
        <w:adjustRightInd w:val="0"/>
        <w:jc w:val="center"/>
        <w:rPr>
          <w:rFonts w:eastAsia="Calibri"/>
          <w:sz w:val="26"/>
          <w:szCs w:val="26"/>
        </w:rPr>
      </w:pPr>
    </w:p>
    <w:p w:rsidR="0017322A" w:rsidRPr="0017322A" w:rsidRDefault="0017322A" w:rsidP="0017322A">
      <w:pPr>
        <w:widowControl w:val="0"/>
        <w:autoSpaceDE w:val="0"/>
        <w:autoSpaceDN w:val="0"/>
        <w:adjustRightInd w:val="0"/>
        <w:jc w:val="center"/>
        <w:rPr>
          <w:sz w:val="26"/>
          <w:szCs w:val="26"/>
        </w:rPr>
      </w:pPr>
      <w:r w:rsidRPr="0017322A">
        <w:rPr>
          <w:sz w:val="26"/>
          <w:szCs w:val="26"/>
        </w:rPr>
        <w:t>г. Нарьян-Мар</w:t>
      </w:r>
    </w:p>
    <w:p w:rsidR="0017322A" w:rsidRPr="0017322A" w:rsidRDefault="0017322A" w:rsidP="0017322A">
      <w:pPr>
        <w:jc w:val="center"/>
        <w:rPr>
          <w:bCs/>
          <w:sz w:val="26"/>
          <w:szCs w:val="26"/>
        </w:rPr>
      </w:pPr>
    </w:p>
    <w:tbl>
      <w:tblPr>
        <w:tblpPr w:leftFromText="180" w:rightFromText="180" w:vertAnchor="text" w:horzAnchor="margin" w:tblpY="241"/>
        <w:tblOverlap w:val="never"/>
        <w:tblW w:w="9498" w:type="dxa"/>
        <w:tblLook w:val="04A0" w:firstRow="1" w:lastRow="0" w:firstColumn="1" w:lastColumn="0" w:noHBand="0" w:noVBand="1"/>
      </w:tblPr>
      <w:tblGrid>
        <w:gridCol w:w="4709"/>
        <w:gridCol w:w="4789"/>
      </w:tblGrid>
      <w:tr w:rsidR="0017322A" w:rsidRPr="0017322A" w:rsidTr="008547F4">
        <w:trPr>
          <w:trHeight w:val="304"/>
        </w:trPr>
        <w:tc>
          <w:tcPr>
            <w:tcW w:w="4709" w:type="dxa"/>
            <w:vAlign w:val="bottom"/>
            <w:hideMark/>
          </w:tcPr>
          <w:p w:rsidR="0017322A" w:rsidRPr="0017322A" w:rsidRDefault="0017322A" w:rsidP="0017322A">
            <w:pPr>
              <w:widowControl w:val="0"/>
              <w:autoSpaceDE w:val="0"/>
              <w:autoSpaceDN w:val="0"/>
              <w:adjustRightInd w:val="0"/>
              <w:rPr>
                <w:sz w:val="26"/>
                <w:szCs w:val="26"/>
              </w:rPr>
            </w:pPr>
            <w:r w:rsidRPr="0017322A">
              <w:rPr>
                <w:sz w:val="26"/>
                <w:szCs w:val="26"/>
              </w:rPr>
              <w:t>"___"_____________20___г.</w:t>
            </w:r>
          </w:p>
        </w:tc>
        <w:tc>
          <w:tcPr>
            <w:tcW w:w="4789" w:type="dxa"/>
            <w:hideMark/>
          </w:tcPr>
          <w:p w:rsidR="0017322A" w:rsidRPr="0017322A" w:rsidRDefault="0017322A" w:rsidP="0017322A">
            <w:pPr>
              <w:jc w:val="right"/>
              <w:rPr>
                <w:sz w:val="26"/>
                <w:szCs w:val="26"/>
              </w:rPr>
            </w:pPr>
            <w:r w:rsidRPr="0017322A">
              <w:rPr>
                <w:bCs/>
                <w:sz w:val="26"/>
                <w:szCs w:val="26"/>
              </w:rPr>
              <w:t>№ __________</w:t>
            </w:r>
          </w:p>
        </w:tc>
      </w:tr>
      <w:tr w:rsidR="0017322A" w:rsidRPr="0017322A" w:rsidTr="008547F4">
        <w:trPr>
          <w:trHeight w:val="544"/>
        </w:trPr>
        <w:tc>
          <w:tcPr>
            <w:tcW w:w="4709" w:type="dxa"/>
            <w:hideMark/>
          </w:tcPr>
          <w:p w:rsidR="0017322A" w:rsidRPr="0017322A" w:rsidRDefault="0017322A" w:rsidP="0017322A">
            <w:pPr>
              <w:widowControl w:val="0"/>
              <w:autoSpaceDE w:val="0"/>
              <w:autoSpaceDN w:val="0"/>
              <w:adjustRightInd w:val="0"/>
              <w:rPr>
                <w:sz w:val="16"/>
                <w:szCs w:val="16"/>
              </w:rPr>
            </w:pPr>
            <w:r w:rsidRPr="0017322A">
              <w:rPr>
                <w:sz w:val="20"/>
                <w:szCs w:val="20"/>
              </w:rPr>
              <w:t xml:space="preserve">           </w:t>
            </w:r>
            <w:r w:rsidRPr="0017322A">
              <w:rPr>
                <w:sz w:val="16"/>
                <w:szCs w:val="16"/>
              </w:rPr>
              <w:t>(дата заключения (договора)</w:t>
            </w:r>
          </w:p>
        </w:tc>
        <w:tc>
          <w:tcPr>
            <w:tcW w:w="4789" w:type="dxa"/>
          </w:tcPr>
          <w:p w:rsidR="0017322A" w:rsidRPr="0017322A" w:rsidRDefault="0017322A" w:rsidP="0017322A">
            <w:pPr>
              <w:widowControl w:val="0"/>
              <w:autoSpaceDE w:val="0"/>
              <w:autoSpaceDN w:val="0"/>
              <w:adjustRightInd w:val="0"/>
              <w:jc w:val="center"/>
              <w:rPr>
                <w:sz w:val="16"/>
                <w:szCs w:val="16"/>
              </w:rPr>
            </w:pPr>
            <w:r w:rsidRPr="0017322A">
              <w:rPr>
                <w:sz w:val="16"/>
                <w:szCs w:val="16"/>
              </w:rPr>
              <w:t xml:space="preserve">                                                                               (номер договора)</w:t>
            </w:r>
          </w:p>
          <w:p w:rsidR="0017322A" w:rsidRPr="0017322A" w:rsidRDefault="0017322A" w:rsidP="0017322A">
            <w:pPr>
              <w:widowControl w:val="0"/>
              <w:tabs>
                <w:tab w:val="left" w:pos="0"/>
              </w:tabs>
              <w:autoSpaceDE w:val="0"/>
              <w:autoSpaceDN w:val="0"/>
              <w:adjustRightInd w:val="0"/>
              <w:jc w:val="center"/>
              <w:rPr>
                <w:sz w:val="26"/>
                <w:szCs w:val="26"/>
              </w:rPr>
            </w:pPr>
          </w:p>
        </w:tc>
      </w:tr>
    </w:tbl>
    <w:p w:rsidR="0017322A" w:rsidRPr="0017322A" w:rsidRDefault="0017322A" w:rsidP="0017322A">
      <w:pPr>
        <w:autoSpaceDE w:val="0"/>
        <w:autoSpaceDN w:val="0"/>
        <w:adjustRightInd w:val="0"/>
        <w:ind w:firstLine="708"/>
        <w:jc w:val="both"/>
        <w:rPr>
          <w:sz w:val="26"/>
          <w:szCs w:val="26"/>
        </w:rPr>
      </w:pPr>
      <w:r w:rsidRPr="0017322A">
        <w:rPr>
          <w:sz w:val="26"/>
          <w:szCs w:val="26"/>
        </w:rPr>
        <w:t>Администрация муниципального образования "Городской округ "Город Нарьян-Мар", именуемая в дальнейшем "Администрация", в лице</w:t>
      </w:r>
      <w:r w:rsidR="004C3BA7">
        <w:rPr>
          <w:sz w:val="26"/>
          <w:szCs w:val="26"/>
        </w:rPr>
        <w:t xml:space="preserve"> </w:t>
      </w:r>
      <w:r w:rsidRPr="0017322A">
        <w:rPr>
          <w:sz w:val="26"/>
          <w:szCs w:val="26"/>
        </w:rPr>
        <w:t>______________________, действующего на основании Устава, с одной стороны</w:t>
      </w:r>
      <w:r w:rsidR="004C3BA7">
        <w:rPr>
          <w:sz w:val="26"/>
          <w:szCs w:val="26"/>
        </w:rPr>
        <w:t>,</w:t>
      </w:r>
      <w:r w:rsidRPr="0017322A">
        <w:rPr>
          <w:sz w:val="26"/>
          <w:szCs w:val="26"/>
        </w:rPr>
        <w:t xml:space="preserve"> </w:t>
      </w:r>
      <w:r w:rsidR="004C3BA7">
        <w:rPr>
          <w:sz w:val="26"/>
          <w:szCs w:val="26"/>
        </w:rPr>
        <w:br/>
      </w:r>
      <w:r w:rsidRPr="0017322A">
        <w:rPr>
          <w:sz w:val="26"/>
          <w:szCs w:val="26"/>
        </w:rPr>
        <w:t>и ______________________________________________________________</w:t>
      </w:r>
      <w:r w:rsidR="004C3BA7">
        <w:rPr>
          <w:sz w:val="26"/>
          <w:szCs w:val="26"/>
        </w:rPr>
        <w:t>,</w:t>
      </w:r>
    </w:p>
    <w:p w:rsidR="0017322A" w:rsidRPr="0017322A" w:rsidRDefault="0017322A" w:rsidP="0017322A">
      <w:pPr>
        <w:autoSpaceDE w:val="0"/>
        <w:autoSpaceDN w:val="0"/>
        <w:adjustRightInd w:val="0"/>
        <w:jc w:val="center"/>
        <w:rPr>
          <w:sz w:val="16"/>
          <w:szCs w:val="16"/>
        </w:rPr>
      </w:pPr>
      <w:r w:rsidRPr="0017322A">
        <w:rPr>
          <w:sz w:val="16"/>
          <w:szCs w:val="16"/>
        </w:rPr>
        <w:t>(полное наименование хозяйствующего субъекта)</w:t>
      </w:r>
    </w:p>
    <w:p w:rsidR="0017322A" w:rsidRPr="0017322A" w:rsidRDefault="0017322A" w:rsidP="0017322A">
      <w:pPr>
        <w:autoSpaceDE w:val="0"/>
        <w:autoSpaceDN w:val="0"/>
        <w:adjustRightInd w:val="0"/>
        <w:jc w:val="both"/>
        <w:rPr>
          <w:sz w:val="26"/>
          <w:szCs w:val="26"/>
        </w:rPr>
      </w:pPr>
      <w:r w:rsidRPr="0017322A">
        <w:rPr>
          <w:sz w:val="26"/>
          <w:szCs w:val="26"/>
        </w:rPr>
        <w:t>именуемое в дальнейшем "Хозяйствующий субъект", в лице _______________________________________________________________________,</w:t>
      </w:r>
    </w:p>
    <w:p w:rsidR="0017322A" w:rsidRPr="0017322A" w:rsidRDefault="0017322A" w:rsidP="0017322A">
      <w:pPr>
        <w:autoSpaceDE w:val="0"/>
        <w:autoSpaceDN w:val="0"/>
        <w:adjustRightInd w:val="0"/>
        <w:jc w:val="center"/>
        <w:rPr>
          <w:sz w:val="16"/>
          <w:szCs w:val="16"/>
        </w:rPr>
      </w:pPr>
      <w:r w:rsidRPr="0017322A">
        <w:rPr>
          <w:sz w:val="16"/>
          <w:szCs w:val="16"/>
        </w:rPr>
        <w:t>(должность, Ф.И.О.)</w:t>
      </w:r>
    </w:p>
    <w:p w:rsidR="0017322A" w:rsidRPr="0017322A" w:rsidRDefault="0017322A" w:rsidP="0017322A">
      <w:pPr>
        <w:autoSpaceDE w:val="0"/>
        <w:autoSpaceDN w:val="0"/>
        <w:adjustRightInd w:val="0"/>
        <w:jc w:val="both"/>
        <w:rPr>
          <w:sz w:val="16"/>
          <w:szCs w:val="16"/>
        </w:rPr>
      </w:pPr>
      <w:r w:rsidRPr="0017322A">
        <w:rPr>
          <w:sz w:val="26"/>
          <w:szCs w:val="26"/>
        </w:rPr>
        <w:t xml:space="preserve">действующего на основании _______________________, с другой стороны, </w:t>
      </w:r>
      <w:r w:rsidR="004C3BA7">
        <w:rPr>
          <w:sz w:val="26"/>
          <w:szCs w:val="26"/>
        </w:rPr>
        <w:br/>
      </w:r>
      <w:r w:rsidRPr="0017322A">
        <w:rPr>
          <w:sz w:val="26"/>
          <w:szCs w:val="26"/>
        </w:rPr>
        <w:t xml:space="preserve">при совместном упоминании именуемые "Стороны", </w:t>
      </w:r>
      <w:r w:rsidRPr="0017322A">
        <w:rPr>
          <w:sz w:val="26"/>
          <w:szCs w:val="26"/>
          <w:u w:val="single"/>
        </w:rPr>
        <w:t xml:space="preserve">по результатам проведения аукциона на право заключения договора на размещение </w:t>
      </w:r>
      <w:r w:rsidRPr="0017322A">
        <w:rPr>
          <w:rFonts w:eastAsia="Calibri"/>
          <w:sz w:val="26"/>
          <w:szCs w:val="26"/>
          <w:u w:val="single"/>
        </w:rPr>
        <w:t xml:space="preserve">нестационарного торгового объекта </w:t>
      </w:r>
      <w:r w:rsidRPr="0017322A">
        <w:rPr>
          <w:sz w:val="26"/>
          <w:szCs w:val="26"/>
          <w:u w:val="single"/>
        </w:rPr>
        <w:t xml:space="preserve">на территории муниципального образования "Городской округ "Город </w:t>
      </w:r>
      <w:r w:rsidRPr="0017322A">
        <w:rPr>
          <w:sz w:val="26"/>
          <w:szCs w:val="26"/>
        </w:rPr>
        <w:t xml:space="preserve">              </w:t>
      </w:r>
      <w:r w:rsidRPr="0017322A">
        <w:rPr>
          <w:sz w:val="16"/>
          <w:szCs w:val="16"/>
        </w:rPr>
        <w:t xml:space="preserve">                             </w:t>
      </w:r>
      <w:proofErr w:type="gramStart"/>
      <w:r w:rsidRPr="0017322A">
        <w:rPr>
          <w:sz w:val="16"/>
          <w:szCs w:val="16"/>
        </w:rPr>
        <w:t xml:space="preserve"> </w:t>
      </w:r>
      <w:r w:rsidR="006F49C6">
        <w:rPr>
          <w:sz w:val="16"/>
          <w:szCs w:val="16"/>
        </w:rPr>
        <w:t xml:space="preserve">  </w:t>
      </w:r>
      <w:r w:rsidRPr="0017322A">
        <w:rPr>
          <w:sz w:val="16"/>
          <w:szCs w:val="16"/>
        </w:rPr>
        <w:t>(</w:t>
      </w:r>
      <w:proofErr w:type="gramEnd"/>
      <w:r w:rsidRPr="0017322A">
        <w:rPr>
          <w:sz w:val="16"/>
          <w:szCs w:val="16"/>
        </w:rPr>
        <w:t>указывается в случае заключения договора по результатам аукциона)</w:t>
      </w:r>
    </w:p>
    <w:p w:rsidR="0017322A" w:rsidRPr="0017322A" w:rsidRDefault="0017322A" w:rsidP="0017322A">
      <w:pPr>
        <w:autoSpaceDE w:val="0"/>
        <w:autoSpaceDN w:val="0"/>
        <w:adjustRightInd w:val="0"/>
        <w:spacing w:after="60"/>
        <w:jc w:val="both"/>
        <w:outlineLvl w:val="0"/>
        <w:rPr>
          <w:sz w:val="26"/>
          <w:szCs w:val="26"/>
        </w:rPr>
      </w:pPr>
      <w:r w:rsidRPr="0017322A">
        <w:rPr>
          <w:sz w:val="26"/>
          <w:szCs w:val="26"/>
          <w:u w:val="single"/>
        </w:rPr>
        <w:t>Нарьян-Мар" на основании протокола о результатах аукциона №____ от _______</w:t>
      </w:r>
      <w:r w:rsidRPr="0017322A">
        <w:rPr>
          <w:rFonts w:ascii="Arial" w:hAnsi="Arial" w:cs="Arial"/>
          <w:bCs/>
          <w:kern w:val="32"/>
          <w:sz w:val="26"/>
          <w:szCs w:val="26"/>
          <w:u w:val="single"/>
        </w:rPr>
        <w:t>,</w:t>
      </w:r>
      <w:r w:rsidRPr="0017322A">
        <w:rPr>
          <w:rFonts w:ascii="Arial" w:hAnsi="Arial" w:cs="Arial"/>
          <w:bCs/>
          <w:kern w:val="32"/>
          <w:sz w:val="26"/>
          <w:szCs w:val="26"/>
        </w:rPr>
        <w:t xml:space="preserve"> </w:t>
      </w:r>
      <w:r w:rsidRPr="0017322A">
        <w:rPr>
          <w:sz w:val="26"/>
          <w:szCs w:val="26"/>
        </w:rPr>
        <w:t>заключили настоящий Договор на размещение нестационарного торгового объекта (далее – Договор) о нижеследующем:</w:t>
      </w:r>
    </w:p>
    <w:p w:rsidR="0017322A" w:rsidRPr="0017322A" w:rsidRDefault="0017322A" w:rsidP="0017322A">
      <w:pPr>
        <w:widowControl w:val="0"/>
        <w:autoSpaceDE w:val="0"/>
        <w:autoSpaceDN w:val="0"/>
        <w:adjustRightInd w:val="0"/>
        <w:jc w:val="center"/>
        <w:rPr>
          <w:bCs/>
          <w:sz w:val="26"/>
          <w:szCs w:val="26"/>
        </w:rPr>
      </w:pPr>
    </w:p>
    <w:p w:rsidR="0017322A" w:rsidRPr="0017322A" w:rsidRDefault="0017322A" w:rsidP="0017322A">
      <w:pPr>
        <w:widowControl w:val="0"/>
        <w:autoSpaceDE w:val="0"/>
        <w:autoSpaceDN w:val="0"/>
        <w:adjustRightInd w:val="0"/>
        <w:jc w:val="center"/>
        <w:rPr>
          <w:bCs/>
          <w:sz w:val="26"/>
          <w:szCs w:val="26"/>
        </w:rPr>
      </w:pPr>
      <w:r w:rsidRPr="0017322A">
        <w:rPr>
          <w:bCs/>
          <w:sz w:val="26"/>
          <w:szCs w:val="26"/>
        </w:rPr>
        <w:t>1. Предмет Договора</w:t>
      </w:r>
    </w:p>
    <w:p w:rsidR="0017322A" w:rsidRPr="0017322A" w:rsidRDefault="0017322A" w:rsidP="0017322A">
      <w:pPr>
        <w:rPr>
          <w:sz w:val="26"/>
          <w:szCs w:val="26"/>
        </w:rPr>
      </w:pPr>
    </w:p>
    <w:p w:rsidR="0017322A" w:rsidRPr="0017322A" w:rsidRDefault="0017322A" w:rsidP="0017322A">
      <w:pPr>
        <w:autoSpaceDE w:val="0"/>
        <w:autoSpaceDN w:val="0"/>
        <w:adjustRightInd w:val="0"/>
        <w:ind w:firstLine="709"/>
        <w:contextualSpacing/>
        <w:jc w:val="both"/>
        <w:rPr>
          <w:sz w:val="26"/>
          <w:szCs w:val="26"/>
        </w:rPr>
      </w:pPr>
      <w:bookmarkStart w:id="4" w:name="sub_3011"/>
      <w:r w:rsidRPr="0017322A">
        <w:rPr>
          <w:sz w:val="26"/>
          <w:szCs w:val="26"/>
        </w:rPr>
        <w:t xml:space="preserve">1.1. Администрация предоставляет Хозяйствующему субъекту за </w:t>
      </w:r>
      <w:r w:rsidRPr="0017322A">
        <w:rPr>
          <w:bCs/>
          <w:sz w:val="26"/>
          <w:szCs w:val="26"/>
        </w:rPr>
        <w:t xml:space="preserve">плату </w:t>
      </w:r>
      <w:r w:rsidR="006F49C6">
        <w:rPr>
          <w:bCs/>
          <w:sz w:val="26"/>
          <w:szCs w:val="26"/>
        </w:rPr>
        <w:br/>
      </w:r>
      <w:r w:rsidRPr="0017322A">
        <w:rPr>
          <w:bCs/>
          <w:sz w:val="26"/>
          <w:szCs w:val="26"/>
        </w:rPr>
        <w:t>за размещение нестационарного торгового объекта</w:t>
      </w:r>
      <w:r w:rsidRPr="0017322A">
        <w:rPr>
          <w:sz w:val="26"/>
          <w:szCs w:val="26"/>
        </w:rPr>
        <w:t xml:space="preserve"> право на разме</w:t>
      </w:r>
      <w:bookmarkEnd w:id="4"/>
      <w:r w:rsidRPr="0017322A">
        <w:rPr>
          <w:sz w:val="26"/>
          <w:szCs w:val="26"/>
        </w:rPr>
        <w:t>щение нестационарного торгового объекта (далее – Объект):</w:t>
      </w:r>
    </w:p>
    <w:p w:rsidR="0017322A" w:rsidRPr="0017322A" w:rsidRDefault="0017322A" w:rsidP="0017322A">
      <w:pPr>
        <w:autoSpaceDE w:val="0"/>
        <w:autoSpaceDN w:val="0"/>
        <w:adjustRightInd w:val="0"/>
        <w:ind w:left="709"/>
        <w:contextualSpacing/>
        <w:jc w:val="both"/>
        <w:rPr>
          <w:sz w:val="26"/>
          <w:szCs w:val="26"/>
        </w:rPr>
      </w:pPr>
      <w:r w:rsidRPr="0017322A">
        <w:rPr>
          <w:sz w:val="26"/>
          <w:szCs w:val="26"/>
        </w:rPr>
        <w:t>1.1.1. Тип Объекта: _________________________________________________;</w:t>
      </w:r>
    </w:p>
    <w:p w:rsidR="0017322A" w:rsidRPr="0017322A" w:rsidRDefault="00BB59F5" w:rsidP="0017322A">
      <w:pPr>
        <w:autoSpaceDE w:val="0"/>
        <w:autoSpaceDN w:val="0"/>
        <w:adjustRightInd w:val="0"/>
        <w:ind w:firstLine="709"/>
        <w:contextualSpacing/>
        <w:jc w:val="both"/>
        <w:rPr>
          <w:sz w:val="26"/>
          <w:szCs w:val="26"/>
        </w:rPr>
      </w:pPr>
      <w:r>
        <w:rPr>
          <w:sz w:val="26"/>
          <w:szCs w:val="26"/>
        </w:rPr>
        <w:t>1.1.</w:t>
      </w:r>
      <w:r w:rsidR="0017322A" w:rsidRPr="0017322A">
        <w:rPr>
          <w:sz w:val="26"/>
          <w:szCs w:val="26"/>
        </w:rPr>
        <w:t>2. Специализация Объекта: _______________________________________;</w:t>
      </w:r>
    </w:p>
    <w:p w:rsidR="0017322A" w:rsidRPr="0017322A" w:rsidRDefault="0017322A" w:rsidP="0017322A">
      <w:pPr>
        <w:autoSpaceDE w:val="0"/>
        <w:autoSpaceDN w:val="0"/>
        <w:adjustRightInd w:val="0"/>
        <w:ind w:firstLine="709"/>
        <w:contextualSpacing/>
        <w:jc w:val="both"/>
        <w:rPr>
          <w:sz w:val="26"/>
          <w:szCs w:val="26"/>
        </w:rPr>
      </w:pPr>
      <w:r w:rsidRPr="0017322A">
        <w:rPr>
          <w:sz w:val="26"/>
          <w:szCs w:val="26"/>
        </w:rPr>
        <w:t>1.1.3. Площадь Объекта: ____________________________________________;</w:t>
      </w:r>
    </w:p>
    <w:p w:rsidR="0017322A" w:rsidRPr="0017322A" w:rsidRDefault="0017322A" w:rsidP="0017322A">
      <w:pPr>
        <w:autoSpaceDE w:val="0"/>
        <w:autoSpaceDN w:val="0"/>
        <w:adjustRightInd w:val="0"/>
        <w:ind w:firstLine="709"/>
        <w:contextualSpacing/>
        <w:jc w:val="both"/>
        <w:rPr>
          <w:sz w:val="26"/>
          <w:szCs w:val="26"/>
        </w:rPr>
      </w:pPr>
      <w:r w:rsidRPr="0017322A">
        <w:rPr>
          <w:sz w:val="26"/>
          <w:szCs w:val="26"/>
        </w:rPr>
        <w:t>1.1.4. Адрес места размещения Объекта: _______________________________;</w:t>
      </w:r>
    </w:p>
    <w:p w:rsidR="0017322A" w:rsidRPr="0017322A" w:rsidRDefault="0017322A" w:rsidP="0017322A">
      <w:pPr>
        <w:autoSpaceDE w:val="0"/>
        <w:autoSpaceDN w:val="0"/>
        <w:adjustRightInd w:val="0"/>
        <w:ind w:firstLine="709"/>
        <w:contextualSpacing/>
        <w:jc w:val="both"/>
        <w:rPr>
          <w:sz w:val="26"/>
          <w:szCs w:val="26"/>
        </w:rPr>
      </w:pPr>
      <w:r w:rsidRPr="0017322A">
        <w:rPr>
          <w:sz w:val="26"/>
          <w:szCs w:val="26"/>
        </w:rPr>
        <w:t>1.1.5. Период размещения Объекта: с ___ ________ 20__ по ___ ________ 20__.</w:t>
      </w:r>
    </w:p>
    <w:p w:rsidR="0017322A" w:rsidRPr="0017322A" w:rsidRDefault="0017322A" w:rsidP="0017322A">
      <w:pPr>
        <w:autoSpaceDE w:val="0"/>
        <w:autoSpaceDN w:val="0"/>
        <w:adjustRightInd w:val="0"/>
        <w:ind w:firstLine="709"/>
        <w:contextualSpacing/>
        <w:jc w:val="both"/>
        <w:rPr>
          <w:sz w:val="26"/>
          <w:szCs w:val="26"/>
        </w:rPr>
      </w:pPr>
      <w:r w:rsidRPr="0017322A">
        <w:rPr>
          <w:sz w:val="26"/>
          <w:szCs w:val="26"/>
        </w:rPr>
        <w:t>с целью осуществления Хозяйствующим субъектом торговой деятельности согласно Схеме размещения нестационарного торгового объекта на кадастровом плане территории (далее – Схема), являющейся неотъемлемой частью настоящего Договора, а Хозяйствующий субъект обязуется разместить и обеспечить в течение всего срока действия настоящего Договора функционирование объекта на условиях и</w:t>
      </w:r>
      <w:r w:rsidRPr="0017322A">
        <w:rPr>
          <w:sz w:val="26"/>
          <w:szCs w:val="26"/>
          <w:lang w:val="en-US"/>
        </w:rPr>
        <w:t> </w:t>
      </w:r>
      <w:r w:rsidRPr="0017322A">
        <w:rPr>
          <w:sz w:val="26"/>
          <w:szCs w:val="26"/>
        </w:rPr>
        <w:t>в</w:t>
      </w:r>
      <w:r w:rsidRPr="0017322A">
        <w:rPr>
          <w:sz w:val="26"/>
          <w:szCs w:val="26"/>
          <w:lang w:val="en-US"/>
        </w:rPr>
        <w:t> </w:t>
      </w:r>
      <w:r w:rsidRPr="0017322A">
        <w:rPr>
          <w:sz w:val="26"/>
          <w:szCs w:val="26"/>
        </w:rPr>
        <w:t xml:space="preserve">порядке, предусмотренных в соответствии с настоящим Договором, </w:t>
      </w:r>
      <w:r w:rsidRPr="0017322A">
        <w:rPr>
          <w:sz w:val="26"/>
          <w:szCs w:val="26"/>
        </w:rPr>
        <w:lastRenderedPageBreak/>
        <w:t>федеральным законодательством, законодательством Ненецкого автономного округа и правовыми актами муниципального образования "Городской округ "Город Нарьян-Мар".</w:t>
      </w:r>
    </w:p>
    <w:p w:rsidR="0017322A" w:rsidRPr="0017322A" w:rsidRDefault="0017322A" w:rsidP="0017322A">
      <w:pPr>
        <w:widowControl w:val="0"/>
        <w:autoSpaceDE w:val="0"/>
        <w:autoSpaceDN w:val="0"/>
        <w:adjustRightInd w:val="0"/>
        <w:ind w:firstLine="709"/>
        <w:jc w:val="both"/>
        <w:rPr>
          <w:sz w:val="26"/>
          <w:szCs w:val="26"/>
        </w:rPr>
      </w:pPr>
      <w:r w:rsidRPr="0017322A">
        <w:rPr>
          <w:sz w:val="26"/>
          <w:szCs w:val="26"/>
        </w:rPr>
        <w:t>1.2. Настоящий Договор является подтверждением права Хозяйствующего субъекта на осуществление торговой деятельности в</w:t>
      </w:r>
      <w:r w:rsidRPr="0017322A">
        <w:rPr>
          <w:sz w:val="26"/>
          <w:szCs w:val="26"/>
          <w:lang w:val="en-US"/>
        </w:rPr>
        <w:t> </w:t>
      </w:r>
      <w:r w:rsidRPr="0017322A">
        <w:rPr>
          <w:sz w:val="26"/>
          <w:szCs w:val="26"/>
        </w:rPr>
        <w:t xml:space="preserve">месте, установленном Схемой и </w:t>
      </w:r>
      <w:hyperlink w:anchor="sub_3011" w:history="1">
        <w:r w:rsidRPr="0017322A">
          <w:rPr>
            <w:bCs/>
            <w:sz w:val="26"/>
            <w:szCs w:val="26"/>
          </w:rPr>
          <w:t>пунктом 1</w:t>
        </w:r>
      </w:hyperlink>
      <w:r w:rsidRPr="0017322A">
        <w:rPr>
          <w:b/>
          <w:sz w:val="26"/>
          <w:szCs w:val="26"/>
        </w:rPr>
        <w:t xml:space="preserve"> </w:t>
      </w:r>
      <w:r w:rsidRPr="0017322A">
        <w:rPr>
          <w:sz w:val="26"/>
          <w:szCs w:val="26"/>
        </w:rPr>
        <w:t>настоящего Договора.</w:t>
      </w:r>
    </w:p>
    <w:p w:rsidR="0017322A" w:rsidRPr="0017322A" w:rsidRDefault="0017322A" w:rsidP="0017322A">
      <w:pPr>
        <w:autoSpaceDE w:val="0"/>
        <w:autoSpaceDN w:val="0"/>
        <w:adjustRightInd w:val="0"/>
        <w:ind w:firstLine="709"/>
        <w:contextualSpacing/>
        <w:jc w:val="both"/>
        <w:rPr>
          <w:bCs/>
          <w:sz w:val="26"/>
          <w:szCs w:val="26"/>
        </w:rPr>
      </w:pPr>
      <w:r w:rsidRPr="0017322A">
        <w:rPr>
          <w:bCs/>
          <w:sz w:val="26"/>
          <w:szCs w:val="26"/>
        </w:rPr>
        <w:t>1.3. Право размещения Объекта считается переданным Администрацией Хозяйствующему субъекту с момента подписания сторонами настоящего Договора, при этом оформление акта приема-передачи не требуется.</w:t>
      </w:r>
    </w:p>
    <w:p w:rsidR="0017322A" w:rsidRPr="0017322A" w:rsidRDefault="0017322A" w:rsidP="0017322A">
      <w:pPr>
        <w:widowControl w:val="0"/>
        <w:tabs>
          <w:tab w:val="left" w:pos="0"/>
        </w:tabs>
        <w:jc w:val="center"/>
        <w:rPr>
          <w:bCs/>
          <w:sz w:val="26"/>
          <w:szCs w:val="26"/>
        </w:rPr>
      </w:pPr>
    </w:p>
    <w:p w:rsidR="0017322A" w:rsidRPr="0017322A" w:rsidRDefault="0017322A" w:rsidP="0017322A">
      <w:pPr>
        <w:widowControl w:val="0"/>
        <w:tabs>
          <w:tab w:val="left" w:pos="0"/>
        </w:tabs>
        <w:contextualSpacing/>
        <w:jc w:val="center"/>
        <w:rPr>
          <w:bCs/>
          <w:sz w:val="26"/>
          <w:szCs w:val="26"/>
        </w:rPr>
      </w:pPr>
      <w:r w:rsidRPr="0017322A">
        <w:rPr>
          <w:bCs/>
          <w:sz w:val="26"/>
          <w:szCs w:val="26"/>
        </w:rPr>
        <w:t>2. Плата за размещение объекта и порядок расчетов</w:t>
      </w:r>
    </w:p>
    <w:p w:rsidR="0017322A" w:rsidRPr="0017322A" w:rsidRDefault="0017322A" w:rsidP="0017322A">
      <w:pPr>
        <w:widowControl w:val="0"/>
        <w:tabs>
          <w:tab w:val="left" w:pos="0"/>
        </w:tabs>
        <w:contextualSpacing/>
        <w:rPr>
          <w:bCs/>
          <w:sz w:val="26"/>
          <w:szCs w:val="26"/>
        </w:rPr>
      </w:pPr>
    </w:p>
    <w:p w:rsidR="0017322A" w:rsidRPr="0017322A" w:rsidRDefault="0017322A" w:rsidP="0017322A">
      <w:pPr>
        <w:autoSpaceDE w:val="0"/>
        <w:autoSpaceDN w:val="0"/>
        <w:adjustRightInd w:val="0"/>
        <w:ind w:firstLine="709"/>
        <w:jc w:val="both"/>
        <w:rPr>
          <w:sz w:val="26"/>
          <w:szCs w:val="26"/>
        </w:rPr>
      </w:pPr>
      <w:r w:rsidRPr="0017322A">
        <w:rPr>
          <w:sz w:val="26"/>
          <w:szCs w:val="26"/>
        </w:rPr>
        <w:t xml:space="preserve">2.1. Плата за размещение Объекта определяется на основании </w:t>
      </w:r>
      <w:hyperlink r:id="rId59" w:history="1">
        <w:r w:rsidRPr="0017322A">
          <w:rPr>
            <w:sz w:val="26"/>
            <w:szCs w:val="26"/>
          </w:rPr>
          <w:t>Методик</w:t>
        </w:r>
      </w:hyperlink>
      <w:r w:rsidRPr="0017322A">
        <w:rPr>
          <w:sz w:val="26"/>
          <w:szCs w:val="26"/>
        </w:rPr>
        <w:t xml:space="preserve">и расчета начальной цены права на заключение договора на размещение нестационарного торгового объекта, утвержденной постановлением Администрации МО "Городской округ "Город Нарьян-Мар" от 17.10.2018 № 712 </w:t>
      </w:r>
      <w:r w:rsidRPr="0017322A">
        <w:rPr>
          <w:sz w:val="26"/>
          <w:szCs w:val="26"/>
        </w:rPr>
        <w:br/>
        <w:t xml:space="preserve">"Об утверждении </w:t>
      </w:r>
      <w:hyperlink r:id="rId60" w:history="1">
        <w:r w:rsidRPr="0017322A">
          <w:rPr>
            <w:sz w:val="26"/>
            <w:szCs w:val="26"/>
          </w:rPr>
          <w:t>Методик</w:t>
        </w:r>
      </w:hyperlink>
      <w:r w:rsidRPr="0017322A">
        <w:rPr>
          <w:sz w:val="26"/>
          <w:szCs w:val="26"/>
        </w:rPr>
        <w:t>и расчета начальной цены права на заключение договора на размещение нестационарного торгового объекта" (далее – Методика), составляет _______________________________________________________________________.</w:t>
      </w:r>
    </w:p>
    <w:p w:rsidR="0017322A" w:rsidRPr="0017322A" w:rsidRDefault="0017322A" w:rsidP="0017322A">
      <w:pPr>
        <w:autoSpaceDE w:val="0"/>
        <w:autoSpaceDN w:val="0"/>
        <w:adjustRightInd w:val="0"/>
        <w:ind w:firstLine="709"/>
        <w:jc w:val="both"/>
        <w:rPr>
          <w:rFonts w:eastAsia="Calibri"/>
          <w:sz w:val="26"/>
          <w:szCs w:val="26"/>
        </w:rPr>
      </w:pPr>
      <w:r w:rsidRPr="0017322A">
        <w:rPr>
          <w:rFonts w:eastAsia="Calibri"/>
          <w:sz w:val="26"/>
          <w:szCs w:val="26"/>
        </w:rPr>
        <w:t xml:space="preserve">Хозяйствующим субъектом внесена плата за размещение Объекта за право заключения настоящего Договора в размере суммы платежа за год, исходя </w:t>
      </w:r>
      <w:r w:rsidR="00816BD6">
        <w:rPr>
          <w:rFonts w:eastAsia="Calibri"/>
          <w:sz w:val="26"/>
          <w:szCs w:val="26"/>
        </w:rPr>
        <w:br/>
      </w:r>
      <w:r w:rsidRPr="0017322A">
        <w:rPr>
          <w:rFonts w:eastAsia="Calibri"/>
          <w:sz w:val="26"/>
          <w:szCs w:val="26"/>
        </w:rPr>
        <w:t>из размера платы, установленного настоящим Договором за период размещения Объекта, что подтверждается копией платежного поручения (квитанцией) и составила ___________________________________________________________</w:t>
      </w:r>
      <w:proofErr w:type="gramStart"/>
      <w:r w:rsidRPr="0017322A">
        <w:rPr>
          <w:rFonts w:eastAsia="Calibri"/>
          <w:sz w:val="26"/>
          <w:szCs w:val="26"/>
        </w:rPr>
        <w:t>_ .</w:t>
      </w:r>
      <w:proofErr w:type="gramEnd"/>
    </w:p>
    <w:p w:rsidR="0017322A" w:rsidRPr="0017322A" w:rsidRDefault="0017322A" w:rsidP="0017322A">
      <w:pPr>
        <w:autoSpaceDE w:val="0"/>
        <w:autoSpaceDN w:val="0"/>
        <w:adjustRightInd w:val="0"/>
        <w:ind w:firstLine="709"/>
        <w:jc w:val="both"/>
        <w:rPr>
          <w:sz w:val="26"/>
          <w:szCs w:val="26"/>
        </w:rPr>
      </w:pPr>
      <w:r w:rsidRPr="0017322A">
        <w:rPr>
          <w:sz w:val="26"/>
          <w:szCs w:val="26"/>
        </w:rPr>
        <w:t>Остальная сумма за приобретенное право Хозяйствующим субъектом вносится в соответствии с пунктом 2.5 настоящего Договора.</w:t>
      </w:r>
    </w:p>
    <w:p w:rsidR="0017322A" w:rsidRPr="0017322A" w:rsidRDefault="0017322A" w:rsidP="0017322A">
      <w:pPr>
        <w:numPr>
          <w:ilvl w:val="1"/>
          <w:numId w:val="7"/>
        </w:numPr>
        <w:ind w:left="0" w:firstLine="709"/>
        <w:contextualSpacing/>
        <w:jc w:val="both"/>
        <w:rPr>
          <w:rFonts w:eastAsia="Calibri"/>
          <w:sz w:val="26"/>
          <w:szCs w:val="26"/>
        </w:rPr>
      </w:pPr>
      <w:r w:rsidRPr="0017322A">
        <w:rPr>
          <w:rFonts w:eastAsia="Calibri"/>
          <w:sz w:val="26"/>
          <w:szCs w:val="26"/>
        </w:rPr>
        <w:t xml:space="preserve">Размер платы за размещение Объекта, указанный в пункте 2.1 настоящего Договора, не является постоянным и подлежит пересмотру </w:t>
      </w:r>
      <w:r w:rsidR="00816BD6">
        <w:rPr>
          <w:rFonts w:eastAsia="Calibri"/>
          <w:sz w:val="26"/>
          <w:szCs w:val="26"/>
        </w:rPr>
        <w:br/>
      </w:r>
      <w:r w:rsidRPr="0017322A">
        <w:rPr>
          <w:rFonts w:eastAsia="Calibri"/>
          <w:sz w:val="26"/>
          <w:szCs w:val="26"/>
        </w:rPr>
        <w:t>в одностороннем порядке в случаях:</w:t>
      </w:r>
    </w:p>
    <w:p w:rsidR="0017322A" w:rsidRPr="0017322A" w:rsidRDefault="0017322A" w:rsidP="0017322A">
      <w:pPr>
        <w:autoSpaceDE w:val="0"/>
        <w:autoSpaceDN w:val="0"/>
        <w:adjustRightInd w:val="0"/>
        <w:ind w:firstLine="708"/>
        <w:jc w:val="both"/>
        <w:rPr>
          <w:rFonts w:eastAsia="Calibri"/>
          <w:sz w:val="26"/>
          <w:szCs w:val="26"/>
        </w:rPr>
      </w:pPr>
      <w:r w:rsidRPr="0017322A">
        <w:rPr>
          <w:rFonts w:eastAsia="Calibri"/>
          <w:sz w:val="26"/>
          <w:szCs w:val="26"/>
        </w:rPr>
        <w:t>- увеличения среднего уровня кадастровой стоимости 1 кв. м земель населенных пунктов по муниципальному образованию "Городской округ "Город Нарьян-Мар";</w:t>
      </w:r>
    </w:p>
    <w:p w:rsidR="0017322A" w:rsidRPr="0017322A" w:rsidRDefault="0017322A" w:rsidP="0017322A">
      <w:pPr>
        <w:ind w:left="708"/>
        <w:contextualSpacing/>
        <w:jc w:val="both"/>
        <w:rPr>
          <w:rFonts w:eastAsia="Calibri"/>
          <w:sz w:val="26"/>
          <w:szCs w:val="26"/>
        </w:rPr>
      </w:pPr>
      <w:r w:rsidRPr="0017322A">
        <w:rPr>
          <w:rFonts w:eastAsia="Calibri"/>
          <w:sz w:val="26"/>
          <w:szCs w:val="26"/>
        </w:rPr>
        <w:t>- внесения изменения в Методику.</w:t>
      </w:r>
    </w:p>
    <w:p w:rsidR="0017322A" w:rsidRPr="0017322A" w:rsidRDefault="0017322A" w:rsidP="0017322A">
      <w:pPr>
        <w:ind w:firstLine="708"/>
        <w:contextualSpacing/>
        <w:jc w:val="both"/>
        <w:rPr>
          <w:rFonts w:eastAsia="Calibri"/>
          <w:sz w:val="26"/>
          <w:szCs w:val="26"/>
        </w:rPr>
      </w:pPr>
      <w:r w:rsidRPr="0017322A">
        <w:rPr>
          <w:rFonts w:eastAsia="Calibri"/>
          <w:sz w:val="26"/>
          <w:szCs w:val="26"/>
        </w:rPr>
        <w:t xml:space="preserve">Размер платы за размещение Объекта и порядок исчисления платы </w:t>
      </w:r>
      <w:r w:rsidR="00816BD6">
        <w:rPr>
          <w:rFonts w:eastAsia="Calibri"/>
          <w:sz w:val="26"/>
          <w:szCs w:val="26"/>
        </w:rPr>
        <w:br/>
      </w:r>
      <w:r w:rsidRPr="0017322A">
        <w:rPr>
          <w:rFonts w:eastAsia="Calibri"/>
          <w:sz w:val="26"/>
          <w:szCs w:val="26"/>
        </w:rPr>
        <w:t>за размещение Объекта изменя</w:t>
      </w:r>
      <w:r w:rsidR="00816BD6">
        <w:rPr>
          <w:rFonts w:eastAsia="Calibri"/>
          <w:sz w:val="26"/>
          <w:szCs w:val="26"/>
        </w:rPr>
        <w:t>ю</w:t>
      </w:r>
      <w:r w:rsidRPr="0017322A">
        <w:rPr>
          <w:rFonts w:eastAsia="Calibri"/>
          <w:sz w:val="26"/>
          <w:szCs w:val="26"/>
        </w:rPr>
        <w:t>тся с момента вступления в силу соответствующего нормативного правового акта.</w:t>
      </w:r>
    </w:p>
    <w:p w:rsidR="0017322A" w:rsidRPr="0017322A" w:rsidRDefault="0017322A" w:rsidP="0017322A">
      <w:pPr>
        <w:autoSpaceDE w:val="0"/>
        <w:autoSpaceDN w:val="0"/>
        <w:adjustRightInd w:val="0"/>
        <w:ind w:firstLine="709"/>
        <w:jc w:val="both"/>
        <w:rPr>
          <w:rFonts w:eastAsia="Calibri"/>
          <w:sz w:val="26"/>
          <w:szCs w:val="26"/>
        </w:rPr>
      </w:pPr>
      <w:r w:rsidRPr="0017322A">
        <w:rPr>
          <w:sz w:val="26"/>
          <w:szCs w:val="26"/>
        </w:rPr>
        <w:t xml:space="preserve">В случае изменения платы за размещение Объекта в соответствии </w:t>
      </w:r>
      <w:r w:rsidR="00816BD6">
        <w:rPr>
          <w:sz w:val="26"/>
          <w:szCs w:val="26"/>
        </w:rPr>
        <w:br/>
        <w:t>с настоящим пунктом</w:t>
      </w:r>
      <w:r w:rsidRPr="0017322A">
        <w:rPr>
          <w:sz w:val="26"/>
          <w:szCs w:val="26"/>
        </w:rPr>
        <w:t xml:space="preserve"> </w:t>
      </w:r>
      <w:r w:rsidRPr="0017322A">
        <w:rPr>
          <w:rFonts w:eastAsia="Calibri"/>
          <w:sz w:val="26"/>
          <w:szCs w:val="26"/>
        </w:rPr>
        <w:t xml:space="preserve">Уполномоченный орган в течение 30 дней со дня вступления в силу соответствующего правового акта направляет Хозяйствующему субъекту уведомление о необходимости произвести доплату за размещение Объекта. </w:t>
      </w:r>
      <w:r w:rsidR="00816BD6">
        <w:rPr>
          <w:rFonts w:eastAsia="Calibri"/>
          <w:sz w:val="26"/>
          <w:szCs w:val="26"/>
        </w:rPr>
        <w:br/>
      </w:r>
      <w:r w:rsidRPr="0017322A">
        <w:rPr>
          <w:rFonts w:eastAsia="Calibri"/>
          <w:sz w:val="26"/>
          <w:szCs w:val="26"/>
        </w:rPr>
        <w:t xml:space="preserve">В уведомлении указывается размер доплаты за размещение Объекта и срок, </w:t>
      </w:r>
      <w:r w:rsidR="00816BD6">
        <w:rPr>
          <w:rFonts w:eastAsia="Calibri"/>
          <w:sz w:val="26"/>
          <w:szCs w:val="26"/>
        </w:rPr>
        <w:br/>
      </w:r>
      <w:r w:rsidRPr="0017322A">
        <w:rPr>
          <w:rFonts w:eastAsia="Calibri"/>
          <w:sz w:val="26"/>
          <w:szCs w:val="26"/>
        </w:rPr>
        <w:t>в который необходимо ее произвести.</w:t>
      </w:r>
    </w:p>
    <w:p w:rsidR="0017322A" w:rsidRPr="0017322A" w:rsidRDefault="0017322A" w:rsidP="0017322A">
      <w:pPr>
        <w:ind w:firstLine="708"/>
        <w:contextualSpacing/>
        <w:jc w:val="both"/>
        <w:rPr>
          <w:rFonts w:eastAsia="Calibri"/>
          <w:sz w:val="26"/>
          <w:szCs w:val="26"/>
        </w:rPr>
      </w:pPr>
      <w:r w:rsidRPr="0017322A">
        <w:rPr>
          <w:rFonts w:eastAsia="Calibri"/>
          <w:sz w:val="26"/>
          <w:szCs w:val="26"/>
        </w:rPr>
        <w:t>Произведенная Хозяйствующим субъектом плата за размещение Объекта будет считаться основанием для дальнейшего размещения Объекта.</w:t>
      </w:r>
    </w:p>
    <w:p w:rsidR="0017322A" w:rsidRPr="0017322A" w:rsidRDefault="0017322A" w:rsidP="0017322A">
      <w:pPr>
        <w:widowControl w:val="0"/>
        <w:autoSpaceDE w:val="0"/>
        <w:autoSpaceDN w:val="0"/>
        <w:adjustRightInd w:val="0"/>
        <w:ind w:firstLine="709"/>
        <w:jc w:val="both"/>
        <w:rPr>
          <w:sz w:val="26"/>
          <w:szCs w:val="26"/>
        </w:rPr>
      </w:pPr>
      <w:r w:rsidRPr="0017322A">
        <w:rPr>
          <w:sz w:val="26"/>
          <w:szCs w:val="26"/>
        </w:rPr>
        <w:t>2.3. В случае расторжения настоящего Договора в соответствии с пунктом 6.1 настоящего Договора возмещение платы за размещение Объекта производится пропорционально периоду фактического размещения Объекта либо по решению суда.</w:t>
      </w:r>
    </w:p>
    <w:p w:rsidR="0017322A" w:rsidRPr="0017322A" w:rsidRDefault="0017322A" w:rsidP="0017322A">
      <w:pPr>
        <w:widowControl w:val="0"/>
        <w:autoSpaceDE w:val="0"/>
        <w:autoSpaceDN w:val="0"/>
        <w:adjustRightInd w:val="0"/>
        <w:ind w:firstLine="709"/>
        <w:jc w:val="both"/>
        <w:rPr>
          <w:sz w:val="26"/>
          <w:szCs w:val="26"/>
        </w:rPr>
      </w:pPr>
      <w:r w:rsidRPr="0017322A">
        <w:rPr>
          <w:sz w:val="26"/>
          <w:szCs w:val="26"/>
        </w:rPr>
        <w:lastRenderedPageBreak/>
        <w:t>2.4. В случае расторжения настоящего Договора в соответствии с пунктом 6.2 настоящего Договора возмещение платы за размещение Объекта не производится.</w:t>
      </w:r>
    </w:p>
    <w:p w:rsidR="0017322A" w:rsidRPr="0017322A" w:rsidRDefault="0017322A" w:rsidP="0017322A">
      <w:pPr>
        <w:tabs>
          <w:tab w:val="left" w:pos="1276"/>
        </w:tabs>
        <w:ind w:firstLine="709"/>
        <w:jc w:val="both"/>
        <w:rPr>
          <w:sz w:val="26"/>
          <w:szCs w:val="26"/>
        </w:rPr>
      </w:pPr>
      <w:r w:rsidRPr="0017322A">
        <w:rPr>
          <w:sz w:val="26"/>
          <w:szCs w:val="26"/>
        </w:rPr>
        <w:t xml:space="preserve">2.5. Плата производится ежегодно </w:t>
      </w:r>
      <w:r w:rsidRPr="0017322A">
        <w:rPr>
          <w:rFonts w:eastAsia="Calibri"/>
          <w:sz w:val="26"/>
          <w:szCs w:val="26"/>
        </w:rPr>
        <w:t>в размере суммы платежа за год</w:t>
      </w:r>
      <w:r w:rsidRPr="0017322A">
        <w:rPr>
          <w:sz w:val="26"/>
          <w:szCs w:val="26"/>
        </w:rPr>
        <w:t>: первый платеж производится до начала действия настоящего Договора и уплачивается в размере _______________________________________________________________________.</w:t>
      </w:r>
    </w:p>
    <w:p w:rsidR="0017322A" w:rsidRPr="0017322A" w:rsidRDefault="0017322A" w:rsidP="0017322A">
      <w:pPr>
        <w:autoSpaceDE w:val="0"/>
        <w:autoSpaceDN w:val="0"/>
        <w:adjustRightInd w:val="0"/>
        <w:ind w:firstLine="709"/>
        <w:jc w:val="both"/>
        <w:rPr>
          <w:sz w:val="26"/>
          <w:szCs w:val="26"/>
        </w:rPr>
      </w:pPr>
      <w:r w:rsidRPr="0017322A">
        <w:rPr>
          <w:sz w:val="26"/>
          <w:szCs w:val="26"/>
        </w:rPr>
        <w:t>Второй и последующие платежи осуществляются раз в год в следующем порядке: _______________________________________________________________________.</w:t>
      </w:r>
    </w:p>
    <w:p w:rsidR="0017322A" w:rsidRPr="0017322A" w:rsidRDefault="0017322A" w:rsidP="0017322A">
      <w:pPr>
        <w:autoSpaceDE w:val="0"/>
        <w:autoSpaceDN w:val="0"/>
        <w:adjustRightInd w:val="0"/>
        <w:ind w:firstLine="709"/>
        <w:jc w:val="both"/>
        <w:rPr>
          <w:rFonts w:eastAsia="Calibri"/>
          <w:sz w:val="26"/>
          <w:szCs w:val="26"/>
        </w:rPr>
      </w:pPr>
      <w:r w:rsidRPr="0017322A">
        <w:rPr>
          <w:rFonts w:eastAsia="Calibri"/>
          <w:sz w:val="26"/>
          <w:szCs w:val="26"/>
        </w:rPr>
        <w:t>Хозяйствующий субъект имеет право оплатить в полном объеме стоимость права на заключение настоящего Договора ранее сроков, установленных настоящим пунктом Договора.</w:t>
      </w:r>
    </w:p>
    <w:p w:rsidR="0017322A" w:rsidRPr="0017322A" w:rsidRDefault="0017322A" w:rsidP="0017322A">
      <w:pPr>
        <w:autoSpaceDE w:val="0"/>
        <w:autoSpaceDN w:val="0"/>
        <w:adjustRightInd w:val="0"/>
        <w:ind w:firstLine="540"/>
        <w:jc w:val="both"/>
        <w:rPr>
          <w:sz w:val="26"/>
          <w:szCs w:val="26"/>
        </w:rPr>
      </w:pPr>
      <w:r w:rsidRPr="0017322A">
        <w:rPr>
          <w:rFonts w:eastAsia="Calibri"/>
          <w:sz w:val="26"/>
          <w:szCs w:val="26"/>
        </w:rPr>
        <w:t>2.6. </w:t>
      </w:r>
      <w:r w:rsidRPr="0017322A">
        <w:rPr>
          <w:sz w:val="26"/>
          <w:szCs w:val="26"/>
        </w:rPr>
        <w:t>Неиспользование Объекта на месте размещения не освобождает Хозяйствующий субъект от уплаты платежей.</w:t>
      </w:r>
    </w:p>
    <w:p w:rsidR="0017322A" w:rsidRPr="0017322A" w:rsidRDefault="0017322A" w:rsidP="0017322A">
      <w:pPr>
        <w:widowControl w:val="0"/>
        <w:autoSpaceDE w:val="0"/>
        <w:autoSpaceDN w:val="0"/>
        <w:adjustRightInd w:val="0"/>
        <w:jc w:val="center"/>
        <w:rPr>
          <w:bCs/>
          <w:sz w:val="26"/>
          <w:szCs w:val="26"/>
        </w:rPr>
      </w:pPr>
    </w:p>
    <w:p w:rsidR="0017322A" w:rsidRPr="0017322A" w:rsidRDefault="0017322A" w:rsidP="0017322A">
      <w:pPr>
        <w:widowControl w:val="0"/>
        <w:autoSpaceDE w:val="0"/>
        <w:autoSpaceDN w:val="0"/>
        <w:adjustRightInd w:val="0"/>
        <w:jc w:val="center"/>
        <w:rPr>
          <w:bCs/>
          <w:sz w:val="26"/>
          <w:szCs w:val="26"/>
        </w:rPr>
      </w:pPr>
      <w:r w:rsidRPr="0017322A">
        <w:rPr>
          <w:bCs/>
          <w:sz w:val="26"/>
          <w:szCs w:val="26"/>
        </w:rPr>
        <w:t>3. Права и обязанности Сторон</w:t>
      </w:r>
    </w:p>
    <w:p w:rsidR="0017322A" w:rsidRPr="0017322A" w:rsidRDefault="0017322A" w:rsidP="0017322A">
      <w:pPr>
        <w:widowControl w:val="0"/>
        <w:autoSpaceDE w:val="0"/>
        <w:autoSpaceDN w:val="0"/>
        <w:adjustRightInd w:val="0"/>
        <w:ind w:firstLine="709"/>
        <w:jc w:val="both"/>
        <w:rPr>
          <w:sz w:val="26"/>
          <w:szCs w:val="26"/>
        </w:rPr>
      </w:pPr>
    </w:p>
    <w:p w:rsidR="0017322A" w:rsidRPr="0017322A" w:rsidRDefault="0017322A" w:rsidP="0017322A">
      <w:pPr>
        <w:ind w:firstLine="709"/>
        <w:jc w:val="both"/>
        <w:rPr>
          <w:sz w:val="26"/>
          <w:szCs w:val="26"/>
        </w:rPr>
      </w:pPr>
      <w:r w:rsidRPr="0017322A">
        <w:rPr>
          <w:sz w:val="26"/>
          <w:szCs w:val="26"/>
        </w:rPr>
        <w:t>3.1. Администрация обязана:</w:t>
      </w:r>
    </w:p>
    <w:p w:rsidR="0017322A" w:rsidRPr="0017322A" w:rsidRDefault="0017322A" w:rsidP="0017322A">
      <w:pPr>
        <w:ind w:firstLine="709"/>
        <w:jc w:val="both"/>
        <w:rPr>
          <w:sz w:val="26"/>
          <w:szCs w:val="26"/>
        </w:rPr>
      </w:pPr>
      <w:r w:rsidRPr="0017322A">
        <w:rPr>
          <w:sz w:val="26"/>
          <w:szCs w:val="26"/>
        </w:rPr>
        <w:t>3.1.1. Предоставить Хозяйствующему субъекту право на размещение Объекта в</w:t>
      </w:r>
      <w:r w:rsidRPr="0017322A">
        <w:rPr>
          <w:sz w:val="26"/>
          <w:szCs w:val="26"/>
          <w:lang w:val="en-US"/>
        </w:rPr>
        <w:t> </w:t>
      </w:r>
      <w:r w:rsidRPr="0017322A">
        <w:rPr>
          <w:sz w:val="26"/>
          <w:szCs w:val="26"/>
        </w:rPr>
        <w:t>соответствии с условиями настоящего Договора;</w:t>
      </w:r>
    </w:p>
    <w:p w:rsidR="0017322A" w:rsidRPr="0017322A" w:rsidRDefault="0017322A" w:rsidP="0017322A">
      <w:pPr>
        <w:widowControl w:val="0"/>
        <w:autoSpaceDE w:val="0"/>
        <w:autoSpaceDN w:val="0"/>
        <w:adjustRightInd w:val="0"/>
        <w:ind w:firstLine="709"/>
        <w:jc w:val="both"/>
        <w:rPr>
          <w:sz w:val="26"/>
          <w:szCs w:val="26"/>
        </w:rPr>
      </w:pPr>
      <w:r w:rsidRPr="0017322A">
        <w:rPr>
          <w:sz w:val="26"/>
          <w:szCs w:val="26"/>
        </w:rPr>
        <w:t xml:space="preserve">3.1.2.В случае невозможности дальнейшего размещения Объекта предложить Хозяйствующему субъекту компенсационное место, а в случае его согласия предоставить право на размещение Объекта на компенсационном месте </w:t>
      </w:r>
      <w:r w:rsidR="00816BD6">
        <w:rPr>
          <w:sz w:val="26"/>
          <w:szCs w:val="26"/>
        </w:rPr>
        <w:br/>
      </w:r>
      <w:r w:rsidRPr="0017322A">
        <w:rPr>
          <w:sz w:val="26"/>
          <w:szCs w:val="26"/>
        </w:rPr>
        <w:t xml:space="preserve">без проведения аукциона до истечения срока действия настоящего Договора. </w:t>
      </w:r>
    </w:p>
    <w:p w:rsidR="0017322A" w:rsidRPr="0017322A" w:rsidRDefault="0017322A" w:rsidP="0017322A">
      <w:pPr>
        <w:widowControl w:val="0"/>
        <w:autoSpaceDE w:val="0"/>
        <w:autoSpaceDN w:val="0"/>
        <w:adjustRightInd w:val="0"/>
        <w:ind w:firstLine="709"/>
        <w:jc w:val="both"/>
        <w:rPr>
          <w:sz w:val="26"/>
          <w:szCs w:val="26"/>
        </w:rPr>
      </w:pPr>
      <w:r w:rsidRPr="0017322A">
        <w:rPr>
          <w:sz w:val="26"/>
          <w:szCs w:val="26"/>
        </w:rPr>
        <w:t>3.2. Администрация имеет право:</w:t>
      </w:r>
    </w:p>
    <w:p w:rsidR="0017322A" w:rsidRPr="0017322A" w:rsidRDefault="0017322A" w:rsidP="0017322A">
      <w:pPr>
        <w:widowControl w:val="0"/>
        <w:autoSpaceDE w:val="0"/>
        <w:autoSpaceDN w:val="0"/>
        <w:adjustRightInd w:val="0"/>
        <w:ind w:firstLine="709"/>
        <w:jc w:val="both"/>
        <w:rPr>
          <w:sz w:val="26"/>
          <w:szCs w:val="26"/>
        </w:rPr>
      </w:pPr>
      <w:r w:rsidRPr="0017322A">
        <w:rPr>
          <w:sz w:val="26"/>
          <w:szCs w:val="26"/>
        </w:rPr>
        <w:t>3.2.1. Осуществлять контроль за выполнением Хозяйствующим субъектом условий настоящего Договора и требований нормативных правовых актов, регулирующих размещение Объекта;</w:t>
      </w:r>
    </w:p>
    <w:p w:rsidR="0017322A" w:rsidRPr="0017322A" w:rsidRDefault="0017322A" w:rsidP="0017322A">
      <w:pPr>
        <w:ind w:firstLine="709"/>
        <w:jc w:val="both"/>
        <w:rPr>
          <w:sz w:val="26"/>
          <w:szCs w:val="26"/>
        </w:rPr>
      </w:pPr>
      <w:r w:rsidRPr="0017322A">
        <w:rPr>
          <w:sz w:val="26"/>
          <w:szCs w:val="26"/>
        </w:rPr>
        <w:t>3.2.2. В случае неисполнения или ненадлежащего исполнения Хозяйствующим субъектом обязанностей, предусмотренных настоящим Договором</w:t>
      </w:r>
      <w:r w:rsidR="00816BD6">
        <w:rPr>
          <w:sz w:val="26"/>
          <w:szCs w:val="26"/>
        </w:rPr>
        <w:t>,</w:t>
      </w:r>
      <w:r w:rsidRPr="0017322A">
        <w:rPr>
          <w:sz w:val="26"/>
          <w:szCs w:val="26"/>
        </w:rPr>
        <w:t xml:space="preserve"> и требований нормативных правовых актов, регулирующих размещение Объекта, направлять Хозяйствующему субъекту уведомление об устранении нарушений </w:t>
      </w:r>
      <w:r w:rsidR="00816BD6">
        <w:rPr>
          <w:sz w:val="26"/>
          <w:szCs w:val="26"/>
        </w:rPr>
        <w:br/>
      </w:r>
      <w:r w:rsidRPr="0017322A">
        <w:rPr>
          <w:sz w:val="26"/>
          <w:szCs w:val="26"/>
        </w:rPr>
        <w:t>с указанием срока их устранения;</w:t>
      </w:r>
    </w:p>
    <w:p w:rsidR="0017322A" w:rsidRPr="0017322A" w:rsidRDefault="0017322A" w:rsidP="0017322A">
      <w:pPr>
        <w:widowControl w:val="0"/>
        <w:autoSpaceDE w:val="0"/>
        <w:autoSpaceDN w:val="0"/>
        <w:adjustRightInd w:val="0"/>
        <w:ind w:firstLine="709"/>
        <w:jc w:val="both"/>
        <w:rPr>
          <w:sz w:val="26"/>
          <w:szCs w:val="26"/>
        </w:rPr>
      </w:pPr>
      <w:r w:rsidRPr="0017322A">
        <w:rPr>
          <w:sz w:val="26"/>
          <w:szCs w:val="26"/>
        </w:rPr>
        <w:t>3.2.3. Требовать расторжения настоящего Договора в случае, если Хозяйствующий субъект размещает Объект не в соответствии с условиями настоящего Договора и требованиями нормативных правовых актов, регулирующих размещение Объекта;</w:t>
      </w:r>
    </w:p>
    <w:p w:rsidR="0017322A" w:rsidRPr="0017322A" w:rsidRDefault="0017322A" w:rsidP="0017322A">
      <w:pPr>
        <w:widowControl w:val="0"/>
        <w:autoSpaceDE w:val="0"/>
        <w:autoSpaceDN w:val="0"/>
        <w:adjustRightInd w:val="0"/>
        <w:ind w:firstLine="709"/>
        <w:jc w:val="both"/>
        <w:rPr>
          <w:sz w:val="26"/>
          <w:szCs w:val="26"/>
        </w:rPr>
      </w:pPr>
      <w:r w:rsidRPr="0017322A">
        <w:rPr>
          <w:sz w:val="26"/>
          <w:szCs w:val="26"/>
        </w:rPr>
        <w:t xml:space="preserve">3.2.4. В одностороннем порядке расторгнуть настоящий Договор и требовать освободить место под размещение Объекта при наличии сведений </w:t>
      </w:r>
      <w:r w:rsidR="00816BD6">
        <w:rPr>
          <w:sz w:val="26"/>
          <w:szCs w:val="26"/>
        </w:rPr>
        <w:br/>
      </w:r>
      <w:r w:rsidRPr="0017322A">
        <w:rPr>
          <w:sz w:val="26"/>
          <w:szCs w:val="26"/>
        </w:rPr>
        <w:t>о систематических нарушениях законодательства Российской Федерации, нормативных правовых актов Ненецкого автономного округа и муниципального образования "Городской округ "Город Нарьян-Мар", регулирующих размещение Объекта, и настоящего Договора, выявленных по результатам проведенных контрольных мероприятий (</w:t>
      </w:r>
      <w:r w:rsidRPr="0017322A">
        <w:rPr>
          <w:rFonts w:eastAsia="Calibri"/>
          <w:sz w:val="26"/>
          <w:szCs w:val="26"/>
        </w:rPr>
        <w:t>более двух раз за период действия настоящего Договора</w:t>
      </w:r>
      <w:r w:rsidRPr="0017322A">
        <w:rPr>
          <w:sz w:val="26"/>
          <w:szCs w:val="26"/>
        </w:rPr>
        <w:t>).</w:t>
      </w:r>
    </w:p>
    <w:p w:rsidR="0017322A" w:rsidRPr="0017322A" w:rsidRDefault="0017322A" w:rsidP="0017322A">
      <w:pPr>
        <w:widowControl w:val="0"/>
        <w:tabs>
          <w:tab w:val="left" w:pos="1276"/>
        </w:tabs>
        <w:autoSpaceDE w:val="0"/>
        <w:autoSpaceDN w:val="0"/>
        <w:adjustRightInd w:val="0"/>
        <w:ind w:firstLine="709"/>
        <w:jc w:val="both"/>
        <w:rPr>
          <w:sz w:val="26"/>
          <w:szCs w:val="26"/>
        </w:rPr>
      </w:pPr>
      <w:r w:rsidRPr="0017322A">
        <w:rPr>
          <w:sz w:val="26"/>
          <w:szCs w:val="26"/>
        </w:rPr>
        <w:t>3.3. Хозяйствующий субъект обязан:</w:t>
      </w:r>
    </w:p>
    <w:p w:rsidR="0017322A" w:rsidRPr="0017322A" w:rsidRDefault="0017322A" w:rsidP="0017322A">
      <w:pPr>
        <w:autoSpaceDE w:val="0"/>
        <w:autoSpaceDN w:val="0"/>
        <w:adjustRightInd w:val="0"/>
        <w:ind w:firstLine="709"/>
        <w:jc w:val="both"/>
        <w:rPr>
          <w:sz w:val="26"/>
          <w:szCs w:val="26"/>
        </w:rPr>
      </w:pPr>
      <w:r w:rsidRPr="0017322A">
        <w:rPr>
          <w:sz w:val="26"/>
          <w:szCs w:val="26"/>
        </w:rPr>
        <w:lastRenderedPageBreak/>
        <w:t>3.3.1. Разместить Объект по местоположению, указанному в пункте 1.1 настоящего Договора, сохранить местоположение Объекта в течение срока действия настоящего Договора;</w:t>
      </w:r>
    </w:p>
    <w:p w:rsidR="0017322A" w:rsidRPr="0017322A" w:rsidRDefault="0017322A" w:rsidP="0017322A">
      <w:pPr>
        <w:autoSpaceDE w:val="0"/>
        <w:autoSpaceDN w:val="0"/>
        <w:adjustRightInd w:val="0"/>
        <w:ind w:firstLine="709"/>
        <w:jc w:val="both"/>
        <w:rPr>
          <w:sz w:val="26"/>
          <w:szCs w:val="26"/>
        </w:rPr>
      </w:pPr>
      <w:r w:rsidRPr="0017322A">
        <w:rPr>
          <w:sz w:val="26"/>
          <w:szCs w:val="26"/>
        </w:rPr>
        <w:t>3.3.2. Использовать Объект с характеристиками, указанными в пункте 1.1 настоящего Договора, в течение срока действия настоящего Договора;</w:t>
      </w:r>
    </w:p>
    <w:p w:rsidR="0017322A" w:rsidRPr="0017322A" w:rsidRDefault="0017322A" w:rsidP="0017322A">
      <w:pPr>
        <w:autoSpaceDE w:val="0"/>
        <w:autoSpaceDN w:val="0"/>
        <w:adjustRightInd w:val="0"/>
        <w:ind w:firstLine="709"/>
        <w:jc w:val="both"/>
        <w:rPr>
          <w:sz w:val="26"/>
          <w:szCs w:val="26"/>
        </w:rPr>
      </w:pPr>
      <w:r w:rsidRPr="0017322A">
        <w:rPr>
          <w:sz w:val="26"/>
          <w:szCs w:val="26"/>
        </w:rPr>
        <w:t xml:space="preserve">3.3.3. Обеспечивать функционирование Объекта в соответствии </w:t>
      </w:r>
      <w:r w:rsidRPr="0017322A">
        <w:rPr>
          <w:sz w:val="26"/>
          <w:szCs w:val="26"/>
        </w:rPr>
        <w:br/>
        <w:t xml:space="preserve">с требованиями настоящего Договора, Порядка </w:t>
      </w:r>
      <w:r w:rsidRPr="0017322A">
        <w:rPr>
          <w:rFonts w:eastAsia="Calibri"/>
          <w:sz w:val="26"/>
          <w:szCs w:val="26"/>
        </w:rPr>
        <w:t>размещения нестационарных торговых объектов на территории муниципального образования "Городской округ "Город Нарьян-Мар"</w:t>
      </w:r>
      <w:r w:rsidRPr="0017322A">
        <w:rPr>
          <w:sz w:val="26"/>
          <w:szCs w:val="26"/>
        </w:rPr>
        <w:t>, утвержденн</w:t>
      </w:r>
      <w:r w:rsidR="00816BD6">
        <w:rPr>
          <w:sz w:val="26"/>
          <w:szCs w:val="26"/>
        </w:rPr>
        <w:t>ого</w:t>
      </w:r>
      <w:r w:rsidRPr="0017322A">
        <w:rPr>
          <w:sz w:val="26"/>
          <w:szCs w:val="26"/>
        </w:rPr>
        <w:t xml:space="preserve"> постановлением Администрации муниципального образования "Городской округ "Город Нарьян-Мар" </w:t>
      </w:r>
      <w:r w:rsidRPr="0017322A">
        <w:rPr>
          <w:sz w:val="26"/>
          <w:szCs w:val="26"/>
        </w:rPr>
        <w:br/>
        <w:t xml:space="preserve">от _____________ № ____ (далее – Порядок), </w:t>
      </w:r>
      <w:hyperlink r:id="rId61" w:history="1">
        <w:r w:rsidRPr="0017322A">
          <w:rPr>
            <w:sz w:val="26"/>
            <w:szCs w:val="26"/>
          </w:rPr>
          <w:t>Правил</w:t>
        </w:r>
      </w:hyperlink>
      <w:r w:rsidRPr="0017322A">
        <w:rPr>
          <w:sz w:val="26"/>
          <w:szCs w:val="26"/>
        </w:rPr>
        <w:t xml:space="preserve"> благоустройства территории муниципального образования "Городской округ "Город Нарьян-Мар", утвержденных решением Совета городского округа "Город Нарьян-Мар" </w:t>
      </w:r>
      <w:r w:rsidRPr="0017322A">
        <w:rPr>
          <w:sz w:val="26"/>
          <w:szCs w:val="26"/>
        </w:rPr>
        <w:br/>
        <w:t>от 22.12.2022 № 404-р (далее – Правила благоустройства)</w:t>
      </w:r>
      <w:r w:rsidR="00816BD6">
        <w:rPr>
          <w:sz w:val="26"/>
          <w:szCs w:val="26"/>
        </w:rPr>
        <w:t>,</w:t>
      </w:r>
      <w:r w:rsidRPr="0017322A">
        <w:rPr>
          <w:sz w:val="26"/>
          <w:szCs w:val="26"/>
        </w:rPr>
        <w:t xml:space="preserve"> и требованиями законодательства Российской Федерации;</w:t>
      </w:r>
    </w:p>
    <w:p w:rsidR="0017322A" w:rsidRPr="0017322A" w:rsidRDefault="0017322A" w:rsidP="0017322A">
      <w:pPr>
        <w:autoSpaceDE w:val="0"/>
        <w:autoSpaceDN w:val="0"/>
        <w:adjustRightInd w:val="0"/>
        <w:ind w:firstLine="709"/>
        <w:jc w:val="both"/>
        <w:rPr>
          <w:sz w:val="26"/>
          <w:szCs w:val="26"/>
        </w:rPr>
      </w:pPr>
      <w:r w:rsidRPr="0017322A">
        <w:rPr>
          <w:sz w:val="26"/>
          <w:szCs w:val="26"/>
        </w:rPr>
        <w:t xml:space="preserve">3.3.4. Своевременно и полностью вносить плату за размещение Объекта </w:t>
      </w:r>
      <w:r w:rsidRPr="0017322A">
        <w:rPr>
          <w:sz w:val="26"/>
          <w:szCs w:val="26"/>
        </w:rPr>
        <w:br/>
        <w:t>в размере и в порядке, установленных настоящим Договором;</w:t>
      </w:r>
    </w:p>
    <w:p w:rsidR="0017322A" w:rsidRPr="0017322A" w:rsidRDefault="0017322A" w:rsidP="0017322A">
      <w:pPr>
        <w:autoSpaceDE w:val="0"/>
        <w:autoSpaceDN w:val="0"/>
        <w:adjustRightInd w:val="0"/>
        <w:ind w:firstLine="709"/>
        <w:jc w:val="both"/>
        <w:rPr>
          <w:rFonts w:eastAsia="Calibri"/>
          <w:sz w:val="26"/>
          <w:szCs w:val="26"/>
        </w:rPr>
      </w:pPr>
      <w:r w:rsidRPr="0017322A">
        <w:rPr>
          <w:sz w:val="26"/>
          <w:szCs w:val="26"/>
        </w:rPr>
        <w:t>3.3.5. </w:t>
      </w:r>
      <w:r w:rsidRPr="0017322A">
        <w:rPr>
          <w:rFonts w:eastAsia="Calibri"/>
          <w:sz w:val="26"/>
          <w:szCs w:val="26"/>
        </w:rPr>
        <w:t xml:space="preserve">Содержать в чистоте и порядке Объект; своевременно устранять повреждения на вывесках, конструктивных элементах и прочее; не допускать наличия на стенах и иных поверхностях Объекта повреждений, загрязнений, граффити (изображений, рисунков, надписей, нанесенных красками, аэрозолями, спреями, чернилами), нацарапанных надписей и рисунков; </w:t>
      </w:r>
    </w:p>
    <w:p w:rsidR="0017322A" w:rsidRPr="0017322A" w:rsidRDefault="0017322A" w:rsidP="0017322A">
      <w:pPr>
        <w:widowControl w:val="0"/>
        <w:tabs>
          <w:tab w:val="left" w:pos="851"/>
        </w:tabs>
        <w:ind w:firstLine="709"/>
        <w:jc w:val="both"/>
        <w:rPr>
          <w:sz w:val="26"/>
          <w:szCs w:val="26"/>
        </w:rPr>
      </w:pPr>
      <w:r w:rsidRPr="0017322A">
        <w:rPr>
          <w:rFonts w:eastAsia="Calibri"/>
          <w:sz w:val="26"/>
          <w:szCs w:val="26"/>
        </w:rPr>
        <w:t>3.3.6. Производить уборку прилегающей территории, обеспечивать содержание элементов благоустройства территории, на которой расположен Объект, в соответствии с Правилами благоустройства;</w:t>
      </w:r>
    </w:p>
    <w:p w:rsidR="0017322A" w:rsidRPr="0017322A" w:rsidRDefault="0017322A" w:rsidP="0017322A">
      <w:pPr>
        <w:autoSpaceDE w:val="0"/>
        <w:autoSpaceDN w:val="0"/>
        <w:adjustRightInd w:val="0"/>
        <w:ind w:firstLine="709"/>
        <w:jc w:val="both"/>
        <w:rPr>
          <w:sz w:val="26"/>
          <w:szCs w:val="26"/>
        </w:rPr>
      </w:pPr>
      <w:r w:rsidRPr="0017322A">
        <w:rPr>
          <w:rFonts w:eastAsia="Calibri"/>
          <w:sz w:val="26"/>
          <w:szCs w:val="26"/>
        </w:rPr>
        <w:t>3.3.7. Производить ремонт и замену пришедших в негодность частей, конструкций, покраску, регулярную помывку, очистку от грязи и надписей Объекта;</w:t>
      </w:r>
    </w:p>
    <w:p w:rsidR="0017322A" w:rsidRPr="0017322A" w:rsidRDefault="0017322A" w:rsidP="0017322A">
      <w:pPr>
        <w:autoSpaceDE w:val="0"/>
        <w:autoSpaceDN w:val="0"/>
        <w:adjustRightInd w:val="0"/>
        <w:ind w:firstLine="709"/>
        <w:jc w:val="both"/>
        <w:rPr>
          <w:rFonts w:eastAsia="Calibri"/>
          <w:sz w:val="26"/>
          <w:szCs w:val="26"/>
        </w:rPr>
      </w:pPr>
      <w:r w:rsidRPr="0017322A">
        <w:rPr>
          <w:rFonts w:eastAsia="Calibri"/>
          <w:sz w:val="26"/>
          <w:szCs w:val="26"/>
        </w:rPr>
        <w:t>3.3.8. При эксплуатации Объекта должно обеспечиваться соблюдение санитарных норм и правил по реализации и условиям хранения продукции, противопожарных, экологических и других правил, а также соблюдение работниками условий труда и правил личной гигиены;</w:t>
      </w:r>
    </w:p>
    <w:p w:rsidR="0017322A" w:rsidRPr="0017322A" w:rsidRDefault="0017322A" w:rsidP="0017322A">
      <w:pPr>
        <w:autoSpaceDE w:val="0"/>
        <w:autoSpaceDN w:val="0"/>
        <w:adjustRightInd w:val="0"/>
        <w:ind w:firstLine="709"/>
        <w:jc w:val="both"/>
        <w:rPr>
          <w:color w:val="000000"/>
          <w:sz w:val="26"/>
          <w:szCs w:val="26"/>
          <w:highlight w:val="yellow"/>
          <w:shd w:val="clear" w:color="auto" w:fill="FFFFFF"/>
        </w:rPr>
      </w:pPr>
      <w:r w:rsidRPr="0017322A">
        <w:rPr>
          <w:rFonts w:eastAsia="Calibri"/>
          <w:sz w:val="26"/>
          <w:szCs w:val="26"/>
        </w:rPr>
        <w:t>3.3.9. </w:t>
      </w:r>
      <w:r w:rsidRPr="0017322A">
        <w:rPr>
          <w:sz w:val="26"/>
          <w:szCs w:val="26"/>
        </w:rPr>
        <w:t xml:space="preserve">Осуществлять торговую деятельность не ранее 09 часов 00 минут </w:t>
      </w:r>
      <w:r w:rsidRPr="0017322A">
        <w:rPr>
          <w:sz w:val="26"/>
          <w:szCs w:val="26"/>
        </w:rPr>
        <w:br/>
        <w:t>и не позднее 21 часа 00 минут. После окончания рабочего времени обязан освободить место под размещение Объекта</w:t>
      </w:r>
      <w:r w:rsidRPr="0017322A">
        <w:rPr>
          <w:color w:val="000000"/>
          <w:sz w:val="26"/>
          <w:szCs w:val="26"/>
          <w:shd w:val="clear" w:color="auto" w:fill="FFFFFF"/>
        </w:rPr>
        <w:t xml:space="preserve"> (для Хозяйствующих субъектов осуществляющих торговую деятельность в </w:t>
      </w:r>
      <w:r w:rsidRPr="0017322A">
        <w:rPr>
          <w:sz w:val="26"/>
          <w:szCs w:val="26"/>
        </w:rPr>
        <w:t>передвижных торговых объектах);</w:t>
      </w:r>
    </w:p>
    <w:p w:rsidR="0017322A" w:rsidRPr="0017322A" w:rsidRDefault="0017322A" w:rsidP="0017322A">
      <w:pPr>
        <w:widowControl w:val="0"/>
        <w:tabs>
          <w:tab w:val="left" w:pos="851"/>
        </w:tabs>
        <w:ind w:firstLine="709"/>
        <w:jc w:val="both"/>
        <w:rPr>
          <w:sz w:val="26"/>
          <w:szCs w:val="26"/>
        </w:rPr>
      </w:pPr>
      <w:r w:rsidRPr="0017322A">
        <w:rPr>
          <w:sz w:val="26"/>
          <w:szCs w:val="26"/>
        </w:rPr>
        <w:t>3.3.10. До момента приобретения, установки или устройства Объекта предоставить эскиз (фотографию), выполненный(</w:t>
      </w:r>
      <w:proofErr w:type="spellStart"/>
      <w:r w:rsidRPr="0017322A">
        <w:rPr>
          <w:sz w:val="26"/>
          <w:szCs w:val="26"/>
        </w:rPr>
        <w:t>ую</w:t>
      </w:r>
      <w:proofErr w:type="spellEnd"/>
      <w:r w:rsidRPr="0017322A">
        <w:rPr>
          <w:sz w:val="26"/>
          <w:szCs w:val="26"/>
        </w:rPr>
        <w:t xml:space="preserve">) на бумажном носителе </w:t>
      </w:r>
      <w:r w:rsidRPr="0017322A">
        <w:rPr>
          <w:sz w:val="26"/>
          <w:szCs w:val="26"/>
        </w:rPr>
        <w:br/>
        <w:t>в цветном варианте, на согласование в Администрацию;</w:t>
      </w:r>
    </w:p>
    <w:p w:rsidR="0017322A" w:rsidRPr="0017322A" w:rsidRDefault="0017322A" w:rsidP="0017322A">
      <w:pPr>
        <w:widowControl w:val="0"/>
        <w:tabs>
          <w:tab w:val="left" w:pos="851"/>
        </w:tabs>
        <w:ind w:firstLine="709"/>
        <w:jc w:val="both"/>
        <w:rPr>
          <w:sz w:val="26"/>
          <w:szCs w:val="26"/>
        </w:rPr>
      </w:pPr>
      <w:r w:rsidRPr="0017322A">
        <w:rPr>
          <w:sz w:val="26"/>
          <w:szCs w:val="26"/>
        </w:rPr>
        <w:t>3.3.11. Не допускать передачу прав по настоящему Договору третьим лицам;</w:t>
      </w:r>
    </w:p>
    <w:p w:rsidR="0017322A" w:rsidRPr="0017322A" w:rsidRDefault="0017322A" w:rsidP="0017322A">
      <w:pPr>
        <w:widowControl w:val="0"/>
        <w:tabs>
          <w:tab w:val="left" w:pos="851"/>
        </w:tabs>
        <w:ind w:firstLine="709"/>
        <w:jc w:val="both"/>
        <w:rPr>
          <w:sz w:val="26"/>
          <w:szCs w:val="26"/>
        </w:rPr>
      </w:pPr>
      <w:r w:rsidRPr="0017322A">
        <w:rPr>
          <w:rFonts w:eastAsia="Calibri"/>
          <w:sz w:val="26"/>
          <w:szCs w:val="26"/>
        </w:rPr>
        <w:t xml:space="preserve">3.3.12. В течение 30 календарных дней с момента направления уведомления </w:t>
      </w:r>
      <w:r w:rsidRPr="0017322A">
        <w:rPr>
          <w:rFonts w:eastAsia="Calibri"/>
          <w:sz w:val="26"/>
          <w:szCs w:val="26"/>
        </w:rPr>
        <w:br/>
        <w:t xml:space="preserve">об устранении нарушений обязан устранить выявленные нарушения и уведомить </w:t>
      </w:r>
      <w:r w:rsidRPr="0017322A">
        <w:rPr>
          <w:rFonts w:eastAsia="Calibri"/>
          <w:sz w:val="26"/>
          <w:szCs w:val="26"/>
        </w:rPr>
        <w:br/>
        <w:t>об этом Администрацию;</w:t>
      </w:r>
    </w:p>
    <w:p w:rsidR="0017322A" w:rsidRPr="0017322A" w:rsidRDefault="0017322A" w:rsidP="0017322A">
      <w:pPr>
        <w:widowControl w:val="0"/>
        <w:tabs>
          <w:tab w:val="left" w:pos="851"/>
        </w:tabs>
        <w:ind w:firstLine="709"/>
        <w:jc w:val="both"/>
        <w:rPr>
          <w:sz w:val="26"/>
          <w:szCs w:val="26"/>
        </w:rPr>
      </w:pPr>
      <w:r w:rsidRPr="0017322A">
        <w:rPr>
          <w:sz w:val="26"/>
          <w:szCs w:val="26"/>
        </w:rPr>
        <w:t>3.3.13. В</w:t>
      </w:r>
      <w:r w:rsidRPr="0017322A">
        <w:rPr>
          <w:rFonts w:eastAsia="Calibri"/>
          <w:sz w:val="26"/>
          <w:szCs w:val="26"/>
        </w:rPr>
        <w:t xml:space="preserve"> течение 30 календарных дней</w:t>
      </w:r>
      <w:r w:rsidRPr="0017322A">
        <w:rPr>
          <w:sz w:val="26"/>
          <w:szCs w:val="26"/>
        </w:rPr>
        <w:t xml:space="preserve"> после заключения настоящего </w:t>
      </w:r>
      <w:r w:rsidRPr="0017322A">
        <w:rPr>
          <w:rFonts w:eastAsia="Calibri"/>
          <w:sz w:val="26"/>
          <w:szCs w:val="26"/>
        </w:rPr>
        <w:t>Договора обязан заключить договор на вывоз и размещение твердых коммунальных отходов с региональным оператором</w:t>
      </w:r>
      <w:r w:rsidRPr="0017322A">
        <w:rPr>
          <w:sz w:val="26"/>
          <w:szCs w:val="26"/>
        </w:rPr>
        <w:t xml:space="preserve"> </w:t>
      </w:r>
      <w:r w:rsidR="00816BD6" w:rsidRPr="0017322A">
        <w:rPr>
          <w:rFonts w:eastAsiaTheme="minorHAnsi"/>
          <w:sz w:val="26"/>
          <w:szCs w:val="26"/>
        </w:rPr>
        <w:t>на весь срок действия настоящего Договора</w:t>
      </w:r>
      <w:r w:rsidR="00816BD6" w:rsidRPr="0017322A">
        <w:rPr>
          <w:sz w:val="26"/>
          <w:szCs w:val="26"/>
        </w:rPr>
        <w:t xml:space="preserve"> </w:t>
      </w:r>
      <w:r w:rsidR="001E4C71">
        <w:rPr>
          <w:sz w:val="26"/>
          <w:szCs w:val="26"/>
        </w:rPr>
        <w:br/>
      </w:r>
      <w:r w:rsidRPr="0017322A">
        <w:rPr>
          <w:sz w:val="26"/>
          <w:szCs w:val="26"/>
        </w:rPr>
        <w:t xml:space="preserve">и представить </w:t>
      </w:r>
      <w:r w:rsidR="001E4C71">
        <w:rPr>
          <w:sz w:val="26"/>
          <w:szCs w:val="26"/>
        </w:rPr>
        <w:t xml:space="preserve">его </w:t>
      </w:r>
      <w:r w:rsidRPr="0017322A">
        <w:rPr>
          <w:sz w:val="26"/>
          <w:szCs w:val="26"/>
        </w:rPr>
        <w:t xml:space="preserve">копию </w:t>
      </w:r>
      <w:r w:rsidRPr="0017322A">
        <w:rPr>
          <w:rFonts w:eastAsiaTheme="minorHAnsi"/>
          <w:sz w:val="26"/>
          <w:szCs w:val="26"/>
        </w:rPr>
        <w:t xml:space="preserve">в Администрацию, а также производить оплату </w:t>
      </w:r>
      <w:r w:rsidR="001E4C71">
        <w:rPr>
          <w:rFonts w:eastAsiaTheme="minorHAnsi"/>
          <w:sz w:val="26"/>
          <w:szCs w:val="26"/>
        </w:rPr>
        <w:t>п</w:t>
      </w:r>
      <w:r w:rsidRPr="0017322A">
        <w:rPr>
          <w:rFonts w:eastAsiaTheme="minorHAnsi"/>
          <w:sz w:val="26"/>
          <w:szCs w:val="26"/>
        </w:rPr>
        <w:t>о данному договору</w:t>
      </w:r>
      <w:r w:rsidRPr="0017322A">
        <w:rPr>
          <w:sz w:val="26"/>
          <w:szCs w:val="26"/>
        </w:rPr>
        <w:t>;</w:t>
      </w:r>
    </w:p>
    <w:p w:rsidR="0017322A" w:rsidRPr="0017322A" w:rsidRDefault="0017322A" w:rsidP="0017322A">
      <w:pPr>
        <w:autoSpaceDE w:val="0"/>
        <w:autoSpaceDN w:val="0"/>
        <w:adjustRightInd w:val="0"/>
        <w:ind w:firstLine="709"/>
        <w:jc w:val="both"/>
        <w:rPr>
          <w:rFonts w:eastAsia="Calibri"/>
          <w:sz w:val="26"/>
          <w:szCs w:val="26"/>
        </w:rPr>
      </w:pPr>
      <w:r w:rsidRPr="0017322A">
        <w:rPr>
          <w:sz w:val="26"/>
          <w:szCs w:val="26"/>
        </w:rPr>
        <w:lastRenderedPageBreak/>
        <w:t>3.3.14. </w:t>
      </w:r>
      <w:r w:rsidRPr="0017322A">
        <w:rPr>
          <w:rFonts w:eastAsia="Calibri"/>
          <w:sz w:val="26"/>
          <w:szCs w:val="26"/>
        </w:rPr>
        <w:t>При прекращении настоящего Договора в течение 10 календарных дней обязан демонтировать и вывезти Объект с места его размещения; привести прилегающую территорию и земельный участок, на котором был расположен Объект, в первоначальное состояние;</w:t>
      </w:r>
    </w:p>
    <w:p w:rsidR="0017322A" w:rsidRPr="0017322A" w:rsidRDefault="0017322A" w:rsidP="0017322A">
      <w:pPr>
        <w:ind w:firstLine="709"/>
        <w:jc w:val="both"/>
        <w:rPr>
          <w:sz w:val="26"/>
          <w:szCs w:val="26"/>
        </w:rPr>
      </w:pPr>
      <w:r w:rsidRPr="0017322A">
        <w:rPr>
          <w:sz w:val="26"/>
          <w:szCs w:val="26"/>
        </w:rPr>
        <w:t>3.3.15. В случае чрезвычайной ситуации освободить место под размещением Объекта (в</w:t>
      </w:r>
      <w:r w:rsidRPr="0017322A">
        <w:rPr>
          <w:sz w:val="26"/>
          <w:szCs w:val="26"/>
          <w:lang w:val="en-US"/>
        </w:rPr>
        <w:t> </w:t>
      </w:r>
      <w:r w:rsidRPr="0017322A">
        <w:rPr>
          <w:sz w:val="26"/>
          <w:szCs w:val="26"/>
        </w:rPr>
        <w:t>течение 2 часов) по требованию Администрации.</w:t>
      </w:r>
    </w:p>
    <w:p w:rsidR="0017322A" w:rsidRPr="0017322A" w:rsidRDefault="0017322A" w:rsidP="0017322A">
      <w:pPr>
        <w:widowControl w:val="0"/>
        <w:autoSpaceDE w:val="0"/>
        <w:autoSpaceDN w:val="0"/>
        <w:adjustRightInd w:val="0"/>
        <w:ind w:firstLine="709"/>
        <w:jc w:val="both"/>
        <w:rPr>
          <w:sz w:val="26"/>
          <w:szCs w:val="26"/>
        </w:rPr>
      </w:pPr>
      <w:r w:rsidRPr="0017322A">
        <w:rPr>
          <w:sz w:val="26"/>
          <w:szCs w:val="26"/>
        </w:rPr>
        <w:t>3.4. Хозяйствующий субъект имеет право:</w:t>
      </w:r>
    </w:p>
    <w:p w:rsidR="0017322A" w:rsidRPr="0017322A" w:rsidRDefault="0017322A" w:rsidP="0017322A">
      <w:pPr>
        <w:widowControl w:val="0"/>
        <w:tabs>
          <w:tab w:val="left" w:pos="1418"/>
        </w:tabs>
        <w:autoSpaceDE w:val="0"/>
        <w:autoSpaceDN w:val="0"/>
        <w:adjustRightInd w:val="0"/>
        <w:ind w:firstLine="709"/>
        <w:jc w:val="both"/>
        <w:rPr>
          <w:sz w:val="26"/>
          <w:szCs w:val="26"/>
        </w:rPr>
      </w:pPr>
      <w:r w:rsidRPr="0017322A">
        <w:rPr>
          <w:sz w:val="26"/>
          <w:szCs w:val="26"/>
        </w:rPr>
        <w:t xml:space="preserve">3.4.1. Использовать Объект для осуществления торговой деятельности </w:t>
      </w:r>
      <w:r w:rsidRPr="0017322A">
        <w:rPr>
          <w:sz w:val="26"/>
          <w:szCs w:val="26"/>
        </w:rPr>
        <w:br/>
        <w:t>в соответствии с условиями настоящего Договора, Порядком и</w:t>
      </w:r>
      <w:r w:rsidRPr="0017322A">
        <w:rPr>
          <w:sz w:val="26"/>
          <w:szCs w:val="26"/>
          <w:lang w:val="en-US"/>
        </w:rPr>
        <w:t> </w:t>
      </w:r>
      <w:r w:rsidRPr="0017322A">
        <w:rPr>
          <w:sz w:val="26"/>
          <w:szCs w:val="26"/>
        </w:rPr>
        <w:t>требованиями законодательства Российской Федерации;</w:t>
      </w:r>
    </w:p>
    <w:p w:rsidR="0017322A" w:rsidRPr="0017322A" w:rsidRDefault="0017322A" w:rsidP="0017322A">
      <w:pPr>
        <w:ind w:firstLine="709"/>
        <w:jc w:val="both"/>
        <w:rPr>
          <w:sz w:val="26"/>
          <w:szCs w:val="26"/>
        </w:rPr>
      </w:pPr>
      <w:r w:rsidRPr="0017322A">
        <w:rPr>
          <w:sz w:val="26"/>
          <w:szCs w:val="26"/>
        </w:rPr>
        <w:t>3.4.2. В сл</w:t>
      </w:r>
      <w:r w:rsidR="001E4C71">
        <w:rPr>
          <w:sz w:val="26"/>
          <w:szCs w:val="26"/>
        </w:rPr>
        <w:t>учае внесения изменений в Схему</w:t>
      </w:r>
      <w:r w:rsidRPr="0017322A">
        <w:rPr>
          <w:sz w:val="26"/>
          <w:szCs w:val="26"/>
        </w:rPr>
        <w:t xml:space="preserve"> осуществлять действия </w:t>
      </w:r>
      <w:r w:rsidR="001E4C71">
        <w:rPr>
          <w:sz w:val="26"/>
          <w:szCs w:val="26"/>
        </w:rPr>
        <w:br/>
      </w:r>
      <w:r w:rsidRPr="0017322A">
        <w:rPr>
          <w:sz w:val="26"/>
          <w:szCs w:val="26"/>
        </w:rPr>
        <w:t>в соответствии с Порядком;</w:t>
      </w:r>
    </w:p>
    <w:p w:rsidR="0017322A" w:rsidRPr="0017322A" w:rsidRDefault="0017322A" w:rsidP="0017322A">
      <w:pPr>
        <w:ind w:firstLine="709"/>
        <w:jc w:val="both"/>
        <w:rPr>
          <w:sz w:val="26"/>
          <w:szCs w:val="26"/>
        </w:rPr>
      </w:pPr>
      <w:r w:rsidRPr="0017322A">
        <w:rPr>
          <w:sz w:val="26"/>
          <w:szCs w:val="26"/>
        </w:rPr>
        <w:t>3.4.3. </w:t>
      </w:r>
      <w:r w:rsidRPr="0017322A">
        <w:rPr>
          <w:rFonts w:eastAsia="Calibri"/>
          <w:sz w:val="26"/>
          <w:szCs w:val="26"/>
        </w:rPr>
        <w:t xml:space="preserve">В случае надлежащего исполнения своих обязанностей по настоящему Договору по истечению срока действия настоящего Договора направить </w:t>
      </w:r>
      <w:r w:rsidR="001E4C71">
        <w:rPr>
          <w:rFonts w:eastAsia="Calibri"/>
          <w:sz w:val="26"/>
          <w:szCs w:val="26"/>
        </w:rPr>
        <w:br/>
      </w:r>
      <w:r w:rsidRPr="0017322A">
        <w:rPr>
          <w:rFonts w:eastAsia="Calibri"/>
          <w:sz w:val="26"/>
          <w:szCs w:val="26"/>
        </w:rPr>
        <w:t>в Администрацию Заявление о пролонгации настоящего Договора (о заключении нового Договора) не ранее 45 и не позднее чем за 30 календарных дней до окончания срока действия настоящего Договора.</w:t>
      </w:r>
    </w:p>
    <w:p w:rsidR="0017322A" w:rsidRPr="0017322A" w:rsidRDefault="0017322A" w:rsidP="0017322A">
      <w:pPr>
        <w:widowControl w:val="0"/>
        <w:autoSpaceDE w:val="0"/>
        <w:autoSpaceDN w:val="0"/>
        <w:adjustRightInd w:val="0"/>
        <w:jc w:val="center"/>
        <w:rPr>
          <w:bCs/>
          <w:sz w:val="26"/>
          <w:szCs w:val="26"/>
        </w:rPr>
      </w:pPr>
    </w:p>
    <w:p w:rsidR="0017322A" w:rsidRPr="0017322A" w:rsidRDefault="0017322A" w:rsidP="0017322A">
      <w:pPr>
        <w:widowControl w:val="0"/>
        <w:autoSpaceDE w:val="0"/>
        <w:autoSpaceDN w:val="0"/>
        <w:adjustRightInd w:val="0"/>
        <w:jc w:val="center"/>
        <w:rPr>
          <w:bCs/>
          <w:sz w:val="26"/>
          <w:szCs w:val="26"/>
        </w:rPr>
      </w:pPr>
      <w:r w:rsidRPr="0017322A">
        <w:rPr>
          <w:bCs/>
          <w:sz w:val="26"/>
          <w:szCs w:val="26"/>
        </w:rPr>
        <w:t>4. Срок действия договора</w:t>
      </w:r>
    </w:p>
    <w:p w:rsidR="0017322A" w:rsidRPr="0017322A" w:rsidRDefault="0017322A" w:rsidP="0017322A">
      <w:pPr>
        <w:widowControl w:val="0"/>
        <w:autoSpaceDE w:val="0"/>
        <w:autoSpaceDN w:val="0"/>
        <w:adjustRightInd w:val="0"/>
        <w:ind w:firstLine="660"/>
        <w:jc w:val="both"/>
        <w:rPr>
          <w:sz w:val="26"/>
          <w:szCs w:val="26"/>
        </w:rPr>
      </w:pPr>
    </w:p>
    <w:p w:rsidR="0017322A" w:rsidRPr="0017322A" w:rsidRDefault="0017322A" w:rsidP="0017322A">
      <w:pPr>
        <w:widowControl w:val="0"/>
        <w:autoSpaceDE w:val="0"/>
        <w:autoSpaceDN w:val="0"/>
        <w:adjustRightInd w:val="0"/>
        <w:ind w:firstLine="709"/>
        <w:jc w:val="both"/>
        <w:rPr>
          <w:sz w:val="26"/>
          <w:szCs w:val="26"/>
        </w:rPr>
      </w:pPr>
      <w:r w:rsidRPr="0017322A">
        <w:rPr>
          <w:sz w:val="26"/>
          <w:szCs w:val="26"/>
        </w:rPr>
        <w:t>4.1. Настоящий договор действует с момента его подписания Сторонами</w:t>
      </w:r>
      <w:r w:rsidRPr="0017322A">
        <w:rPr>
          <w:sz w:val="26"/>
          <w:szCs w:val="26"/>
        </w:rPr>
        <w:br/>
        <w:t xml:space="preserve">и до окончания периода размещения Объекта, установленного в соответствии </w:t>
      </w:r>
      <w:r w:rsidRPr="0017322A">
        <w:rPr>
          <w:sz w:val="26"/>
          <w:szCs w:val="26"/>
        </w:rPr>
        <w:br/>
        <w:t>с пунктом 1 настоящего Договора.</w:t>
      </w:r>
    </w:p>
    <w:p w:rsidR="0017322A" w:rsidRPr="0017322A" w:rsidRDefault="0017322A" w:rsidP="0017322A">
      <w:pPr>
        <w:widowControl w:val="0"/>
        <w:autoSpaceDE w:val="0"/>
        <w:autoSpaceDN w:val="0"/>
        <w:adjustRightInd w:val="0"/>
        <w:jc w:val="center"/>
        <w:rPr>
          <w:bCs/>
          <w:sz w:val="26"/>
          <w:szCs w:val="26"/>
        </w:rPr>
      </w:pPr>
    </w:p>
    <w:p w:rsidR="0017322A" w:rsidRPr="0017322A" w:rsidRDefault="0017322A" w:rsidP="0017322A">
      <w:pPr>
        <w:widowControl w:val="0"/>
        <w:autoSpaceDE w:val="0"/>
        <w:autoSpaceDN w:val="0"/>
        <w:adjustRightInd w:val="0"/>
        <w:jc w:val="center"/>
        <w:rPr>
          <w:bCs/>
          <w:sz w:val="26"/>
          <w:szCs w:val="26"/>
        </w:rPr>
      </w:pPr>
      <w:r w:rsidRPr="0017322A">
        <w:rPr>
          <w:bCs/>
          <w:sz w:val="26"/>
          <w:szCs w:val="26"/>
        </w:rPr>
        <w:t>5. Ответственность Сторон</w:t>
      </w:r>
    </w:p>
    <w:p w:rsidR="0017322A" w:rsidRPr="0017322A" w:rsidRDefault="0017322A" w:rsidP="0017322A">
      <w:pPr>
        <w:rPr>
          <w:sz w:val="26"/>
          <w:szCs w:val="26"/>
        </w:rPr>
      </w:pPr>
    </w:p>
    <w:p w:rsidR="0017322A" w:rsidRPr="0017322A" w:rsidRDefault="0017322A" w:rsidP="0017322A">
      <w:pPr>
        <w:widowControl w:val="0"/>
        <w:autoSpaceDE w:val="0"/>
        <w:autoSpaceDN w:val="0"/>
        <w:adjustRightInd w:val="0"/>
        <w:ind w:firstLine="709"/>
        <w:jc w:val="both"/>
        <w:rPr>
          <w:sz w:val="26"/>
          <w:szCs w:val="26"/>
        </w:rPr>
      </w:pPr>
      <w:r w:rsidRPr="0017322A">
        <w:rPr>
          <w:sz w:val="26"/>
          <w:szCs w:val="26"/>
        </w:rPr>
        <w:t xml:space="preserve">5.1. В случае неисполнения или ненадлежащего исполнения обязательств </w:t>
      </w:r>
      <w:r w:rsidRPr="0017322A">
        <w:rPr>
          <w:sz w:val="26"/>
          <w:szCs w:val="26"/>
        </w:rPr>
        <w:br/>
        <w:t xml:space="preserve">по настоящему Договору Стороны несут ответственность в соответствии </w:t>
      </w:r>
      <w:r w:rsidRPr="0017322A">
        <w:rPr>
          <w:sz w:val="26"/>
          <w:szCs w:val="26"/>
        </w:rPr>
        <w:br/>
        <w:t>с законодательством Российской Федерации, нормативными правовыми актами, регулирующими размещение Объекта</w:t>
      </w:r>
      <w:r w:rsidR="00EC2FF4">
        <w:rPr>
          <w:sz w:val="26"/>
          <w:szCs w:val="26"/>
        </w:rPr>
        <w:t>,</w:t>
      </w:r>
      <w:r w:rsidRPr="0017322A">
        <w:rPr>
          <w:sz w:val="26"/>
          <w:szCs w:val="26"/>
        </w:rPr>
        <w:t xml:space="preserve"> и настоящим Договором.</w:t>
      </w:r>
    </w:p>
    <w:p w:rsidR="0017322A" w:rsidRPr="0017322A" w:rsidRDefault="0017322A" w:rsidP="0017322A">
      <w:pPr>
        <w:ind w:firstLine="709"/>
        <w:jc w:val="both"/>
        <w:rPr>
          <w:sz w:val="26"/>
          <w:szCs w:val="26"/>
        </w:rPr>
      </w:pPr>
      <w:r w:rsidRPr="0017322A">
        <w:rPr>
          <w:sz w:val="26"/>
          <w:szCs w:val="26"/>
        </w:rPr>
        <w:t xml:space="preserve">5.2. В случае невнесения платы за размещение Объекта в сроки, установленные настоящим Договором, Хозяйствующий субъект уплачивает пени </w:t>
      </w:r>
      <w:r w:rsidR="00EC2FF4">
        <w:rPr>
          <w:sz w:val="26"/>
          <w:szCs w:val="26"/>
        </w:rPr>
        <w:br/>
      </w:r>
      <w:r w:rsidRPr="0017322A">
        <w:rPr>
          <w:sz w:val="26"/>
          <w:szCs w:val="26"/>
        </w:rPr>
        <w:t xml:space="preserve">в размере 1/300 ставки рефинансирования Центрального банка Российской Федерации от просроченной суммы за каждый день просрочки платежа. Уплата пени не освобождает Хозяйствующего субъекта от необходимости внесения платы </w:t>
      </w:r>
      <w:r w:rsidR="00EC2FF4">
        <w:rPr>
          <w:sz w:val="26"/>
          <w:szCs w:val="26"/>
        </w:rPr>
        <w:br/>
      </w:r>
      <w:r w:rsidRPr="0017322A">
        <w:rPr>
          <w:sz w:val="26"/>
          <w:szCs w:val="26"/>
        </w:rPr>
        <w:t>в соответствии с условиями настоящего Договора.</w:t>
      </w:r>
    </w:p>
    <w:p w:rsidR="0017322A" w:rsidRPr="0017322A" w:rsidRDefault="0017322A" w:rsidP="0017322A">
      <w:pPr>
        <w:ind w:firstLine="709"/>
        <w:jc w:val="both"/>
        <w:rPr>
          <w:sz w:val="26"/>
          <w:szCs w:val="26"/>
        </w:rPr>
      </w:pPr>
      <w:r w:rsidRPr="0017322A">
        <w:rPr>
          <w:sz w:val="26"/>
          <w:szCs w:val="26"/>
        </w:rPr>
        <w:t xml:space="preserve">5.3. Просрочка внесения денежных средств за размещение Объекта в сумме </w:t>
      </w:r>
      <w:r w:rsidR="00EC2FF4">
        <w:rPr>
          <w:sz w:val="26"/>
          <w:szCs w:val="26"/>
        </w:rPr>
        <w:br/>
      </w:r>
      <w:r w:rsidRPr="0017322A">
        <w:rPr>
          <w:sz w:val="26"/>
          <w:szCs w:val="26"/>
        </w:rPr>
        <w:t xml:space="preserve">и в сроки, установленные настоящим Договором, не может составлять более </w:t>
      </w:r>
      <w:r w:rsidR="00EC2FF4">
        <w:rPr>
          <w:sz w:val="26"/>
          <w:szCs w:val="26"/>
        </w:rPr>
        <w:br/>
      </w:r>
      <w:r w:rsidRPr="0017322A">
        <w:rPr>
          <w:sz w:val="26"/>
          <w:szCs w:val="26"/>
        </w:rPr>
        <w:t>3 рабочих дней. Просрочка свыше 3 дней считается отказом Хозяйствующего субъекта от исполнения обязательств по</w:t>
      </w:r>
      <w:r w:rsidRPr="0017322A">
        <w:rPr>
          <w:sz w:val="26"/>
          <w:szCs w:val="26"/>
          <w:lang w:val="en-US"/>
        </w:rPr>
        <w:t> </w:t>
      </w:r>
      <w:r w:rsidRPr="0017322A">
        <w:rPr>
          <w:sz w:val="26"/>
          <w:szCs w:val="26"/>
        </w:rPr>
        <w:t>настоящему Договору.</w:t>
      </w:r>
    </w:p>
    <w:p w:rsidR="0017322A" w:rsidRPr="0017322A" w:rsidRDefault="0017322A" w:rsidP="0017322A">
      <w:pPr>
        <w:autoSpaceDE w:val="0"/>
        <w:autoSpaceDN w:val="0"/>
        <w:adjustRightInd w:val="0"/>
        <w:ind w:firstLine="709"/>
        <w:jc w:val="both"/>
        <w:rPr>
          <w:sz w:val="26"/>
          <w:szCs w:val="26"/>
        </w:rPr>
      </w:pPr>
      <w:r w:rsidRPr="0017322A">
        <w:rPr>
          <w:sz w:val="26"/>
          <w:szCs w:val="26"/>
        </w:rPr>
        <w:t xml:space="preserve">5.4. В случае невыполнения обязанности по демонтажу и вывозу Объекта </w:t>
      </w:r>
      <w:r w:rsidR="00EC2FF4">
        <w:rPr>
          <w:sz w:val="26"/>
          <w:szCs w:val="26"/>
        </w:rPr>
        <w:br/>
      </w:r>
      <w:r w:rsidRPr="0017322A">
        <w:rPr>
          <w:sz w:val="26"/>
          <w:szCs w:val="26"/>
        </w:rPr>
        <w:t xml:space="preserve">по истечении 10 календарных дней с момента окончания срока действия настоящего Договора Хозяйствующий субъект уплачивает Администрации штраф в размере платы по настоящему Договору за один год в течение 30 календарных дней </w:t>
      </w:r>
      <w:r w:rsidR="00EC2FF4">
        <w:rPr>
          <w:sz w:val="26"/>
          <w:szCs w:val="26"/>
        </w:rPr>
        <w:br/>
      </w:r>
      <w:r w:rsidRPr="0017322A">
        <w:rPr>
          <w:sz w:val="26"/>
          <w:szCs w:val="26"/>
        </w:rPr>
        <w:t>с момента окончания срока действия настоящего Договора.</w:t>
      </w:r>
    </w:p>
    <w:p w:rsidR="0017322A" w:rsidRPr="0017322A" w:rsidRDefault="0017322A" w:rsidP="0017322A">
      <w:pPr>
        <w:ind w:firstLine="709"/>
        <w:jc w:val="both"/>
        <w:rPr>
          <w:sz w:val="26"/>
          <w:szCs w:val="26"/>
        </w:rPr>
      </w:pPr>
      <w:r w:rsidRPr="0017322A">
        <w:rPr>
          <w:sz w:val="26"/>
          <w:szCs w:val="26"/>
        </w:rPr>
        <w:t xml:space="preserve">5.5. В случае нарушения Хозяйствующим субъектом обязательств, предусмотренных настоящим Договором, Администрация направляет письменное уведомление об устранении нарушений. При непринятии мер в течение </w:t>
      </w:r>
      <w:r w:rsidR="00EC2FF4">
        <w:rPr>
          <w:sz w:val="26"/>
          <w:szCs w:val="26"/>
        </w:rPr>
        <w:br/>
      </w:r>
      <w:r w:rsidRPr="0017322A">
        <w:rPr>
          <w:sz w:val="26"/>
          <w:szCs w:val="26"/>
        </w:rPr>
        <w:lastRenderedPageBreak/>
        <w:t>30 календарных дней после получения письменного уведомления Администрация направляет Хозяйствующему субъекту письменное уведомление об</w:t>
      </w:r>
      <w:r w:rsidRPr="0017322A">
        <w:rPr>
          <w:sz w:val="26"/>
          <w:szCs w:val="26"/>
          <w:lang w:val="en-US"/>
        </w:rPr>
        <w:t> </w:t>
      </w:r>
      <w:r w:rsidRPr="0017322A">
        <w:rPr>
          <w:sz w:val="26"/>
          <w:szCs w:val="26"/>
        </w:rPr>
        <w:t xml:space="preserve">одностороннем расторжении настоящего Договора. Настоящий договор считается прекращенным </w:t>
      </w:r>
      <w:r w:rsidRPr="0017322A">
        <w:rPr>
          <w:sz w:val="26"/>
          <w:szCs w:val="26"/>
        </w:rPr>
        <w:br/>
        <w:t xml:space="preserve">с момента получения Хозяйствующим субъектом уведомления Администрации. </w:t>
      </w:r>
      <w:r w:rsidR="00EC2FF4">
        <w:rPr>
          <w:sz w:val="26"/>
          <w:szCs w:val="26"/>
        </w:rPr>
        <w:br/>
      </w:r>
      <w:r w:rsidRPr="0017322A">
        <w:rPr>
          <w:sz w:val="26"/>
          <w:szCs w:val="26"/>
        </w:rPr>
        <w:t xml:space="preserve">При этом выплаченные по настоящему Договору суммы не возвращаются, </w:t>
      </w:r>
      <w:r w:rsidRPr="0017322A">
        <w:rPr>
          <w:sz w:val="26"/>
          <w:szCs w:val="26"/>
        </w:rPr>
        <w:br/>
        <w:t>а задолженность взыскивается в установленном законодательством Российской Федерации порядке.</w:t>
      </w:r>
    </w:p>
    <w:p w:rsidR="0017322A" w:rsidRPr="0017322A" w:rsidRDefault="0017322A" w:rsidP="0017322A">
      <w:pPr>
        <w:autoSpaceDE w:val="0"/>
        <w:autoSpaceDN w:val="0"/>
        <w:adjustRightInd w:val="0"/>
        <w:ind w:firstLine="709"/>
        <w:jc w:val="both"/>
        <w:rPr>
          <w:sz w:val="26"/>
          <w:szCs w:val="26"/>
        </w:rPr>
      </w:pPr>
      <w:r w:rsidRPr="0017322A">
        <w:rPr>
          <w:sz w:val="26"/>
          <w:szCs w:val="26"/>
        </w:rPr>
        <w:t>5.6. Администрация не несет ответственности за сохранность имущества Хозяйствующего субъекта.</w:t>
      </w:r>
    </w:p>
    <w:p w:rsidR="0017322A" w:rsidRPr="0017322A" w:rsidRDefault="0017322A" w:rsidP="0017322A">
      <w:pPr>
        <w:autoSpaceDE w:val="0"/>
        <w:autoSpaceDN w:val="0"/>
        <w:adjustRightInd w:val="0"/>
        <w:ind w:firstLine="709"/>
        <w:jc w:val="both"/>
        <w:rPr>
          <w:sz w:val="26"/>
          <w:szCs w:val="26"/>
        </w:rPr>
      </w:pPr>
      <w:r w:rsidRPr="0017322A">
        <w:rPr>
          <w:sz w:val="26"/>
          <w:szCs w:val="26"/>
        </w:rPr>
        <w:t xml:space="preserve">5.7. </w:t>
      </w:r>
      <w:proofErr w:type="spellStart"/>
      <w:r w:rsidRPr="0017322A">
        <w:rPr>
          <w:sz w:val="26"/>
          <w:szCs w:val="26"/>
        </w:rPr>
        <w:t>Неразмещение</w:t>
      </w:r>
      <w:proofErr w:type="spellEnd"/>
      <w:r w:rsidRPr="0017322A">
        <w:rPr>
          <w:sz w:val="26"/>
          <w:szCs w:val="26"/>
        </w:rPr>
        <w:t xml:space="preserve"> и неиспользование Объекта Хозяйствующим субъектом </w:t>
      </w:r>
      <w:r w:rsidRPr="0017322A">
        <w:rPr>
          <w:sz w:val="26"/>
          <w:szCs w:val="26"/>
        </w:rPr>
        <w:br/>
        <w:t>в течение срока настоящего Договора не может служить основанием для неуплаты денежных средств по</w:t>
      </w:r>
      <w:r w:rsidRPr="0017322A">
        <w:rPr>
          <w:sz w:val="26"/>
          <w:szCs w:val="26"/>
          <w:lang w:val="en-US"/>
        </w:rPr>
        <w:t> </w:t>
      </w:r>
      <w:r w:rsidRPr="0017322A">
        <w:rPr>
          <w:sz w:val="26"/>
          <w:szCs w:val="26"/>
        </w:rPr>
        <w:t>настоящему договору.</w:t>
      </w:r>
    </w:p>
    <w:p w:rsidR="0017322A" w:rsidRPr="0017322A" w:rsidRDefault="0017322A" w:rsidP="0017322A">
      <w:pPr>
        <w:autoSpaceDE w:val="0"/>
        <w:autoSpaceDN w:val="0"/>
        <w:adjustRightInd w:val="0"/>
        <w:ind w:firstLine="709"/>
        <w:jc w:val="both"/>
        <w:rPr>
          <w:sz w:val="26"/>
          <w:szCs w:val="26"/>
        </w:rPr>
      </w:pPr>
      <w:r w:rsidRPr="0017322A">
        <w:rPr>
          <w:sz w:val="26"/>
          <w:szCs w:val="26"/>
        </w:rPr>
        <w:t>5.8. Окончание срока действия настоящего Договора не освобождает Стороны от</w:t>
      </w:r>
      <w:r w:rsidRPr="0017322A">
        <w:rPr>
          <w:sz w:val="26"/>
          <w:szCs w:val="26"/>
          <w:lang w:val="en-US"/>
        </w:rPr>
        <w:t> </w:t>
      </w:r>
      <w:r w:rsidRPr="0017322A">
        <w:rPr>
          <w:sz w:val="26"/>
          <w:szCs w:val="26"/>
        </w:rPr>
        <w:t>ответственности по настоящему Договору.</w:t>
      </w:r>
    </w:p>
    <w:p w:rsidR="0017322A" w:rsidRPr="0017322A" w:rsidRDefault="0017322A" w:rsidP="0017322A">
      <w:pPr>
        <w:autoSpaceDE w:val="0"/>
        <w:autoSpaceDN w:val="0"/>
        <w:adjustRightInd w:val="0"/>
        <w:ind w:firstLine="709"/>
        <w:jc w:val="both"/>
        <w:rPr>
          <w:sz w:val="26"/>
          <w:szCs w:val="26"/>
        </w:rPr>
      </w:pPr>
      <w:r w:rsidRPr="0017322A">
        <w:rPr>
          <w:sz w:val="26"/>
          <w:szCs w:val="26"/>
        </w:rPr>
        <w:t>5.9. Стороны освобождаются от об</w:t>
      </w:r>
      <w:r w:rsidR="00EC2FF4">
        <w:rPr>
          <w:sz w:val="26"/>
          <w:szCs w:val="26"/>
        </w:rPr>
        <w:t>язательств по Договору</w:t>
      </w:r>
      <w:r w:rsidRPr="0017322A">
        <w:rPr>
          <w:sz w:val="26"/>
          <w:szCs w:val="26"/>
        </w:rPr>
        <w:t xml:space="preserve"> в случае наступления форс-мажорных обстоятельств в соответствии с действующим законодательством Российской Федерации.</w:t>
      </w:r>
    </w:p>
    <w:p w:rsidR="0017322A" w:rsidRPr="0017322A" w:rsidRDefault="0017322A" w:rsidP="0017322A">
      <w:pPr>
        <w:autoSpaceDE w:val="0"/>
        <w:autoSpaceDN w:val="0"/>
        <w:adjustRightInd w:val="0"/>
        <w:ind w:firstLine="709"/>
        <w:jc w:val="both"/>
        <w:rPr>
          <w:sz w:val="26"/>
          <w:szCs w:val="26"/>
        </w:rPr>
      </w:pPr>
    </w:p>
    <w:p w:rsidR="0017322A" w:rsidRPr="0017322A" w:rsidRDefault="0017322A" w:rsidP="0017322A">
      <w:pPr>
        <w:widowControl w:val="0"/>
        <w:autoSpaceDE w:val="0"/>
        <w:autoSpaceDN w:val="0"/>
        <w:adjustRightInd w:val="0"/>
        <w:jc w:val="center"/>
        <w:rPr>
          <w:bCs/>
          <w:sz w:val="26"/>
          <w:szCs w:val="26"/>
        </w:rPr>
      </w:pPr>
      <w:r w:rsidRPr="0017322A">
        <w:rPr>
          <w:bCs/>
          <w:sz w:val="26"/>
          <w:szCs w:val="26"/>
        </w:rPr>
        <w:t>6. Изменение и прекращение договора</w:t>
      </w:r>
    </w:p>
    <w:p w:rsidR="0017322A" w:rsidRPr="0017322A" w:rsidRDefault="0017322A" w:rsidP="0017322A">
      <w:pPr>
        <w:rPr>
          <w:sz w:val="26"/>
          <w:szCs w:val="26"/>
        </w:rPr>
      </w:pPr>
    </w:p>
    <w:p w:rsidR="0017322A" w:rsidRPr="0017322A" w:rsidRDefault="0017322A" w:rsidP="00BB59F5">
      <w:pPr>
        <w:widowControl w:val="0"/>
        <w:autoSpaceDE w:val="0"/>
        <w:autoSpaceDN w:val="0"/>
        <w:adjustRightInd w:val="0"/>
        <w:ind w:firstLine="709"/>
        <w:jc w:val="both"/>
        <w:rPr>
          <w:sz w:val="26"/>
          <w:szCs w:val="26"/>
        </w:rPr>
      </w:pPr>
      <w:r w:rsidRPr="0017322A">
        <w:rPr>
          <w:sz w:val="26"/>
          <w:szCs w:val="26"/>
        </w:rPr>
        <w:t xml:space="preserve">6.1. Настоящий Договор может быть расторгнут по соглашению Сторон, </w:t>
      </w:r>
      <w:r w:rsidR="00EC2FF4">
        <w:rPr>
          <w:sz w:val="26"/>
          <w:szCs w:val="26"/>
        </w:rPr>
        <w:br/>
      </w:r>
      <w:r w:rsidRPr="0017322A">
        <w:rPr>
          <w:sz w:val="26"/>
          <w:szCs w:val="26"/>
        </w:rPr>
        <w:t>по решению суда, в случае отказа Хозяйствующего субъекта от компенсационного места, при внесении в Схему изменений.</w:t>
      </w:r>
    </w:p>
    <w:p w:rsidR="0017322A" w:rsidRPr="0017322A" w:rsidRDefault="0017322A" w:rsidP="00BB59F5">
      <w:pPr>
        <w:widowControl w:val="0"/>
        <w:autoSpaceDE w:val="0"/>
        <w:autoSpaceDN w:val="0"/>
        <w:adjustRightInd w:val="0"/>
        <w:ind w:firstLine="709"/>
        <w:jc w:val="both"/>
        <w:rPr>
          <w:sz w:val="26"/>
          <w:szCs w:val="26"/>
        </w:rPr>
      </w:pPr>
      <w:r w:rsidRPr="0017322A">
        <w:rPr>
          <w:sz w:val="26"/>
          <w:szCs w:val="26"/>
        </w:rPr>
        <w:t>6.2. Договор расторгается по инициативе Администрации в одностороннем порядке в</w:t>
      </w:r>
      <w:r w:rsidRPr="0017322A">
        <w:rPr>
          <w:sz w:val="26"/>
          <w:szCs w:val="26"/>
          <w:lang w:val="en-US"/>
        </w:rPr>
        <w:t> </w:t>
      </w:r>
      <w:r w:rsidRPr="0017322A">
        <w:rPr>
          <w:sz w:val="26"/>
          <w:szCs w:val="26"/>
        </w:rPr>
        <w:t>случае:</w:t>
      </w:r>
    </w:p>
    <w:p w:rsidR="0017322A" w:rsidRPr="0017322A" w:rsidRDefault="0017322A" w:rsidP="00BB59F5">
      <w:pPr>
        <w:autoSpaceDE w:val="0"/>
        <w:autoSpaceDN w:val="0"/>
        <w:adjustRightInd w:val="0"/>
        <w:ind w:firstLine="709"/>
        <w:jc w:val="both"/>
        <w:rPr>
          <w:rFonts w:eastAsia="Calibri"/>
          <w:sz w:val="26"/>
          <w:szCs w:val="26"/>
        </w:rPr>
      </w:pPr>
      <w:r w:rsidRPr="0017322A">
        <w:rPr>
          <w:rFonts w:eastAsia="Calibri"/>
          <w:sz w:val="26"/>
          <w:szCs w:val="26"/>
        </w:rPr>
        <w:t>6.2.1. По заявлению Хозяйствующего субъекта о расторжении Договора;</w:t>
      </w:r>
    </w:p>
    <w:p w:rsidR="0017322A" w:rsidRPr="0017322A" w:rsidRDefault="0017322A" w:rsidP="00BB59F5">
      <w:pPr>
        <w:autoSpaceDE w:val="0"/>
        <w:autoSpaceDN w:val="0"/>
        <w:adjustRightInd w:val="0"/>
        <w:ind w:firstLine="709"/>
        <w:jc w:val="both"/>
        <w:rPr>
          <w:rFonts w:eastAsia="Calibri"/>
          <w:sz w:val="26"/>
          <w:szCs w:val="26"/>
        </w:rPr>
      </w:pPr>
      <w:r w:rsidRPr="0017322A">
        <w:rPr>
          <w:rFonts w:eastAsia="Calibri"/>
          <w:sz w:val="26"/>
          <w:szCs w:val="26"/>
        </w:rPr>
        <w:t>6.2.2. При ликвидации юридического лица, являющегося Хозяйствующим субъектом, в соответствии с законодательством Российской Федерации либо прекращения деятельности физического лица, являющегося Хозяйствующим субъектом, в качестве индивидуального предпринимателя;</w:t>
      </w:r>
    </w:p>
    <w:p w:rsidR="0017322A" w:rsidRPr="0017322A" w:rsidRDefault="0017322A" w:rsidP="00BB59F5">
      <w:pPr>
        <w:autoSpaceDE w:val="0"/>
        <w:autoSpaceDN w:val="0"/>
        <w:adjustRightInd w:val="0"/>
        <w:ind w:firstLine="709"/>
        <w:jc w:val="both"/>
        <w:rPr>
          <w:rFonts w:eastAsia="Calibri"/>
          <w:sz w:val="26"/>
          <w:szCs w:val="26"/>
        </w:rPr>
      </w:pPr>
      <w:r w:rsidRPr="0017322A">
        <w:rPr>
          <w:rFonts w:eastAsia="Calibri"/>
          <w:sz w:val="26"/>
          <w:szCs w:val="26"/>
        </w:rPr>
        <w:t>6.2.3. Несвоевременного или неполного внесения Хозяйствующим субъектом платы на размещение Объекта в соответствии с настоящим Договором;</w:t>
      </w:r>
    </w:p>
    <w:p w:rsidR="0017322A" w:rsidRPr="0017322A" w:rsidRDefault="0017322A" w:rsidP="00BB59F5">
      <w:pPr>
        <w:autoSpaceDE w:val="0"/>
        <w:autoSpaceDN w:val="0"/>
        <w:adjustRightInd w:val="0"/>
        <w:ind w:firstLine="709"/>
        <w:jc w:val="both"/>
        <w:rPr>
          <w:rFonts w:eastAsia="Calibri"/>
          <w:sz w:val="26"/>
          <w:szCs w:val="26"/>
        </w:rPr>
      </w:pPr>
      <w:r w:rsidRPr="0017322A">
        <w:rPr>
          <w:rFonts w:eastAsia="Calibri"/>
          <w:sz w:val="26"/>
          <w:szCs w:val="26"/>
        </w:rPr>
        <w:t>6.2.4. Нарушения условий настоящего Договора (более двух раз за период действия настоящего Договора);</w:t>
      </w:r>
    </w:p>
    <w:p w:rsidR="0017322A" w:rsidRPr="0017322A" w:rsidRDefault="0017322A" w:rsidP="00BB59F5">
      <w:pPr>
        <w:autoSpaceDE w:val="0"/>
        <w:autoSpaceDN w:val="0"/>
        <w:adjustRightInd w:val="0"/>
        <w:ind w:firstLine="709"/>
        <w:jc w:val="both"/>
        <w:rPr>
          <w:rFonts w:eastAsia="Calibri"/>
          <w:sz w:val="26"/>
          <w:szCs w:val="26"/>
        </w:rPr>
      </w:pPr>
      <w:r w:rsidRPr="0017322A">
        <w:rPr>
          <w:rFonts w:eastAsia="Calibri"/>
          <w:sz w:val="26"/>
          <w:szCs w:val="26"/>
        </w:rPr>
        <w:t>6.2.5. Несоответстви</w:t>
      </w:r>
      <w:r w:rsidR="00EC2FF4">
        <w:rPr>
          <w:rFonts w:eastAsia="Calibri"/>
          <w:sz w:val="26"/>
          <w:szCs w:val="26"/>
        </w:rPr>
        <w:t>я</w:t>
      </w:r>
      <w:r w:rsidRPr="0017322A">
        <w:rPr>
          <w:rFonts w:eastAsia="Calibri"/>
          <w:sz w:val="26"/>
          <w:szCs w:val="26"/>
        </w:rPr>
        <w:t xml:space="preserve"> Объекта требованиям, установленным Порядком;</w:t>
      </w:r>
    </w:p>
    <w:p w:rsidR="0017322A" w:rsidRPr="0017322A" w:rsidRDefault="0017322A" w:rsidP="00BB59F5">
      <w:pPr>
        <w:autoSpaceDE w:val="0"/>
        <w:autoSpaceDN w:val="0"/>
        <w:adjustRightInd w:val="0"/>
        <w:ind w:firstLine="709"/>
        <w:jc w:val="both"/>
        <w:rPr>
          <w:rFonts w:eastAsia="Calibri"/>
          <w:sz w:val="26"/>
          <w:szCs w:val="26"/>
        </w:rPr>
      </w:pPr>
      <w:r w:rsidRPr="0017322A">
        <w:rPr>
          <w:rFonts w:eastAsia="Calibri"/>
          <w:sz w:val="26"/>
          <w:szCs w:val="26"/>
        </w:rPr>
        <w:t>6.2.6. Передачи прав по настоящему Договору третьим лицам;</w:t>
      </w:r>
    </w:p>
    <w:p w:rsidR="0017322A" w:rsidRPr="0017322A" w:rsidRDefault="0017322A" w:rsidP="00BB59F5">
      <w:pPr>
        <w:autoSpaceDE w:val="0"/>
        <w:autoSpaceDN w:val="0"/>
        <w:adjustRightInd w:val="0"/>
        <w:ind w:firstLine="709"/>
        <w:jc w:val="both"/>
        <w:rPr>
          <w:rFonts w:eastAsia="Calibri"/>
          <w:sz w:val="26"/>
          <w:szCs w:val="26"/>
        </w:rPr>
      </w:pPr>
      <w:r w:rsidRPr="0017322A">
        <w:rPr>
          <w:rFonts w:eastAsia="Calibri"/>
          <w:sz w:val="26"/>
          <w:szCs w:val="26"/>
        </w:rPr>
        <w:t>6.2.7. Самовольно</w:t>
      </w:r>
      <w:r w:rsidR="00EC2FF4">
        <w:rPr>
          <w:rFonts w:eastAsia="Calibri"/>
          <w:sz w:val="26"/>
          <w:szCs w:val="26"/>
        </w:rPr>
        <w:t>го</w:t>
      </w:r>
      <w:r w:rsidRPr="0017322A">
        <w:rPr>
          <w:rFonts w:eastAsia="Calibri"/>
          <w:sz w:val="26"/>
          <w:szCs w:val="26"/>
        </w:rPr>
        <w:t xml:space="preserve"> изменени</w:t>
      </w:r>
      <w:r w:rsidR="00EC2FF4">
        <w:rPr>
          <w:rFonts w:eastAsia="Calibri"/>
          <w:sz w:val="26"/>
          <w:szCs w:val="26"/>
        </w:rPr>
        <w:t>я</w:t>
      </w:r>
      <w:r w:rsidRPr="0017322A">
        <w:rPr>
          <w:rFonts w:eastAsia="Calibri"/>
          <w:sz w:val="26"/>
          <w:szCs w:val="26"/>
        </w:rPr>
        <w:t xml:space="preserve"> места размещения Объекта;</w:t>
      </w:r>
    </w:p>
    <w:p w:rsidR="0017322A" w:rsidRPr="0017322A" w:rsidRDefault="0017322A" w:rsidP="00BB59F5">
      <w:pPr>
        <w:autoSpaceDE w:val="0"/>
        <w:autoSpaceDN w:val="0"/>
        <w:adjustRightInd w:val="0"/>
        <w:ind w:firstLine="709"/>
        <w:jc w:val="both"/>
        <w:rPr>
          <w:rFonts w:eastAsia="Calibri"/>
          <w:sz w:val="26"/>
          <w:szCs w:val="26"/>
        </w:rPr>
      </w:pPr>
      <w:r w:rsidRPr="0017322A">
        <w:rPr>
          <w:rFonts w:eastAsia="Calibri"/>
          <w:sz w:val="26"/>
          <w:szCs w:val="26"/>
        </w:rPr>
        <w:t xml:space="preserve">6.2.8. Установления факта </w:t>
      </w:r>
      <w:proofErr w:type="spellStart"/>
      <w:r w:rsidRPr="0017322A">
        <w:rPr>
          <w:rFonts w:eastAsia="Calibri"/>
          <w:sz w:val="26"/>
          <w:szCs w:val="26"/>
        </w:rPr>
        <w:t>нефункционирования</w:t>
      </w:r>
      <w:proofErr w:type="spellEnd"/>
      <w:r w:rsidRPr="0017322A">
        <w:rPr>
          <w:rFonts w:eastAsia="Calibri"/>
          <w:sz w:val="26"/>
          <w:szCs w:val="26"/>
        </w:rPr>
        <w:t xml:space="preserve"> Объекта более одного года </w:t>
      </w:r>
      <w:r w:rsidR="00EC2FF4">
        <w:rPr>
          <w:rFonts w:eastAsia="Calibri"/>
          <w:sz w:val="26"/>
          <w:szCs w:val="26"/>
        </w:rPr>
        <w:br/>
      </w:r>
      <w:r w:rsidRPr="0017322A">
        <w:rPr>
          <w:rFonts w:eastAsia="Calibri"/>
          <w:sz w:val="26"/>
          <w:szCs w:val="26"/>
        </w:rPr>
        <w:t>с даты подписания настоящего Договора;</w:t>
      </w:r>
    </w:p>
    <w:p w:rsidR="0017322A" w:rsidRPr="0017322A" w:rsidRDefault="0017322A" w:rsidP="00BB59F5">
      <w:pPr>
        <w:autoSpaceDE w:val="0"/>
        <w:autoSpaceDN w:val="0"/>
        <w:adjustRightInd w:val="0"/>
        <w:ind w:firstLine="709"/>
        <w:jc w:val="both"/>
        <w:rPr>
          <w:rFonts w:eastAsia="Calibri"/>
          <w:sz w:val="26"/>
          <w:szCs w:val="26"/>
        </w:rPr>
      </w:pPr>
      <w:r w:rsidRPr="0017322A">
        <w:rPr>
          <w:rFonts w:eastAsia="Calibri"/>
          <w:sz w:val="26"/>
          <w:szCs w:val="26"/>
        </w:rPr>
        <w:t>6.2.9. Неисполнени</w:t>
      </w:r>
      <w:r w:rsidR="00EC2FF4">
        <w:rPr>
          <w:rFonts w:eastAsia="Calibri"/>
          <w:sz w:val="26"/>
          <w:szCs w:val="26"/>
        </w:rPr>
        <w:t>я</w:t>
      </w:r>
      <w:r w:rsidRPr="0017322A">
        <w:rPr>
          <w:rFonts w:eastAsia="Calibri"/>
          <w:sz w:val="26"/>
          <w:szCs w:val="26"/>
        </w:rPr>
        <w:t xml:space="preserve"> предписания (акта проверки по размещению Объекта) Администрации об устранении выявленных нарушений;</w:t>
      </w:r>
    </w:p>
    <w:p w:rsidR="0017322A" w:rsidRPr="0017322A" w:rsidRDefault="0017322A" w:rsidP="00BB59F5">
      <w:pPr>
        <w:autoSpaceDE w:val="0"/>
        <w:autoSpaceDN w:val="0"/>
        <w:adjustRightInd w:val="0"/>
        <w:ind w:firstLine="709"/>
        <w:jc w:val="both"/>
        <w:rPr>
          <w:rFonts w:eastAsia="Calibri"/>
          <w:sz w:val="26"/>
          <w:szCs w:val="26"/>
        </w:rPr>
      </w:pPr>
      <w:r w:rsidRPr="0017322A">
        <w:rPr>
          <w:rFonts w:eastAsia="Calibri"/>
          <w:sz w:val="26"/>
          <w:szCs w:val="26"/>
        </w:rPr>
        <w:t xml:space="preserve">6.2.10. В иных предусмотренных действующим законодательством </w:t>
      </w:r>
      <w:r w:rsidR="00EC2FF4">
        <w:rPr>
          <w:rFonts w:eastAsia="Calibri"/>
          <w:sz w:val="26"/>
          <w:szCs w:val="26"/>
        </w:rPr>
        <w:br/>
      </w:r>
      <w:r w:rsidRPr="0017322A">
        <w:rPr>
          <w:rFonts w:eastAsia="Calibri"/>
          <w:sz w:val="26"/>
          <w:szCs w:val="26"/>
        </w:rPr>
        <w:t>и настоящим Порядком случаях.</w:t>
      </w:r>
    </w:p>
    <w:p w:rsidR="0017322A" w:rsidRPr="0017322A" w:rsidRDefault="0017322A" w:rsidP="00BB59F5">
      <w:pPr>
        <w:ind w:firstLine="709"/>
        <w:jc w:val="both"/>
        <w:rPr>
          <w:sz w:val="26"/>
          <w:szCs w:val="26"/>
        </w:rPr>
      </w:pPr>
      <w:r w:rsidRPr="0017322A">
        <w:rPr>
          <w:sz w:val="26"/>
          <w:szCs w:val="26"/>
        </w:rPr>
        <w:t xml:space="preserve">6.3. При внесении изменений в Порядок и (или) </w:t>
      </w:r>
      <w:hyperlink r:id="rId62" w:history="1">
        <w:proofErr w:type="gramStart"/>
        <w:r w:rsidRPr="0017322A">
          <w:rPr>
            <w:sz w:val="26"/>
            <w:szCs w:val="26"/>
          </w:rPr>
          <w:t>Правил</w:t>
        </w:r>
        <w:proofErr w:type="gramEnd"/>
      </w:hyperlink>
      <w:r w:rsidR="00EC2FF4">
        <w:rPr>
          <w:sz w:val="26"/>
          <w:szCs w:val="26"/>
        </w:rPr>
        <w:t>а благоустройства</w:t>
      </w:r>
      <w:r w:rsidRPr="0017322A">
        <w:rPr>
          <w:sz w:val="26"/>
          <w:szCs w:val="26"/>
        </w:rPr>
        <w:t xml:space="preserve"> данные изменения обязательны к исполнению по</w:t>
      </w:r>
      <w:r w:rsidRPr="0017322A">
        <w:rPr>
          <w:sz w:val="26"/>
          <w:szCs w:val="26"/>
          <w:lang w:val="en-US"/>
        </w:rPr>
        <w:t> </w:t>
      </w:r>
      <w:r w:rsidRPr="0017322A">
        <w:rPr>
          <w:sz w:val="26"/>
          <w:szCs w:val="26"/>
        </w:rPr>
        <w:t>настоящему Договору.</w:t>
      </w:r>
    </w:p>
    <w:p w:rsidR="0017322A" w:rsidRPr="0017322A" w:rsidRDefault="00BB59F5" w:rsidP="00BB59F5">
      <w:pPr>
        <w:ind w:firstLine="709"/>
        <w:jc w:val="both"/>
        <w:rPr>
          <w:sz w:val="26"/>
          <w:szCs w:val="26"/>
        </w:rPr>
      </w:pPr>
      <w:r>
        <w:rPr>
          <w:sz w:val="26"/>
          <w:szCs w:val="26"/>
        </w:rPr>
        <w:t>6.4. </w:t>
      </w:r>
      <w:r w:rsidR="0017322A" w:rsidRPr="0017322A">
        <w:rPr>
          <w:sz w:val="26"/>
          <w:szCs w:val="26"/>
        </w:rPr>
        <w:t>При досрочном расторжении настоящего Договора по вине Хозяйствующего субъекта денежные средства, внесенные за место под размещение Объекта, возврату не</w:t>
      </w:r>
      <w:r w:rsidR="0017322A" w:rsidRPr="0017322A">
        <w:rPr>
          <w:sz w:val="26"/>
          <w:szCs w:val="26"/>
          <w:lang w:val="en-US"/>
        </w:rPr>
        <w:t> </w:t>
      </w:r>
      <w:r w:rsidR="0017322A" w:rsidRPr="0017322A">
        <w:rPr>
          <w:sz w:val="26"/>
          <w:szCs w:val="26"/>
        </w:rPr>
        <w:t>подлежат.</w:t>
      </w:r>
    </w:p>
    <w:p w:rsidR="0017322A" w:rsidRPr="0017322A" w:rsidRDefault="0017322A" w:rsidP="00BB59F5">
      <w:pPr>
        <w:widowControl w:val="0"/>
        <w:autoSpaceDE w:val="0"/>
        <w:autoSpaceDN w:val="0"/>
        <w:adjustRightInd w:val="0"/>
        <w:ind w:firstLine="709"/>
        <w:jc w:val="both"/>
        <w:rPr>
          <w:sz w:val="26"/>
          <w:szCs w:val="26"/>
        </w:rPr>
      </w:pPr>
      <w:r w:rsidRPr="0017322A">
        <w:rPr>
          <w:sz w:val="26"/>
          <w:szCs w:val="26"/>
        </w:rPr>
        <w:lastRenderedPageBreak/>
        <w:t>6.5. Внесение изменений в настоящий Договор осуществляется путем заключения дополнительного соглашения, подписываемого Сторонами.</w:t>
      </w:r>
    </w:p>
    <w:p w:rsidR="0017322A" w:rsidRPr="0017322A" w:rsidRDefault="0017322A" w:rsidP="0017322A"/>
    <w:p w:rsidR="0017322A" w:rsidRPr="0017322A" w:rsidRDefault="0017322A" w:rsidP="0017322A">
      <w:pPr>
        <w:widowControl w:val="0"/>
        <w:autoSpaceDE w:val="0"/>
        <w:autoSpaceDN w:val="0"/>
        <w:adjustRightInd w:val="0"/>
        <w:jc w:val="center"/>
        <w:rPr>
          <w:sz w:val="26"/>
          <w:szCs w:val="26"/>
        </w:rPr>
      </w:pPr>
      <w:r w:rsidRPr="0017322A">
        <w:rPr>
          <w:sz w:val="26"/>
          <w:szCs w:val="26"/>
        </w:rPr>
        <w:t>7. Заключительные положения</w:t>
      </w:r>
    </w:p>
    <w:p w:rsidR="0017322A" w:rsidRPr="0017322A" w:rsidRDefault="0017322A" w:rsidP="0017322A">
      <w:pPr>
        <w:rPr>
          <w:sz w:val="26"/>
          <w:szCs w:val="26"/>
        </w:rPr>
      </w:pPr>
    </w:p>
    <w:p w:rsidR="0017322A" w:rsidRPr="0017322A" w:rsidRDefault="00BB59F5" w:rsidP="0017322A">
      <w:pPr>
        <w:widowControl w:val="0"/>
        <w:autoSpaceDE w:val="0"/>
        <w:autoSpaceDN w:val="0"/>
        <w:adjustRightInd w:val="0"/>
        <w:ind w:firstLine="709"/>
        <w:jc w:val="both"/>
        <w:rPr>
          <w:sz w:val="26"/>
          <w:szCs w:val="26"/>
        </w:rPr>
      </w:pPr>
      <w:r>
        <w:rPr>
          <w:sz w:val="26"/>
          <w:szCs w:val="26"/>
        </w:rPr>
        <w:t>7.1. </w:t>
      </w:r>
      <w:r w:rsidR="0017322A" w:rsidRPr="0017322A">
        <w:rPr>
          <w:sz w:val="26"/>
          <w:szCs w:val="26"/>
        </w:rPr>
        <w:t>Любые споры, возникающие из настоящего Договора или в связи с ним, разрешаются Сторонами путем вед</w:t>
      </w:r>
      <w:r w:rsidR="00EC2FF4">
        <w:rPr>
          <w:sz w:val="26"/>
          <w:szCs w:val="26"/>
        </w:rPr>
        <w:t xml:space="preserve">ения переговоров, а в случае </w:t>
      </w:r>
      <w:proofErr w:type="spellStart"/>
      <w:r w:rsidR="00EC2FF4">
        <w:rPr>
          <w:sz w:val="26"/>
          <w:szCs w:val="26"/>
        </w:rPr>
        <w:t>не</w:t>
      </w:r>
      <w:r w:rsidR="0017322A" w:rsidRPr="0017322A">
        <w:rPr>
          <w:sz w:val="26"/>
          <w:szCs w:val="26"/>
        </w:rPr>
        <w:t>достижения</w:t>
      </w:r>
      <w:proofErr w:type="spellEnd"/>
      <w:r w:rsidR="0017322A" w:rsidRPr="0017322A">
        <w:rPr>
          <w:sz w:val="26"/>
          <w:szCs w:val="26"/>
        </w:rPr>
        <w:t xml:space="preserve"> согласия передаются на рассмотрение Арбитражного суда Архангельской области по месту нахождения постоянного судебного присутствия в городе Нарьян-Маре Ненецкого автономного округа в установленном порядке.</w:t>
      </w:r>
    </w:p>
    <w:p w:rsidR="0017322A" w:rsidRPr="0017322A" w:rsidRDefault="00BB59F5" w:rsidP="0017322A">
      <w:pPr>
        <w:widowControl w:val="0"/>
        <w:autoSpaceDE w:val="0"/>
        <w:autoSpaceDN w:val="0"/>
        <w:adjustRightInd w:val="0"/>
        <w:ind w:firstLine="709"/>
        <w:jc w:val="both"/>
        <w:rPr>
          <w:sz w:val="26"/>
          <w:szCs w:val="26"/>
        </w:rPr>
      </w:pPr>
      <w:r>
        <w:rPr>
          <w:sz w:val="26"/>
          <w:szCs w:val="26"/>
        </w:rPr>
        <w:t>7.2</w:t>
      </w:r>
      <w:r w:rsidR="0017322A" w:rsidRPr="0017322A">
        <w:rPr>
          <w:sz w:val="26"/>
          <w:szCs w:val="26"/>
        </w:rPr>
        <w:t xml:space="preserve">. Настоящий Договор составлен в 2-х экземплярах, имеющих одинаковую юридическую силу, - по одному для каждой из Сторон, один из которых хранится </w:t>
      </w:r>
      <w:r w:rsidR="0017322A" w:rsidRPr="0017322A">
        <w:rPr>
          <w:sz w:val="26"/>
          <w:szCs w:val="26"/>
        </w:rPr>
        <w:br/>
        <w:t>в Администрации не менее 3</w:t>
      </w:r>
      <w:r w:rsidR="0017322A" w:rsidRPr="0017322A">
        <w:rPr>
          <w:sz w:val="26"/>
          <w:szCs w:val="26"/>
          <w:lang w:val="en-US"/>
        </w:rPr>
        <w:t> </w:t>
      </w:r>
      <w:r w:rsidR="0017322A" w:rsidRPr="0017322A">
        <w:rPr>
          <w:sz w:val="26"/>
          <w:szCs w:val="26"/>
        </w:rPr>
        <w:t>лет с момента его подписания Сторонами.</w:t>
      </w:r>
    </w:p>
    <w:p w:rsidR="0017322A" w:rsidRPr="0017322A" w:rsidRDefault="00BB59F5" w:rsidP="0017322A">
      <w:pPr>
        <w:widowControl w:val="0"/>
        <w:autoSpaceDE w:val="0"/>
        <w:autoSpaceDN w:val="0"/>
        <w:adjustRightInd w:val="0"/>
        <w:ind w:firstLine="709"/>
        <w:jc w:val="both"/>
        <w:rPr>
          <w:sz w:val="26"/>
          <w:szCs w:val="26"/>
        </w:rPr>
      </w:pPr>
      <w:r>
        <w:rPr>
          <w:sz w:val="26"/>
          <w:szCs w:val="26"/>
        </w:rPr>
        <w:t>7.3. </w:t>
      </w:r>
      <w:bookmarkStart w:id="5" w:name="_GoBack"/>
      <w:bookmarkEnd w:id="5"/>
      <w:r w:rsidR="0017322A" w:rsidRPr="0017322A">
        <w:rPr>
          <w:sz w:val="26"/>
          <w:szCs w:val="26"/>
        </w:rPr>
        <w:t>Приложения к Договору составляют его неотъемлемую часть.</w:t>
      </w:r>
    </w:p>
    <w:p w:rsidR="0017322A" w:rsidRPr="0017322A" w:rsidRDefault="0017322A" w:rsidP="0017322A">
      <w:pPr>
        <w:widowControl w:val="0"/>
        <w:autoSpaceDE w:val="0"/>
        <w:autoSpaceDN w:val="0"/>
        <w:adjustRightInd w:val="0"/>
        <w:ind w:firstLine="709"/>
        <w:jc w:val="both"/>
        <w:rPr>
          <w:sz w:val="26"/>
          <w:szCs w:val="26"/>
        </w:rPr>
      </w:pPr>
      <w:r w:rsidRPr="0017322A">
        <w:rPr>
          <w:sz w:val="26"/>
          <w:szCs w:val="26"/>
        </w:rPr>
        <w:t xml:space="preserve">Приложение № 1 - Схема размещения нестационарного торгового объекта </w:t>
      </w:r>
      <w:r w:rsidR="00EC2FF4">
        <w:rPr>
          <w:sz w:val="26"/>
          <w:szCs w:val="26"/>
        </w:rPr>
        <w:br/>
      </w:r>
      <w:r w:rsidRPr="0017322A">
        <w:rPr>
          <w:sz w:val="26"/>
          <w:szCs w:val="26"/>
        </w:rPr>
        <w:t>на кадастровом плане территории.</w:t>
      </w:r>
    </w:p>
    <w:p w:rsidR="0017322A" w:rsidRPr="0017322A" w:rsidRDefault="0017322A" w:rsidP="0017322A">
      <w:pPr>
        <w:rPr>
          <w:sz w:val="26"/>
          <w:szCs w:val="26"/>
        </w:rPr>
      </w:pPr>
    </w:p>
    <w:p w:rsidR="0017322A" w:rsidRPr="0017322A" w:rsidRDefault="0017322A" w:rsidP="0017322A">
      <w:pPr>
        <w:widowControl w:val="0"/>
        <w:autoSpaceDE w:val="0"/>
        <w:autoSpaceDN w:val="0"/>
        <w:adjustRightInd w:val="0"/>
        <w:jc w:val="center"/>
        <w:rPr>
          <w:sz w:val="26"/>
          <w:szCs w:val="26"/>
        </w:rPr>
      </w:pPr>
      <w:r w:rsidRPr="0017322A">
        <w:rPr>
          <w:sz w:val="26"/>
          <w:szCs w:val="26"/>
        </w:rPr>
        <w:t>8. Реквизиты и подписи Сторон</w:t>
      </w:r>
    </w:p>
    <w:p w:rsidR="0017322A" w:rsidRPr="0017322A" w:rsidRDefault="0017322A" w:rsidP="0017322A"/>
    <w:tbl>
      <w:tblPr>
        <w:tblStyle w:val="af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17322A" w:rsidRPr="0017322A" w:rsidTr="008547F4">
        <w:tc>
          <w:tcPr>
            <w:tcW w:w="4678" w:type="dxa"/>
          </w:tcPr>
          <w:p w:rsidR="0017322A" w:rsidRPr="0017322A" w:rsidRDefault="0017322A" w:rsidP="0017322A">
            <w:pPr>
              <w:contextualSpacing/>
              <w:jc w:val="center"/>
              <w:rPr>
                <w:rFonts w:cs="Calibri"/>
                <w:sz w:val="26"/>
                <w:szCs w:val="26"/>
              </w:rPr>
            </w:pPr>
          </w:p>
          <w:p w:rsidR="0017322A" w:rsidRPr="0017322A" w:rsidRDefault="0017322A" w:rsidP="0017322A">
            <w:pPr>
              <w:contextualSpacing/>
              <w:jc w:val="center"/>
              <w:rPr>
                <w:rFonts w:cs="Calibri"/>
                <w:sz w:val="26"/>
                <w:szCs w:val="26"/>
              </w:rPr>
            </w:pPr>
            <w:r w:rsidRPr="0017322A">
              <w:rPr>
                <w:rFonts w:cs="Calibri"/>
                <w:sz w:val="26"/>
                <w:szCs w:val="26"/>
              </w:rPr>
              <w:t>Хозяйствующий субъект</w:t>
            </w:r>
          </w:p>
          <w:p w:rsidR="0017322A" w:rsidRPr="0017322A" w:rsidRDefault="0017322A" w:rsidP="0017322A">
            <w:pPr>
              <w:contextualSpacing/>
              <w:rPr>
                <w:rFonts w:cs="Calibri"/>
              </w:rPr>
            </w:pPr>
          </w:p>
          <w:p w:rsidR="0017322A" w:rsidRPr="0017322A" w:rsidRDefault="0017322A" w:rsidP="0017322A">
            <w:pPr>
              <w:contextualSpacing/>
              <w:rPr>
                <w:rFonts w:cs="Calibri"/>
              </w:rPr>
            </w:pPr>
            <w:r w:rsidRPr="0017322A">
              <w:rPr>
                <w:rFonts w:cs="Calibri"/>
              </w:rPr>
              <w:t>_____________________________________</w:t>
            </w:r>
          </w:p>
          <w:p w:rsidR="0017322A" w:rsidRPr="0017322A" w:rsidRDefault="0017322A" w:rsidP="0017322A">
            <w:pPr>
              <w:contextualSpacing/>
              <w:jc w:val="center"/>
              <w:rPr>
                <w:rFonts w:cs="Calibri"/>
                <w:sz w:val="16"/>
                <w:szCs w:val="16"/>
              </w:rPr>
            </w:pPr>
            <w:r w:rsidRPr="0017322A">
              <w:rPr>
                <w:rFonts w:cs="Calibri"/>
                <w:sz w:val="16"/>
                <w:szCs w:val="16"/>
              </w:rPr>
              <w:t>(наименование хозяйствующего субъекта)</w:t>
            </w:r>
          </w:p>
          <w:p w:rsidR="0017322A" w:rsidRPr="0017322A" w:rsidRDefault="0017322A" w:rsidP="0017322A">
            <w:pPr>
              <w:contextualSpacing/>
              <w:rPr>
                <w:rFonts w:cs="Calibri"/>
              </w:rPr>
            </w:pPr>
            <w:r w:rsidRPr="0017322A">
              <w:rPr>
                <w:rFonts w:cs="Calibri"/>
              </w:rPr>
              <w:t>ИНН ___________________________</w:t>
            </w:r>
          </w:p>
          <w:p w:rsidR="0017322A" w:rsidRPr="0017322A" w:rsidRDefault="0017322A" w:rsidP="0017322A">
            <w:pPr>
              <w:contextualSpacing/>
              <w:rPr>
                <w:rFonts w:cs="Calibri"/>
              </w:rPr>
            </w:pPr>
            <w:r w:rsidRPr="0017322A">
              <w:rPr>
                <w:rFonts w:cs="Calibri"/>
              </w:rPr>
              <w:t>ОГРН __________________________</w:t>
            </w:r>
          </w:p>
          <w:p w:rsidR="0017322A" w:rsidRPr="0017322A" w:rsidRDefault="0017322A" w:rsidP="0017322A">
            <w:pPr>
              <w:contextualSpacing/>
              <w:jc w:val="both"/>
              <w:rPr>
                <w:rFonts w:cs="Calibri"/>
              </w:rPr>
            </w:pPr>
            <w:r w:rsidRPr="0017322A">
              <w:rPr>
                <w:rFonts w:cs="Calibri"/>
                <w:sz w:val="26"/>
                <w:szCs w:val="26"/>
              </w:rPr>
              <w:t>Почтовый адрес:</w:t>
            </w:r>
            <w:r w:rsidRPr="0017322A">
              <w:rPr>
                <w:rFonts w:cs="Calibri"/>
              </w:rPr>
              <w:t xml:space="preserve"> ________________</w:t>
            </w:r>
          </w:p>
          <w:p w:rsidR="0017322A" w:rsidRPr="0017322A" w:rsidRDefault="0017322A" w:rsidP="0017322A">
            <w:pPr>
              <w:contextualSpacing/>
              <w:jc w:val="both"/>
              <w:rPr>
                <w:rFonts w:cs="Calibri"/>
              </w:rPr>
            </w:pPr>
            <w:r w:rsidRPr="0017322A">
              <w:rPr>
                <w:rFonts w:cs="Calibri"/>
              </w:rPr>
              <w:t>Телефон _________________________</w:t>
            </w:r>
          </w:p>
          <w:p w:rsidR="0017322A" w:rsidRPr="0017322A" w:rsidRDefault="0017322A" w:rsidP="0017322A">
            <w:pPr>
              <w:widowControl w:val="0"/>
              <w:autoSpaceDE w:val="0"/>
              <w:autoSpaceDN w:val="0"/>
              <w:adjustRightInd w:val="0"/>
              <w:jc w:val="center"/>
              <w:rPr>
                <w:sz w:val="26"/>
                <w:szCs w:val="26"/>
              </w:rPr>
            </w:pPr>
          </w:p>
          <w:p w:rsidR="0017322A" w:rsidRPr="0017322A" w:rsidRDefault="0017322A" w:rsidP="0017322A">
            <w:pPr>
              <w:widowControl w:val="0"/>
              <w:autoSpaceDE w:val="0"/>
              <w:autoSpaceDN w:val="0"/>
              <w:adjustRightInd w:val="0"/>
              <w:jc w:val="center"/>
              <w:rPr>
                <w:rFonts w:cs="Calibri"/>
                <w:sz w:val="26"/>
                <w:szCs w:val="26"/>
              </w:rPr>
            </w:pPr>
            <w:r w:rsidRPr="0017322A">
              <w:rPr>
                <w:rFonts w:cs="Calibri"/>
                <w:sz w:val="26"/>
                <w:szCs w:val="26"/>
              </w:rPr>
              <w:t>_________________________________</w:t>
            </w:r>
          </w:p>
          <w:p w:rsidR="0017322A" w:rsidRPr="0017322A" w:rsidRDefault="0017322A" w:rsidP="0017322A">
            <w:pPr>
              <w:widowControl w:val="0"/>
              <w:autoSpaceDE w:val="0"/>
              <w:autoSpaceDN w:val="0"/>
              <w:adjustRightInd w:val="0"/>
              <w:jc w:val="center"/>
              <w:rPr>
                <w:sz w:val="16"/>
                <w:szCs w:val="16"/>
              </w:rPr>
            </w:pPr>
            <w:r w:rsidRPr="0017322A">
              <w:rPr>
                <w:sz w:val="16"/>
                <w:szCs w:val="16"/>
              </w:rPr>
              <w:t>(</w:t>
            </w:r>
            <w:proofErr w:type="gramStart"/>
            <w:r w:rsidRPr="0017322A">
              <w:rPr>
                <w:sz w:val="16"/>
                <w:szCs w:val="16"/>
              </w:rPr>
              <w:t xml:space="preserve">подпись)   </w:t>
            </w:r>
            <w:proofErr w:type="gramEnd"/>
            <w:r w:rsidRPr="0017322A">
              <w:rPr>
                <w:sz w:val="16"/>
                <w:szCs w:val="16"/>
              </w:rPr>
              <w:t xml:space="preserve">         (расшифровка подписи)</w:t>
            </w:r>
          </w:p>
          <w:p w:rsidR="0017322A" w:rsidRPr="0017322A" w:rsidRDefault="0017322A" w:rsidP="0017322A">
            <w:pPr>
              <w:widowControl w:val="0"/>
              <w:autoSpaceDE w:val="0"/>
              <w:autoSpaceDN w:val="0"/>
              <w:adjustRightInd w:val="0"/>
              <w:rPr>
                <w:sz w:val="26"/>
                <w:szCs w:val="26"/>
              </w:rPr>
            </w:pPr>
            <w:proofErr w:type="spellStart"/>
            <w:r w:rsidRPr="0017322A">
              <w:rPr>
                <w:sz w:val="16"/>
                <w:szCs w:val="16"/>
              </w:rPr>
              <w:t>м.п</w:t>
            </w:r>
            <w:proofErr w:type="spellEnd"/>
            <w:r w:rsidRPr="0017322A">
              <w:rPr>
                <w:sz w:val="16"/>
                <w:szCs w:val="16"/>
              </w:rPr>
              <w:t xml:space="preserve"> - при наличии</w:t>
            </w:r>
          </w:p>
        </w:tc>
        <w:tc>
          <w:tcPr>
            <w:tcW w:w="4678" w:type="dxa"/>
          </w:tcPr>
          <w:p w:rsidR="0017322A" w:rsidRPr="0017322A" w:rsidRDefault="0017322A" w:rsidP="0017322A">
            <w:pPr>
              <w:widowControl w:val="0"/>
              <w:autoSpaceDE w:val="0"/>
              <w:autoSpaceDN w:val="0"/>
              <w:adjustRightInd w:val="0"/>
              <w:jc w:val="center"/>
              <w:rPr>
                <w:sz w:val="26"/>
                <w:szCs w:val="26"/>
              </w:rPr>
            </w:pPr>
          </w:p>
          <w:p w:rsidR="0017322A" w:rsidRPr="0017322A" w:rsidRDefault="0017322A" w:rsidP="0017322A">
            <w:pPr>
              <w:widowControl w:val="0"/>
              <w:autoSpaceDE w:val="0"/>
              <w:autoSpaceDN w:val="0"/>
              <w:adjustRightInd w:val="0"/>
              <w:jc w:val="center"/>
              <w:rPr>
                <w:sz w:val="26"/>
                <w:szCs w:val="26"/>
              </w:rPr>
            </w:pPr>
            <w:r w:rsidRPr="0017322A">
              <w:rPr>
                <w:sz w:val="26"/>
                <w:szCs w:val="26"/>
              </w:rPr>
              <w:t>Администрация</w:t>
            </w:r>
          </w:p>
          <w:p w:rsidR="0017322A" w:rsidRPr="0017322A" w:rsidRDefault="0017322A" w:rsidP="0017322A">
            <w:pPr>
              <w:contextualSpacing/>
              <w:rPr>
                <w:rFonts w:cs="Calibri"/>
              </w:rPr>
            </w:pPr>
          </w:p>
          <w:p w:rsidR="0017322A" w:rsidRPr="0017322A" w:rsidRDefault="0017322A" w:rsidP="0017322A">
            <w:pPr>
              <w:contextualSpacing/>
              <w:rPr>
                <w:rFonts w:cs="Calibri"/>
              </w:rPr>
            </w:pPr>
            <w:r w:rsidRPr="0017322A">
              <w:rPr>
                <w:rFonts w:cs="Calibri"/>
              </w:rPr>
              <w:t>_____________________________________</w:t>
            </w:r>
          </w:p>
          <w:p w:rsidR="0017322A" w:rsidRPr="0017322A" w:rsidRDefault="0017322A" w:rsidP="0017322A">
            <w:pPr>
              <w:contextualSpacing/>
              <w:jc w:val="center"/>
              <w:rPr>
                <w:rFonts w:cs="Calibri"/>
                <w:sz w:val="16"/>
                <w:szCs w:val="16"/>
              </w:rPr>
            </w:pPr>
            <w:r w:rsidRPr="0017322A">
              <w:rPr>
                <w:rFonts w:cs="Calibri"/>
                <w:sz w:val="16"/>
                <w:szCs w:val="16"/>
              </w:rPr>
              <w:t>(наименование Администрации)</w:t>
            </w:r>
          </w:p>
          <w:p w:rsidR="0017322A" w:rsidRPr="0017322A" w:rsidRDefault="0017322A" w:rsidP="0017322A">
            <w:pPr>
              <w:contextualSpacing/>
              <w:rPr>
                <w:rFonts w:cs="Calibri"/>
              </w:rPr>
            </w:pPr>
          </w:p>
          <w:p w:rsidR="0017322A" w:rsidRPr="0017322A" w:rsidRDefault="0017322A" w:rsidP="0017322A">
            <w:pPr>
              <w:contextualSpacing/>
              <w:rPr>
                <w:rFonts w:cs="Calibri"/>
              </w:rPr>
            </w:pPr>
            <w:r w:rsidRPr="0017322A">
              <w:rPr>
                <w:rFonts w:cs="Calibri"/>
              </w:rPr>
              <w:t>ИНН/КПП _______________________</w:t>
            </w:r>
          </w:p>
          <w:p w:rsidR="0017322A" w:rsidRPr="0017322A" w:rsidRDefault="0017322A" w:rsidP="0017322A">
            <w:pPr>
              <w:contextualSpacing/>
              <w:rPr>
                <w:rFonts w:cs="Calibri"/>
              </w:rPr>
            </w:pPr>
            <w:r w:rsidRPr="0017322A">
              <w:rPr>
                <w:rFonts w:cs="Calibri"/>
              </w:rPr>
              <w:t>ОГРН __________________________</w:t>
            </w:r>
          </w:p>
          <w:p w:rsidR="0017322A" w:rsidRPr="0017322A" w:rsidRDefault="0017322A" w:rsidP="0017322A">
            <w:pPr>
              <w:widowControl w:val="0"/>
              <w:autoSpaceDE w:val="0"/>
              <w:autoSpaceDN w:val="0"/>
              <w:adjustRightInd w:val="0"/>
              <w:rPr>
                <w:rFonts w:ascii="Courier New" w:hAnsi="Courier New" w:cs="Courier New"/>
                <w:sz w:val="20"/>
                <w:szCs w:val="20"/>
              </w:rPr>
            </w:pPr>
            <w:r w:rsidRPr="0017322A">
              <w:rPr>
                <w:sz w:val="26"/>
                <w:szCs w:val="26"/>
              </w:rPr>
              <w:t>Почтовый адрес:</w:t>
            </w:r>
            <w:r w:rsidRPr="0017322A">
              <w:rPr>
                <w:rFonts w:ascii="Courier New" w:hAnsi="Courier New" w:cs="Courier New"/>
                <w:sz w:val="20"/>
                <w:szCs w:val="20"/>
              </w:rPr>
              <w:t xml:space="preserve"> _________________</w:t>
            </w:r>
          </w:p>
          <w:p w:rsidR="0017322A" w:rsidRPr="0017322A" w:rsidRDefault="0017322A" w:rsidP="0017322A">
            <w:pPr>
              <w:widowControl w:val="0"/>
              <w:autoSpaceDE w:val="0"/>
              <w:autoSpaceDN w:val="0"/>
              <w:adjustRightInd w:val="0"/>
              <w:rPr>
                <w:sz w:val="26"/>
                <w:szCs w:val="26"/>
              </w:rPr>
            </w:pPr>
            <w:r w:rsidRPr="0017322A">
              <w:rPr>
                <w:sz w:val="26"/>
                <w:szCs w:val="26"/>
              </w:rPr>
              <w:t>Телефон _________________________</w:t>
            </w:r>
          </w:p>
          <w:p w:rsidR="0017322A" w:rsidRPr="0017322A" w:rsidRDefault="0017322A" w:rsidP="0017322A">
            <w:pPr>
              <w:widowControl w:val="0"/>
              <w:autoSpaceDE w:val="0"/>
              <w:autoSpaceDN w:val="0"/>
              <w:adjustRightInd w:val="0"/>
              <w:jc w:val="center"/>
              <w:rPr>
                <w:rFonts w:cs="Calibri"/>
                <w:sz w:val="26"/>
                <w:szCs w:val="26"/>
              </w:rPr>
            </w:pPr>
            <w:r w:rsidRPr="0017322A">
              <w:rPr>
                <w:rFonts w:cs="Calibri"/>
                <w:sz w:val="26"/>
                <w:szCs w:val="26"/>
              </w:rPr>
              <w:t>_________________________________</w:t>
            </w:r>
          </w:p>
          <w:p w:rsidR="0017322A" w:rsidRPr="0017322A" w:rsidRDefault="0017322A" w:rsidP="0017322A">
            <w:pPr>
              <w:widowControl w:val="0"/>
              <w:autoSpaceDE w:val="0"/>
              <w:autoSpaceDN w:val="0"/>
              <w:adjustRightInd w:val="0"/>
              <w:jc w:val="center"/>
              <w:rPr>
                <w:sz w:val="16"/>
                <w:szCs w:val="16"/>
              </w:rPr>
            </w:pPr>
            <w:r w:rsidRPr="0017322A">
              <w:rPr>
                <w:sz w:val="16"/>
                <w:szCs w:val="16"/>
              </w:rPr>
              <w:t>(</w:t>
            </w:r>
            <w:proofErr w:type="gramStart"/>
            <w:r w:rsidRPr="0017322A">
              <w:rPr>
                <w:sz w:val="16"/>
                <w:szCs w:val="16"/>
              </w:rPr>
              <w:t xml:space="preserve">подпись)   </w:t>
            </w:r>
            <w:proofErr w:type="gramEnd"/>
            <w:r w:rsidRPr="0017322A">
              <w:rPr>
                <w:sz w:val="16"/>
                <w:szCs w:val="16"/>
              </w:rPr>
              <w:t xml:space="preserve">         (расшифровка подписи)</w:t>
            </w:r>
          </w:p>
          <w:p w:rsidR="0017322A" w:rsidRPr="0017322A" w:rsidRDefault="0017322A" w:rsidP="0017322A">
            <w:pPr>
              <w:widowControl w:val="0"/>
              <w:autoSpaceDE w:val="0"/>
              <w:autoSpaceDN w:val="0"/>
              <w:adjustRightInd w:val="0"/>
              <w:rPr>
                <w:sz w:val="26"/>
                <w:szCs w:val="26"/>
              </w:rPr>
            </w:pPr>
            <w:proofErr w:type="spellStart"/>
            <w:r w:rsidRPr="0017322A">
              <w:rPr>
                <w:sz w:val="16"/>
                <w:szCs w:val="16"/>
              </w:rPr>
              <w:t>м.п</w:t>
            </w:r>
            <w:proofErr w:type="spellEnd"/>
          </w:p>
        </w:tc>
      </w:tr>
    </w:tbl>
    <w:p w:rsidR="0017322A" w:rsidRPr="0017322A" w:rsidRDefault="0017322A" w:rsidP="0017322A">
      <w:pPr>
        <w:rPr>
          <w:b/>
        </w:rPr>
      </w:pPr>
    </w:p>
    <w:p w:rsidR="0017322A" w:rsidRPr="0017322A" w:rsidRDefault="0017322A" w:rsidP="0017322A">
      <w:pPr>
        <w:rPr>
          <w:b/>
        </w:rPr>
        <w:sectPr w:rsidR="0017322A" w:rsidRPr="0017322A" w:rsidSect="008547F4">
          <w:pgSz w:w="11906" w:h="16838"/>
          <w:pgMar w:top="1134" w:right="851" w:bottom="1134" w:left="1701" w:header="709" w:footer="709" w:gutter="0"/>
          <w:cols w:space="708"/>
          <w:docGrid w:linePitch="360"/>
        </w:sectPr>
      </w:pPr>
    </w:p>
    <w:p w:rsidR="0017322A" w:rsidRPr="0017322A" w:rsidRDefault="0017322A" w:rsidP="0017322A">
      <w:pPr>
        <w:ind w:firstLine="4536"/>
        <w:jc w:val="right"/>
        <w:rPr>
          <w:sz w:val="26"/>
          <w:szCs w:val="26"/>
        </w:rPr>
      </w:pPr>
      <w:r w:rsidRPr="0017322A">
        <w:rPr>
          <w:sz w:val="26"/>
          <w:szCs w:val="26"/>
        </w:rPr>
        <w:lastRenderedPageBreak/>
        <w:t>Приложение 1</w:t>
      </w:r>
    </w:p>
    <w:p w:rsidR="0017322A" w:rsidRPr="0017322A" w:rsidRDefault="0017322A" w:rsidP="0017322A">
      <w:pPr>
        <w:autoSpaceDE w:val="0"/>
        <w:autoSpaceDN w:val="0"/>
        <w:adjustRightInd w:val="0"/>
        <w:jc w:val="right"/>
        <w:rPr>
          <w:sz w:val="26"/>
          <w:szCs w:val="26"/>
        </w:rPr>
      </w:pPr>
      <w:r w:rsidRPr="0017322A">
        <w:rPr>
          <w:sz w:val="26"/>
          <w:szCs w:val="26"/>
        </w:rPr>
        <w:t>к договору на размещение</w:t>
      </w:r>
    </w:p>
    <w:p w:rsidR="0017322A" w:rsidRPr="0017322A" w:rsidRDefault="0017322A" w:rsidP="0017322A">
      <w:pPr>
        <w:autoSpaceDE w:val="0"/>
        <w:autoSpaceDN w:val="0"/>
        <w:adjustRightInd w:val="0"/>
        <w:jc w:val="right"/>
        <w:rPr>
          <w:rFonts w:eastAsia="Calibri"/>
          <w:sz w:val="26"/>
          <w:szCs w:val="26"/>
        </w:rPr>
      </w:pPr>
      <w:r w:rsidRPr="0017322A">
        <w:rPr>
          <w:sz w:val="26"/>
          <w:szCs w:val="26"/>
        </w:rPr>
        <w:t>нестационарного торгового объекта</w:t>
      </w:r>
      <w:r w:rsidRPr="0017322A">
        <w:rPr>
          <w:rFonts w:eastAsia="Calibri"/>
          <w:sz w:val="26"/>
          <w:szCs w:val="26"/>
        </w:rPr>
        <w:t xml:space="preserve"> </w:t>
      </w:r>
    </w:p>
    <w:p w:rsidR="0017322A" w:rsidRPr="0017322A" w:rsidRDefault="0017322A" w:rsidP="0017322A">
      <w:pPr>
        <w:autoSpaceDE w:val="0"/>
        <w:autoSpaceDN w:val="0"/>
        <w:adjustRightInd w:val="0"/>
        <w:jc w:val="right"/>
        <w:rPr>
          <w:rFonts w:eastAsia="Calibri"/>
          <w:sz w:val="26"/>
          <w:szCs w:val="26"/>
        </w:rPr>
      </w:pPr>
      <w:r w:rsidRPr="0017322A">
        <w:rPr>
          <w:rFonts w:eastAsia="Calibri"/>
          <w:sz w:val="26"/>
          <w:szCs w:val="26"/>
        </w:rPr>
        <w:t xml:space="preserve">(на осуществление торговой деятельности </w:t>
      </w:r>
    </w:p>
    <w:p w:rsidR="0017322A" w:rsidRPr="0017322A" w:rsidRDefault="0017322A" w:rsidP="0017322A">
      <w:pPr>
        <w:autoSpaceDE w:val="0"/>
        <w:autoSpaceDN w:val="0"/>
        <w:adjustRightInd w:val="0"/>
        <w:jc w:val="right"/>
        <w:rPr>
          <w:rFonts w:eastAsia="Calibri"/>
          <w:sz w:val="26"/>
          <w:szCs w:val="26"/>
        </w:rPr>
      </w:pPr>
      <w:r w:rsidRPr="0017322A">
        <w:rPr>
          <w:rFonts w:eastAsia="Calibri"/>
          <w:sz w:val="26"/>
          <w:szCs w:val="26"/>
        </w:rPr>
        <w:t xml:space="preserve">в нестационарном торговом объекте, </w:t>
      </w:r>
    </w:p>
    <w:p w:rsidR="0017322A" w:rsidRPr="0017322A" w:rsidRDefault="0017322A" w:rsidP="0017322A">
      <w:pPr>
        <w:autoSpaceDE w:val="0"/>
        <w:autoSpaceDN w:val="0"/>
        <w:adjustRightInd w:val="0"/>
        <w:jc w:val="right"/>
        <w:rPr>
          <w:color w:val="2B3841"/>
          <w:sz w:val="26"/>
          <w:szCs w:val="26"/>
        </w:rPr>
      </w:pPr>
      <w:r w:rsidRPr="0017322A">
        <w:rPr>
          <w:rFonts w:eastAsia="Calibri"/>
          <w:sz w:val="26"/>
          <w:szCs w:val="26"/>
        </w:rPr>
        <w:t>краткосрочного договора)</w:t>
      </w:r>
    </w:p>
    <w:p w:rsidR="0017322A" w:rsidRPr="0017322A" w:rsidRDefault="0017322A" w:rsidP="0017322A">
      <w:pPr>
        <w:ind w:firstLine="4536"/>
        <w:jc w:val="right"/>
        <w:rPr>
          <w:sz w:val="26"/>
          <w:szCs w:val="26"/>
        </w:rPr>
      </w:pPr>
      <w:r w:rsidRPr="0017322A">
        <w:rPr>
          <w:sz w:val="26"/>
          <w:szCs w:val="26"/>
        </w:rPr>
        <w:t>от "___" _________ 20__ г. №__</w:t>
      </w:r>
    </w:p>
    <w:p w:rsidR="0017322A" w:rsidRPr="0017322A" w:rsidRDefault="0017322A" w:rsidP="0017322A">
      <w:pPr>
        <w:jc w:val="center"/>
        <w:rPr>
          <w:sz w:val="26"/>
          <w:szCs w:val="26"/>
        </w:rPr>
      </w:pPr>
    </w:p>
    <w:p w:rsidR="0017322A" w:rsidRPr="0017322A" w:rsidRDefault="0017322A" w:rsidP="0017322A">
      <w:pPr>
        <w:jc w:val="center"/>
        <w:rPr>
          <w:sz w:val="26"/>
          <w:szCs w:val="26"/>
        </w:rPr>
      </w:pPr>
      <w:r w:rsidRPr="0017322A">
        <w:rPr>
          <w:sz w:val="26"/>
          <w:szCs w:val="26"/>
        </w:rPr>
        <w:t>Схема размещения нестационарного торгового объекта на кадастровом плане территории</w:t>
      </w:r>
    </w:p>
    <w:p w:rsidR="0017322A" w:rsidRPr="0017322A" w:rsidRDefault="0017322A" w:rsidP="0017322A">
      <w:pPr>
        <w:jc w:val="center"/>
        <w:rPr>
          <w:sz w:val="26"/>
          <w:szCs w:val="26"/>
        </w:rPr>
      </w:pPr>
    </w:p>
    <w:p w:rsidR="0017322A" w:rsidRPr="0017322A" w:rsidRDefault="0017322A" w:rsidP="0017322A">
      <w:pPr>
        <w:jc w:val="center"/>
        <w:rPr>
          <w:sz w:val="26"/>
          <w:szCs w:val="26"/>
        </w:rPr>
      </w:pPr>
    </w:p>
    <w:p w:rsidR="0017322A" w:rsidRPr="0017322A" w:rsidRDefault="0017322A" w:rsidP="0017322A">
      <w:pPr>
        <w:jc w:val="center"/>
        <w:rPr>
          <w:sz w:val="26"/>
          <w:szCs w:val="26"/>
        </w:rPr>
      </w:pPr>
    </w:p>
    <w:p w:rsidR="0017322A" w:rsidRPr="0017322A" w:rsidRDefault="0017322A" w:rsidP="0017322A">
      <w:pPr>
        <w:jc w:val="center"/>
        <w:rPr>
          <w:sz w:val="26"/>
          <w:szCs w:val="26"/>
        </w:rPr>
      </w:pPr>
    </w:p>
    <w:p w:rsidR="0017322A" w:rsidRPr="0017322A" w:rsidRDefault="0017322A" w:rsidP="0017322A">
      <w:pPr>
        <w:jc w:val="center"/>
        <w:rPr>
          <w:sz w:val="26"/>
          <w:szCs w:val="26"/>
        </w:rPr>
      </w:pPr>
    </w:p>
    <w:sectPr w:rsidR="0017322A" w:rsidRPr="0017322A" w:rsidSect="001421BD">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7F4" w:rsidRDefault="008547F4" w:rsidP="00693317">
      <w:r>
        <w:separator/>
      </w:r>
    </w:p>
  </w:endnote>
  <w:endnote w:type="continuationSeparator" w:id="0">
    <w:p w:rsidR="008547F4" w:rsidRDefault="008547F4"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7F4" w:rsidRDefault="008547F4" w:rsidP="00693317">
      <w:r>
        <w:separator/>
      </w:r>
    </w:p>
  </w:footnote>
  <w:footnote w:type="continuationSeparator" w:id="0">
    <w:p w:rsidR="008547F4" w:rsidRDefault="008547F4"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Content>
      <w:p w:rsidR="008547F4" w:rsidRDefault="008547F4">
        <w:pPr>
          <w:pStyle w:val="a7"/>
          <w:jc w:val="center"/>
        </w:pPr>
        <w:r>
          <w:fldChar w:fldCharType="begin"/>
        </w:r>
        <w:r>
          <w:instrText>PAGE   \* MERGEFORMAT</w:instrText>
        </w:r>
        <w:r>
          <w:fldChar w:fldCharType="separate"/>
        </w:r>
        <w:r w:rsidR="00BB59F5">
          <w:rPr>
            <w:noProof/>
          </w:rPr>
          <w:t>44</w:t>
        </w:r>
        <w:r>
          <w:fldChar w:fldCharType="end"/>
        </w:r>
      </w:p>
    </w:sdtContent>
  </w:sdt>
  <w:p w:rsidR="008547F4" w:rsidRDefault="008547F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7F4" w:rsidRDefault="008547F4">
    <w:pPr>
      <w:pStyle w:val="a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8547F4" w:rsidRDefault="008547F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00D93"/>
    <w:multiLevelType w:val="multilevel"/>
    <w:tmpl w:val="0B122A60"/>
    <w:lvl w:ilvl="0">
      <w:start w:val="3"/>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1" w15:restartNumberingAfterBreak="0">
    <w:nsid w:val="152A2788"/>
    <w:multiLevelType w:val="hybridMultilevel"/>
    <w:tmpl w:val="E8A20D9E"/>
    <w:lvl w:ilvl="0" w:tplc="34261B3A">
      <w:start w:val="3"/>
      <w:numFmt w:val="upperRoman"/>
      <w:lvlText w:val="%1."/>
      <w:lvlJc w:val="left"/>
      <w:pPr>
        <w:ind w:left="1789" w:hanging="7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D874BDB"/>
    <w:multiLevelType w:val="hybridMultilevel"/>
    <w:tmpl w:val="CE4A9D10"/>
    <w:lvl w:ilvl="0" w:tplc="E2BAA85E">
      <w:start w:val="4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DC34AE9"/>
    <w:multiLevelType w:val="hybridMultilevel"/>
    <w:tmpl w:val="0E04FB2E"/>
    <w:lvl w:ilvl="0" w:tplc="11CABD2E">
      <w:start w:val="1"/>
      <w:numFmt w:val="decimal"/>
      <w:lvlText w:val="%1."/>
      <w:lvlJc w:val="left"/>
      <w:pPr>
        <w:ind w:left="1149" w:hanging="360"/>
      </w:pPr>
      <w:rPr>
        <w:rFonts w:hint="default"/>
      </w:rPr>
    </w:lvl>
    <w:lvl w:ilvl="1" w:tplc="04190019" w:tentative="1">
      <w:start w:val="1"/>
      <w:numFmt w:val="lowerLetter"/>
      <w:lvlText w:val="%2."/>
      <w:lvlJc w:val="left"/>
      <w:pPr>
        <w:ind w:left="1869" w:hanging="360"/>
      </w:pPr>
    </w:lvl>
    <w:lvl w:ilvl="2" w:tplc="0419001B" w:tentative="1">
      <w:start w:val="1"/>
      <w:numFmt w:val="lowerRoman"/>
      <w:lvlText w:val="%3."/>
      <w:lvlJc w:val="right"/>
      <w:pPr>
        <w:ind w:left="2589" w:hanging="180"/>
      </w:pPr>
    </w:lvl>
    <w:lvl w:ilvl="3" w:tplc="0419000F" w:tentative="1">
      <w:start w:val="1"/>
      <w:numFmt w:val="decimal"/>
      <w:lvlText w:val="%4."/>
      <w:lvlJc w:val="left"/>
      <w:pPr>
        <w:ind w:left="3309" w:hanging="360"/>
      </w:pPr>
    </w:lvl>
    <w:lvl w:ilvl="4" w:tplc="04190019" w:tentative="1">
      <w:start w:val="1"/>
      <w:numFmt w:val="lowerLetter"/>
      <w:lvlText w:val="%5."/>
      <w:lvlJc w:val="left"/>
      <w:pPr>
        <w:ind w:left="4029" w:hanging="360"/>
      </w:pPr>
    </w:lvl>
    <w:lvl w:ilvl="5" w:tplc="0419001B" w:tentative="1">
      <w:start w:val="1"/>
      <w:numFmt w:val="lowerRoman"/>
      <w:lvlText w:val="%6."/>
      <w:lvlJc w:val="right"/>
      <w:pPr>
        <w:ind w:left="4749" w:hanging="180"/>
      </w:pPr>
    </w:lvl>
    <w:lvl w:ilvl="6" w:tplc="0419000F" w:tentative="1">
      <w:start w:val="1"/>
      <w:numFmt w:val="decimal"/>
      <w:lvlText w:val="%7."/>
      <w:lvlJc w:val="left"/>
      <w:pPr>
        <w:ind w:left="5469" w:hanging="360"/>
      </w:pPr>
    </w:lvl>
    <w:lvl w:ilvl="7" w:tplc="04190019" w:tentative="1">
      <w:start w:val="1"/>
      <w:numFmt w:val="lowerLetter"/>
      <w:lvlText w:val="%8."/>
      <w:lvlJc w:val="left"/>
      <w:pPr>
        <w:ind w:left="6189" w:hanging="360"/>
      </w:pPr>
    </w:lvl>
    <w:lvl w:ilvl="8" w:tplc="0419001B" w:tentative="1">
      <w:start w:val="1"/>
      <w:numFmt w:val="lowerRoman"/>
      <w:lvlText w:val="%9."/>
      <w:lvlJc w:val="right"/>
      <w:pPr>
        <w:ind w:left="6909" w:hanging="180"/>
      </w:pPr>
    </w:lvl>
  </w:abstractNum>
  <w:abstractNum w:abstractNumId="4" w15:restartNumberingAfterBreak="0">
    <w:nsid w:val="38EB4B0E"/>
    <w:multiLevelType w:val="multilevel"/>
    <w:tmpl w:val="EED4B9BC"/>
    <w:lvl w:ilvl="0">
      <w:start w:val="1"/>
      <w:numFmt w:val="decimal"/>
      <w:lvlText w:val="%1."/>
      <w:lvlJc w:val="left"/>
      <w:pPr>
        <w:ind w:left="7023"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478" w:hanging="1800"/>
      </w:pPr>
      <w:rPr>
        <w:rFonts w:hint="default"/>
      </w:rPr>
    </w:lvl>
  </w:abstractNum>
  <w:abstractNum w:abstractNumId="5" w15:restartNumberingAfterBreak="0">
    <w:nsid w:val="3A285F93"/>
    <w:multiLevelType w:val="hybridMultilevel"/>
    <w:tmpl w:val="8CE8174C"/>
    <w:lvl w:ilvl="0" w:tplc="8B3E2D1E">
      <w:start w:val="8"/>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022233A"/>
    <w:multiLevelType w:val="multilevel"/>
    <w:tmpl w:val="5FFA98B4"/>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7" w15:restartNumberingAfterBreak="0">
    <w:nsid w:val="46963EB3"/>
    <w:multiLevelType w:val="multilevel"/>
    <w:tmpl w:val="3E64DA10"/>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eastAsiaTheme="minorHAnsi" w:hint="default"/>
      </w:rPr>
    </w:lvl>
    <w:lvl w:ilvl="2">
      <w:start w:val="1"/>
      <w:numFmt w:val="decimal"/>
      <w:isLgl/>
      <w:lvlText w:val="%1.%2.%3."/>
      <w:lvlJc w:val="left"/>
      <w:pPr>
        <w:ind w:left="1428" w:hanging="720"/>
      </w:pPr>
      <w:rPr>
        <w:rFonts w:eastAsiaTheme="minorHAnsi" w:hint="default"/>
      </w:rPr>
    </w:lvl>
    <w:lvl w:ilvl="3">
      <w:start w:val="1"/>
      <w:numFmt w:val="decimal"/>
      <w:isLgl/>
      <w:lvlText w:val="%1.%2.%3.%4."/>
      <w:lvlJc w:val="left"/>
      <w:pPr>
        <w:ind w:left="1788" w:hanging="1080"/>
      </w:pPr>
      <w:rPr>
        <w:rFonts w:eastAsiaTheme="minorHAnsi" w:hint="default"/>
      </w:rPr>
    </w:lvl>
    <w:lvl w:ilvl="4">
      <w:start w:val="1"/>
      <w:numFmt w:val="decimal"/>
      <w:isLgl/>
      <w:lvlText w:val="%1.%2.%3.%4.%5."/>
      <w:lvlJc w:val="left"/>
      <w:pPr>
        <w:ind w:left="1788" w:hanging="1080"/>
      </w:pPr>
      <w:rPr>
        <w:rFonts w:eastAsiaTheme="minorHAnsi" w:hint="default"/>
      </w:rPr>
    </w:lvl>
    <w:lvl w:ilvl="5">
      <w:start w:val="1"/>
      <w:numFmt w:val="decimal"/>
      <w:isLgl/>
      <w:lvlText w:val="%1.%2.%3.%4.%5.%6."/>
      <w:lvlJc w:val="left"/>
      <w:pPr>
        <w:ind w:left="2148" w:hanging="1440"/>
      </w:pPr>
      <w:rPr>
        <w:rFonts w:eastAsiaTheme="minorHAnsi" w:hint="default"/>
      </w:rPr>
    </w:lvl>
    <w:lvl w:ilvl="6">
      <w:start w:val="1"/>
      <w:numFmt w:val="decimal"/>
      <w:isLgl/>
      <w:lvlText w:val="%1.%2.%3.%4.%5.%6.%7."/>
      <w:lvlJc w:val="left"/>
      <w:pPr>
        <w:ind w:left="2148" w:hanging="1440"/>
      </w:pPr>
      <w:rPr>
        <w:rFonts w:eastAsiaTheme="minorHAnsi" w:hint="default"/>
      </w:rPr>
    </w:lvl>
    <w:lvl w:ilvl="7">
      <w:start w:val="1"/>
      <w:numFmt w:val="decimal"/>
      <w:isLgl/>
      <w:lvlText w:val="%1.%2.%3.%4.%5.%6.%7.%8."/>
      <w:lvlJc w:val="left"/>
      <w:pPr>
        <w:ind w:left="2508" w:hanging="1800"/>
      </w:pPr>
      <w:rPr>
        <w:rFonts w:eastAsiaTheme="minorHAnsi" w:hint="default"/>
      </w:rPr>
    </w:lvl>
    <w:lvl w:ilvl="8">
      <w:start w:val="1"/>
      <w:numFmt w:val="decimal"/>
      <w:isLgl/>
      <w:lvlText w:val="%1.%2.%3.%4.%5.%6.%7.%8.%9."/>
      <w:lvlJc w:val="left"/>
      <w:pPr>
        <w:ind w:left="2508" w:hanging="1800"/>
      </w:pPr>
      <w:rPr>
        <w:rFonts w:eastAsiaTheme="minorHAnsi" w:hint="default"/>
      </w:rPr>
    </w:lvl>
  </w:abstractNum>
  <w:abstractNum w:abstractNumId="8" w15:restartNumberingAfterBreak="0">
    <w:nsid w:val="501F0D24"/>
    <w:multiLevelType w:val="hybridMultilevel"/>
    <w:tmpl w:val="A26E03B2"/>
    <w:lvl w:ilvl="0" w:tplc="44A83722">
      <w:start w:val="49"/>
      <w:numFmt w:val="decimal"/>
      <w:lvlText w:val="%1."/>
      <w:lvlJc w:val="left"/>
      <w:pPr>
        <w:ind w:left="1429" w:hanging="360"/>
      </w:pPr>
      <w:rPr>
        <w:rFonts w:eastAsia="Calibr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2C17207"/>
    <w:multiLevelType w:val="multilevel"/>
    <w:tmpl w:val="48F67980"/>
    <w:lvl w:ilvl="0">
      <w:start w:val="2"/>
      <w:numFmt w:val="decimal"/>
      <w:lvlText w:val="%1."/>
      <w:lvlJc w:val="left"/>
      <w:pPr>
        <w:ind w:left="75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48" w:hanging="720"/>
      </w:pPr>
      <w:rPr>
        <w:rFonts w:hint="default"/>
      </w:rPr>
    </w:lvl>
    <w:lvl w:ilvl="3">
      <w:start w:val="1"/>
      <w:numFmt w:val="decimal"/>
      <w:isLgl/>
      <w:lvlText w:val="%1.%2.%3.%4."/>
      <w:lvlJc w:val="left"/>
      <w:pPr>
        <w:ind w:left="2427" w:hanging="1080"/>
      </w:pPr>
      <w:rPr>
        <w:rFonts w:hint="default"/>
      </w:rPr>
    </w:lvl>
    <w:lvl w:ilvl="4">
      <w:start w:val="1"/>
      <w:numFmt w:val="decimal"/>
      <w:isLgl/>
      <w:lvlText w:val="%1.%2.%3.%4.%5."/>
      <w:lvlJc w:val="left"/>
      <w:pPr>
        <w:ind w:left="2746" w:hanging="108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3744" w:hanging="1440"/>
      </w:pPr>
      <w:rPr>
        <w:rFonts w:hint="default"/>
      </w:rPr>
    </w:lvl>
    <w:lvl w:ilvl="7">
      <w:start w:val="1"/>
      <w:numFmt w:val="decimal"/>
      <w:isLgl/>
      <w:lvlText w:val="%1.%2.%3.%4.%5.%6.%7.%8."/>
      <w:lvlJc w:val="left"/>
      <w:pPr>
        <w:ind w:left="4423" w:hanging="1800"/>
      </w:pPr>
      <w:rPr>
        <w:rFonts w:hint="default"/>
      </w:rPr>
    </w:lvl>
    <w:lvl w:ilvl="8">
      <w:start w:val="1"/>
      <w:numFmt w:val="decimal"/>
      <w:isLgl/>
      <w:lvlText w:val="%1.%2.%3.%4.%5.%6.%7.%8.%9."/>
      <w:lvlJc w:val="left"/>
      <w:pPr>
        <w:ind w:left="4742" w:hanging="1800"/>
      </w:pPr>
      <w:rPr>
        <w:rFonts w:hint="default"/>
      </w:rPr>
    </w:lvl>
  </w:abstractNum>
  <w:abstractNum w:abstractNumId="10" w15:restartNumberingAfterBreak="0">
    <w:nsid w:val="5F394BB4"/>
    <w:multiLevelType w:val="hybridMultilevel"/>
    <w:tmpl w:val="C304EDD0"/>
    <w:lvl w:ilvl="0" w:tplc="B1466E10">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1" w15:restartNumberingAfterBreak="0">
    <w:nsid w:val="71BF6C79"/>
    <w:multiLevelType w:val="hybridMultilevel"/>
    <w:tmpl w:val="2D9C2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1"/>
  </w:num>
  <w:num w:numId="5">
    <w:abstractNumId w:val="0"/>
  </w:num>
  <w:num w:numId="6">
    <w:abstractNumId w:val="10"/>
  </w:num>
  <w:num w:numId="7">
    <w:abstractNumId w:val="9"/>
  </w:num>
  <w:num w:numId="8">
    <w:abstractNumId w:val="11"/>
  </w:num>
  <w:num w:numId="9">
    <w:abstractNumId w:val="7"/>
  </w:num>
  <w:num w:numId="10">
    <w:abstractNumId w:val="2"/>
  </w:num>
  <w:num w:numId="11">
    <w:abstractNumId w:val="8"/>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902"/>
    <w:rsid w:val="00036B28"/>
    <w:rsid w:val="00036BD7"/>
    <w:rsid w:val="00036D42"/>
    <w:rsid w:val="00037037"/>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1BD"/>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6AD"/>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F0E"/>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222F"/>
    <w:rsid w:val="00172475"/>
    <w:rsid w:val="00172863"/>
    <w:rsid w:val="00172923"/>
    <w:rsid w:val="00172F33"/>
    <w:rsid w:val="001731BE"/>
    <w:rsid w:val="00173204"/>
    <w:rsid w:val="0017322A"/>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5B6"/>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1"/>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80D"/>
    <w:rsid w:val="00245A09"/>
    <w:rsid w:val="00245A52"/>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E25"/>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C27"/>
    <w:rsid w:val="00284137"/>
    <w:rsid w:val="002843F2"/>
    <w:rsid w:val="00284563"/>
    <w:rsid w:val="002846D8"/>
    <w:rsid w:val="00284998"/>
    <w:rsid w:val="00284AB4"/>
    <w:rsid w:val="002850DC"/>
    <w:rsid w:val="00285197"/>
    <w:rsid w:val="00285232"/>
    <w:rsid w:val="002856B5"/>
    <w:rsid w:val="00285DFD"/>
    <w:rsid w:val="00286041"/>
    <w:rsid w:val="0028624E"/>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B3"/>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0E51"/>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BA7"/>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5D1"/>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BF5"/>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509"/>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B57"/>
    <w:rsid w:val="006E1BB1"/>
    <w:rsid w:val="006E1C12"/>
    <w:rsid w:val="006E1CB5"/>
    <w:rsid w:val="006E1DE7"/>
    <w:rsid w:val="006E1F2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9C6"/>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42"/>
    <w:rsid w:val="00710917"/>
    <w:rsid w:val="00710AE1"/>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6"/>
    <w:rsid w:val="007C4178"/>
    <w:rsid w:val="007C4287"/>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BD6"/>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31"/>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7F4"/>
    <w:rsid w:val="00854924"/>
    <w:rsid w:val="00854BF8"/>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1EA"/>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2AE"/>
    <w:rsid w:val="009104FB"/>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4A25"/>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242B"/>
    <w:rsid w:val="009D2AA9"/>
    <w:rsid w:val="009D2DBD"/>
    <w:rsid w:val="009D2DF0"/>
    <w:rsid w:val="009D2E77"/>
    <w:rsid w:val="009D2EEB"/>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486"/>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9FE"/>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1D2"/>
    <w:rsid w:val="00AA02A9"/>
    <w:rsid w:val="00AA04A8"/>
    <w:rsid w:val="00AA08EE"/>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E14"/>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9F5"/>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747"/>
    <w:rsid w:val="00BF2302"/>
    <w:rsid w:val="00BF2342"/>
    <w:rsid w:val="00BF25F4"/>
    <w:rsid w:val="00BF2632"/>
    <w:rsid w:val="00BF276C"/>
    <w:rsid w:val="00BF282B"/>
    <w:rsid w:val="00BF2A8D"/>
    <w:rsid w:val="00BF2F6A"/>
    <w:rsid w:val="00BF3145"/>
    <w:rsid w:val="00BF346D"/>
    <w:rsid w:val="00BF3764"/>
    <w:rsid w:val="00BF398A"/>
    <w:rsid w:val="00BF3C32"/>
    <w:rsid w:val="00BF3D2F"/>
    <w:rsid w:val="00BF4384"/>
    <w:rsid w:val="00BF459F"/>
    <w:rsid w:val="00BF45E2"/>
    <w:rsid w:val="00BF462A"/>
    <w:rsid w:val="00BF4828"/>
    <w:rsid w:val="00BF4921"/>
    <w:rsid w:val="00BF50CA"/>
    <w:rsid w:val="00BF539D"/>
    <w:rsid w:val="00BF554C"/>
    <w:rsid w:val="00BF5BB2"/>
    <w:rsid w:val="00BF5E79"/>
    <w:rsid w:val="00BF622A"/>
    <w:rsid w:val="00BF63CB"/>
    <w:rsid w:val="00BF6513"/>
    <w:rsid w:val="00BF7012"/>
    <w:rsid w:val="00BF7024"/>
    <w:rsid w:val="00BF7086"/>
    <w:rsid w:val="00BF7140"/>
    <w:rsid w:val="00BF75BD"/>
    <w:rsid w:val="00BF75F3"/>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A3"/>
    <w:rsid w:val="00C9374A"/>
    <w:rsid w:val="00C937DA"/>
    <w:rsid w:val="00C9384C"/>
    <w:rsid w:val="00C938D0"/>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582"/>
    <w:rsid w:val="00CC28D1"/>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00"/>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61"/>
    <w:rsid w:val="00D657C1"/>
    <w:rsid w:val="00D65CB0"/>
    <w:rsid w:val="00D65CD7"/>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9CE"/>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595"/>
    <w:rsid w:val="00E67615"/>
    <w:rsid w:val="00E67AF6"/>
    <w:rsid w:val="00E67C91"/>
    <w:rsid w:val="00E707C1"/>
    <w:rsid w:val="00E709A1"/>
    <w:rsid w:val="00E70B90"/>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2FF4"/>
    <w:rsid w:val="00EC322A"/>
    <w:rsid w:val="00EC3235"/>
    <w:rsid w:val="00EC323F"/>
    <w:rsid w:val="00EC33C2"/>
    <w:rsid w:val="00EC33F0"/>
    <w:rsid w:val="00EC343B"/>
    <w:rsid w:val="00EC3454"/>
    <w:rsid w:val="00EC386B"/>
    <w:rsid w:val="00EC3A62"/>
    <w:rsid w:val="00EC3CF5"/>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B8"/>
    <w:rsid w:val="00FA56FE"/>
    <w:rsid w:val="00FA5915"/>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uiPriority w:val="9"/>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uiPriority w:val="9"/>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uiPriority w:val="99"/>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aliases w:val="Bullet List,FooterText,numbered"/>
    <w:basedOn w:val="a"/>
    <w:link w:val="ae"/>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f">
    <w:name w:val="Hyperlink"/>
    <w:uiPriority w:val="99"/>
    <w:rsid w:val="001B45B0"/>
    <w:rPr>
      <w:rFonts w:cs="Times New Roman"/>
      <w:color w:val="0000FF"/>
      <w:u w:val="single"/>
    </w:rPr>
  </w:style>
  <w:style w:type="paragraph" w:styleId="af0">
    <w:name w:val="footnote text"/>
    <w:aliases w:val="Знак,Знак2, Знак"/>
    <w:basedOn w:val="a"/>
    <w:link w:val="af1"/>
    <w:uiPriority w:val="99"/>
    <w:rsid w:val="001B45B0"/>
    <w:pPr>
      <w:autoSpaceDE w:val="0"/>
      <w:autoSpaceDN w:val="0"/>
    </w:pPr>
    <w:rPr>
      <w:sz w:val="20"/>
      <w:szCs w:val="20"/>
    </w:rPr>
  </w:style>
  <w:style w:type="character" w:customStyle="1" w:styleId="af1">
    <w:name w:val="Текст сноски Знак"/>
    <w:aliases w:val="Знак Знак,Знак2 Знак, Знак Знак"/>
    <w:basedOn w:val="a0"/>
    <w:link w:val="af0"/>
    <w:uiPriority w:val="99"/>
    <w:rsid w:val="001B45B0"/>
    <w:rPr>
      <w:rFonts w:ascii="Times New Roman" w:eastAsia="Times New Roman" w:hAnsi="Times New Roman" w:cs="Times New Roman"/>
      <w:sz w:val="20"/>
      <w:szCs w:val="20"/>
      <w:lang w:eastAsia="ru-RU"/>
    </w:rPr>
  </w:style>
  <w:style w:type="character" w:styleId="af2">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3">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4">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5">
    <w:name w:val="Текст выноски Знак"/>
    <w:basedOn w:val="a0"/>
    <w:link w:val="af6"/>
    <w:uiPriority w:val="99"/>
    <w:semiHidden/>
    <w:rsid w:val="00AE34E0"/>
    <w:rPr>
      <w:rFonts w:ascii="Tahoma" w:eastAsia="Times New Roman" w:hAnsi="Tahoma" w:cs="Tahoma"/>
      <w:sz w:val="16"/>
      <w:szCs w:val="16"/>
      <w:lang w:eastAsia="ru-RU"/>
    </w:rPr>
  </w:style>
  <w:style w:type="paragraph" w:styleId="af6">
    <w:name w:val="Balloon Text"/>
    <w:basedOn w:val="a"/>
    <w:link w:val="af5"/>
    <w:uiPriority w:val="99"/>
    <w:semiHidden/>
    <w:rsid w:val="00AE34E0"/>
    <w:rPr>
      <w:rFonts w:ascii="Tahoma" w:hAnsi="Tahoma" w:cs="Tahoma"/>
      <w:sz w:val="16"/>
      <w:szCs w:val="16"/>
    </w:rPr>
  </w:style>
  <w:style w:type="paragraph" w:styleId="af7">
    <w:name w:val="Title"/>
    <w:basedOn w:val="a"/>
    <w:link w:val="af8"/>
    <w:qFormat/>
    <w:rsid w:val="00AE34E0"/>
    <w:pPr>
      <w:jc w:val="center"/>
    </w:pPr>
    <w:rPr>
      <w:b/>
      <w:bCs/>
    </w:rPr>
  </w:style>
  <w:style w:type="character" w:customStyle="1" w:styleId="af8">
    <w:name w:val="Название Знак"/>
    <w:basedOn w:val="a0"/>
    <w:link w:val="af7"/>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9">
    <w:name w:val="Цветовое выделение"/>
    <w:rsid w:val="00AE34E0"/>
    <w:rPr>
      <w:b/>
      <w:bCs/>
      <w:color w:val="000080"/>
    </w:rPr>
  </w:style>
  <w:style w:type="character" w:customStyle="1" w:styleId="afa">
    <w:name w:val="Гипертекстовая ссылка"/>
    <w:basedOn w:val="af9"/>
    <w:rsid w:val="00AE34E0"/>
    <w:rPr>
      <w:b/>
      <w:bCs/>
      <w:color w:val="008000"/>
    </w:rPr>
  </w:style>
  <w:style w:type="paragraph" w:customStyle="1" w:styleId="afb">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c">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d">
    <w:name w:val="Прижатый влево"/>
    <w:basedOn w:val="a"/>
    <w:next w:val="a"/>
    <w:rsid w:val="00AE34E0"/>
    <w:pPr>
      <w:widowControl w:val="0"/>
      <w:autoSpaceDE w:val="0"/>
      <w:autoSpaceDN w:val="0"/>
      <w:adjustRightInd w:val="0"/>
    </w:pPr>
    <w:rPr>
      <w:rFonts w:ascii="Arial" w:hAnsi="Arial"/>
    </w:rPr>
  </w:style>
  <w:style w:type="paragraph" w:customStyle="1" w:styleId="afe">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f">
    <w:name w:val="А_обычный"/>
    <w:basedOn w:val="a"/>
    <w:rsid w:val="00AE34E0"/>
    <w:pPr>
      <w:ind w:firstLine="709"/>
      <w:jc w:val="both"/>
    </w:pPr>
  </w:style>
  <w:style w:type="character" w:styleId="aff0">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3"/>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3"/>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2"/>
    <w:rsid w:val="00BD5925"/>
    <w:pPr>
      <w:spacing w:before="100" w:beforeAutospacing="1" w:after="100" w:afterAutospacing="1"/>
    </w:pPr>
    <w:rPr>
      <w:sz w:val="20"/>
      <w:szCs w:val="20"/>
    </w:rPr>
  </w:style>
  <w:style w:type="paragraph" w:styleId="aff2">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3"/>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3">
    <w:name w:val="FollowedHyperlink"/>
    <w:basedOn w:val="a0"/>
    <w:uiPriority w:val="99"/>
    <w:semiHidden/>
    <w:unhideWhenUsed/>
    <w:rsid w:val="00874796"/>
    <w:rPr>
      <w:color w:val="800080"/>
      <w:u w:val="single"/>
    </w:rPr>
  </w:style>
  <w:style w:type="paragraph" w:styleId="aff4">
    <w:name w:val="Block Text"/>
    <w:basedOn w:val="a"/>
    <w:rsid w:val="0021324B"/>
    <w:pPr>
      <w:ind w:left="257" w:right="72"/>
      <w:jc w:val="both"/>
    </w:pPr>
  </w:style>
  <w:style w:type="table" w:customStyle="1" w:styleId="110">
    <w:name w:val="Сетка таблицы1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3"/>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3"/>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paragraph" w:customStyle="1" w:styleId="aff5">
    <w:name w:val="Заголовок"/>
    <w:basedOn w:val="a"/>
    <w:link w:val="aff6"/>
    <w:qFormat/>
    <w:rsid w:val="0017322A"/>
    <w:pPr>
      <w:jc w:val="center"/>
    </w:pPr>
    <w:rPr>
      <w:b/>
      <w:bCs/>
    </w:rPr>
  </w:style>
  <w:style w:type="character" w:customStyle="1" w:styleId="aff6">
    <w:name w:val="Заголовок Знак"/>
    <w:link w:val="aff5"/>
    <w:rsid w:val="0017322A"/>
    <w:rPr>
      <w:rFonts w:ascii="Times New Roman" w:eastAsia="Times New Roman" w:hAnsi="Times New Roman" w:cs="Times New Roman"/>
      <w:b/>
      <w:bCs/>
      <w:sz w:val="24"/>
      <w:szCs w:val="24"/>
      <w:lang w:eastAsia="ru-RU"/>
    </w:rPr>
  </w:style>
  <w:style w:type="character" w:styleId="aff7">
    <w:name w:val="annotation reference"/>
    <w:basedOn w:val="a0"/>
    <w:uiPriority w:val="99"/>
    <w:semiHidden/>
    <w:unhideWhenUsed/>
    <w:rsid w:val="0017322A"/>
    <w:rPr>
      <w:sz w:val="16"/>
      <w:szCs w:val="16"/>
    </w:rPr>
  </w:style>
  <w:style w:type="paragraph" w:styleId="aff8">
    <w:name w:val="annotation text"/>
    <w:basedOn w:val="a"/>
    <w:link w:val="aff9"/>
    <w:uiPriority w:val="99"/>
    <w:semiHidden/>
    <w:unhideWhenUsed/>
    <w:rsid w:val="0017322A"/>
    <w:rPr>
      <w:sz w:val="20"/>
      <w:szCs w:val="20"/>
    </w:rPr>
  </w:style>
  <w:style w:type="character" w:customStyle="1" w:styleId="aff9">
    <w:name w:val="Текст примечания Знак"/>
    <w:basedOn w:val="a0"/>
    <w:link w:val="aff8"/>
    <w:uiPriority w:val="99"/>
    <w:semiHidden/>
    <w:rsid w:val="0017322A"/>
    <w:rPr>
      <w:rFonts w:ascii="Times New Roman" w:eastAsia="Times New Roman" w:hAnsi="Times New Roman" w:cs="Times New Roman"/>
      <w:sz w:val="20"/>
      <w:szCs w:val="20"/>
      <w:lang w:eastAsia="ru-RU"/>
    </w:rPr>
  </w:style>
  <w:style w:type="paragraph" w:styleId="affa">
    <w:name w:val="annotation subject"/>
    <w:basedOn w:val="aff8"/>
    <w:next w:val="aff8"/>
    <w:link w:val="affb"/>
    <w:uiPriority w:val="99"/>
    <w:semiHidden/>
    <w:unhideWhenUsed/>
    <w:rsid w:val="0017322A"/>
    <w:rPr>
      <w:b/>
      <w:bCs/>
    </w:rPr>
  </w:style>
  <w:style w:type="character" w:customStyle="1" w:styleId="affb">
    <w:name w:val="Тема примечания Знак"/>
    <w:basedOn w:val="aff9"/>
    <w:link w:val="affa"/>
    <w:uiPriority w:val="99"/>
    <w:semiHidden/>
    <w:rsid w:val="0017322A"/>
    <w:rPr>
      <w:rFonts w:ascii="Times New Roman" w:eastAsia="Times New Roman" w:hAnsi="Times New Roman" w:cs="Times New Roman"/>
      <w:b/>
      <w:bCs/>
      <w:sz w:val="20"/>
      <w:szCs w:val="20"/>
      <w:lang w:eastAsia="ru-RU"/>
    </w:rPr>
  </w:style>
  <w:style w:type="paragraph" w:customStyle="1" w:styleId="formattext">
    <w:name w:val="formattext"/>
    <w:basedOn w:val="a"/>
    <w:rsid w:val="0017322A"/>
    <w:pPr>
      <w:spacing w:before="100" w:beforeAutospacing="1" w:after="100" w:afterAutospacing="1"/>
    </w:pPr>
  </w:style>
  <w:style w:type="character" w:customStyle="1" w:styleId="ae">
    <w:name w:val="Абзац списка Знак"/>
    <w:aliases w:val="Bullet List Знак,FooterText Знак,numbered Знак"/>
    <w:link w:val="ad"/>
    <w:uiPriority w:val="34"/>
    <w:locked/>
    <w:rsid w:val="0017322A"/>
    <w:rPr>
      <w:rFonts w:ascii="Times New Roman" w:eastAsia="Times New Roman" w:hAnsi="Times New Roman" w:cs="Times New Roman"/>
      <w:sz w:val="24"/>
      <w:szCs w:val="24"/>
      <w:lang w:eastAsia="ru-RU"/>
    </w:rPr>
  </w:style>
  <w:style w:type="paragraph" w:customStyle="1" w:styleId="futurismarkdown-paragraph">
    <w:name w:val="futurismarkdown-paragraph"/>
    <w:basedOn w:val="a"/>
    <w:rsid w:val="0017322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8869FCB7769D6133CFB9D91C1560A7F5DC46D1648CADA88FC74182EEEBBBE850B9B5ADA4F5F7C11FAA023BA2A73D1C3234E9A79B71841A9800645FCU0I" TargetMode="External"/><Relationship Id="rId18" Type="http://schemas.openxmlformats.org/officeDocument/2006/relationships/hyperlink" Target="consultantplus://offline/ref=78869FCB7769D6133CFB9D91C1560A7F5DC46D164DC7D08AFC74182EEEBBBE850B9B5AC84F077013FDBE2BBE3F258085F7U7I" TargetMode="External"/><Relationship Id="rId26" Type="http://schemas.openxmlformats.org/officeDocument/2006/relationships/hyperlink" Target="https://login.consultant.ru/link/?req=doc&amp;base=RLAW913&amp;n=44801&amp;dst=100128" TargetMode="External"/><Relationship Id="rId39" Type="http://schemas.openxmlformats.org/officeDocument/2006/relationships/image" Target="media/image9.png"/><Relationship Id="rId21" Type="http://schemas.openxmlformats.org/officeDocument/2006/relationships/hyperlink" Target="consultantplus://offline/ref=7B413D1BFF34953998CE12FDA2189A3302BC4B01A7DCECB374F6BF70F176FAA1C2708CF7B0CFA74C1712D566F6AE3FB8C7E0D0904F7E725621W9J" TargetMode="External"/><Relationship Id="rId34" Type="http://schemas.openxmlformats.org/officeDocument/2006/relationships/image" Target="media/image4.jpeg"/><Relationship Id="rId42" Type="http://schemas.openxmlformats.org/officeDocument/2006/relationships/hyperlink" Target="consultantplus://offline/ref=249148FAD35570C2270EC080543B74E08CF47D749EC2E071042952218294317A53E134721AD405FA661C6D64C9CE6FC55940CFD9F6D85B62T8C2N" TargetMode="External"/><Relationship Id="rId47" Type="http://schemas.openxmlformats.org/officeDocument/2006/relationships/hyperlink" Target="consultantplus://offline/ref=5A121865986149A330514F0E3FE4C78E2F08BD2C566252EC786EEC025E633E15D26F3F14BAC6AC3C9D0AA9599C67D343F05A9C50B382D5F376DB1CPCe2J" TargetMode="External"/><Relationship Id="rId50" Type="http://schemas.openxmlformats.org/officeDocument/2006/relationships/hyperlink" Target="https://docs.cntd.ru/document/901876063" TargetMode="External"/><Relationship Id="rId55" Type="http://schemas.openxmlformats.org/officeDocument/2006/relationships/hyperlink" Target="https://login.consultant.ru/link/?req=doc&amp;base=RLAW444&amp;n=191999&amp;dst=100157"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C78A5150AB0904FF573B68CCBB17C4822C394C523614C34B9F8C32C22EA4901B1E7E291ADAA50AF317E087947AdEE2I" TargetMode="External"/><Relationship Id="rId20" Type="http://schemas.openxmlformats.org/officeDocument/2006/relationships/hyperlink" Target="http://gkh.adm-nao.ru/" TargetMode="External"/><Relationship Id="rId29" Type="http://schemas.openxmlformats.org/officeDocument/2006/relationships/hyperlink" Target="consultantplus://offline/ref=9917E3B7174AC244F5CDC02CA7BDBCCC4534AEB286361D3B4B857039EA41D8DBB7AD88DF9447B4F7915D6F9E88678A454AFCB449DA6DD7EB74F2C0V955I" TargetMode="External"/><Relationship Id="rId41" Type="http://schemas.openxmlformats.org/officeDocument/2006/relationships/hyperlink" Target="consultantplus://offline/ref=249148FAD35570C2270EC080543B74E08CF47D749EC2E071042952218294317A41E16C7E18D519FC60093B358FT9C8N" TargetMode="External"/><Relationship Id="rId54" Type="http://schemas.openxmlformats.org/officeDocument/2006/relationships/hyperlink" Target="consultantplus://offline/ref=AF233F3115D7029BF9669989577890615D9D6FD40A10977BE2C251BC65F884D6B2E8E6301BCD349EB75DA7C96C21220E9AAEDFE15DB3E309A5CBF367aA0CQ" TargetMode="External"/><Relationship Id="rId62" Type="http://schemas.openxmlformats.org/officeDocument/2006/relationships/hyperlink" Target="consultantplus://offline/ref=4088AE8B0CE4FD8829A37084F56AB470F40EEE6C79FEFA355ADC26DDF1FF9C9CAFFC02E5C20F9BA22FED6BF090CC56CC2E16DF3B4B5B5367E543CAXCiE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8B32D1428CBFBC29715DCA0D67C61088BACB4DDD950A59B9DCDE96DFDC2900C4880836EA710757DCACA21258F10T6J" TargetMode="External"/><Relationship Id="rId24" Type="http://schemas.openxmlformats.org/officeDocument/2006/relationships/hyperlink" Target="consultantplus://offline/ref=DCE05DCC469070EE53AD71D6F79A0386203B99B4218C0CF242D9D63FB4A97DC64F8C251E62EE2D99942811E8FCE2AFA40CEB40AEBA7792D5F241FAk4V2N" TargetMode="External"/><Relationship Id="rId32" Type="http://schemas.openxmlformats.org/officeDocument/2006/relationships/image" Target="media/image2.png"/><Relationship Id="rId37" Type="http://schemas.openxmlformats.org/officeDocument/2006/relationships/image" Target="media/image7.jpeg"/><Relationship Id="rId40" Type="http://schemas.openxmlformats.org/officeDocument/2006/relationships/hyperlink" Target="consultantplus://offline/ref=249148FAD35570C2270EC080543B74E08CF47D749EC2E071042952218294317A41E16C7E18D519FC60093B358FT9C8N" TargetMode="External"/><Relationship Id="rId45" Type="http://schemas.openxmlformats.org/officeDocument/2006/relationships/hyperlink" Target="consultantplus://offline/ref=249148FAD35570C2270EC080543B74E08CF47D749EC2E071042952218294317A53E134711DDF53AD224234378C8562C1465CCFDDTECBN" TargetMode="External"/><Relationship Id="rId53" Type="http://schemas.openxmlformats.org/officeDocument/2006/relationships/hyperlink" Target="https://login.consultant.ru/link/?req=doc&amp;base=LAW&amp;n=483238" TargetMode="External"/><Relationship Id="rId58" Type="http://schemas.openxmlformats.org/officeDocument/2006/relationships/hyperlink" Target="https://login.consultant.ru/link/?req=doc&amp;base=RLAW444&amp;n=191999&amp;dst=100157"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consultantplus://offline/ref=5A121865986149A330514F0E3FE4C78E2F08BD2C566252EC786EEC025E633E15D26F3F14BAC6AC3C9D0AA9599C67D343F05A9C50B382D5F376DB1CPCe2J" TargetMode="External"/><Relationship Id="rId28" Type="http://schemas.openxmlformats.org/officeDocument/2006/relationships/hyperlink" Target="https://login.consultant.ru/link/?req=doc&amp;base=RLAW436&amp;n=124488&amp;dst=101574" TargetMode="External"/><Relationship Id="rId36" Type="http://schemas.openxmlformats.org/officeDocument/2006/relationships/image" Target="media/image6.emf"/><Relationship Id="rId49" Type="http://schemas.openxmlformats.org/officeDocument/2006/relationships/hyperlink" Target="https://docs.cntd.ru/document/9027690" TargetMode="External"/><Relationship Id="rId57" Type="http://schemas.openxmlformats.org/officeDocument/2006/relationships/hyperlink" Target="https://login.consultant.ru/link/?req=doc&amp;base=RLAW444&amp;n=191999&amp;dst=100157" TargetMode="External"/><Relationship Id="rId61" Type="http://schemas.openxmlformats.org/officeDocument/2006/relationships/hyperlink" Target="consultantplus://offline/ref=4088AE8B0CE4FD8829A37084F56AB470F40EEE6C79FEFA355ADC26DDF1FF9C9CAFFC02E5C20F9BA22FED6BF090CC56CC2E16DF3B4B5B5367E543CAXCiEI" TargetMode="External"/><Relationship Id="rId10" Type="http://schemas.openxmlformats.org/officeDocument/2006/relationships/hyperlink" Target="consultantplus://offline/ref=78869FCB7769D6133CFB839CD73A5D735DC8311B4FC7D9DEA12B4373B9B2B4D25ED45B9409556311FEBE29BA23F2U6I" TargetMode="External"/><Relationship Id="rId19" Type="http://schemas.openxmlformats.org/officeDocument/2006/relationships/hyperlink" Target="consultantplus://offline/ref=06CA7F6249F52A03AA0F7BDE05BF05C284E35B327087C25ADCF96D7CB75E7B33B16D4A33DE2944A39760A9EB8FAAB7130109AA6BD2CE01592CBE007E1EM" TargetMode="External"/><Relationship Id="rId31" Type="http://schemas.openxmlformats.org/officeDocument/2006/relationships/header" Target="header2.xml"/><Relationship Id="rId44" Type="http://schemas.openxmlformats.org/officeDocument/2006/relationships/hyperlink" Target="consultantplus://offline/ref=249148FAD35570C2270EC080543B74E08CF47D749EC2E071042952218294317A53E134721AD407F4641C6D64C9CE6FC55940CFD9F6D85B62T8C2N" TargetMode="External"/><Relationship Id="rId52" Type="http://schemas.openxmlformats.org/officeDocument/2006/relationships/hyperlink" Target="https://docs.cntd.ru/document/901989534" TargetMode="External"/><Relationship Id="rId60" Type="http://schemas.openxmlformats.org/officeDocument/2006/relationships/hyperlink" Target="consultantplus://offline/ref=D71EC0CB344BCD0C0905066B21964B0232AD11CD0F231E82DD060CAA3D5CF76B6156E52D0C829A02064FA6868E6E6777FA3FFD1B2AB77F047A961BF3z3H" TargetMode="External"/><Relationship Id="rId4" Type="http://schemas.openxmlformats.org/officeDocument/2006/relationships/settings" Target="settings.xml"/><Relationship Id="rId9" Type="http://schemas.openxmlformats.org/officeDocument/2006/relationships/hyperlink" Target="consultantplus://offline/ref=D8B32D1428CBFBC29715DCA0D67C610889ABB3D7D153A59B9DCDE96DFDC2900C5A80DB62A5186A7CCADF7774C95203BDC04E7CAEC9D29FB514T3J" TargetMode="External"/><Relationship Id="rId14" Type="http://schemas.openxmlformats.org/officeDocument/2006/relationships/hyperlink" Target="consultantplus://offline/ref=5A121865986149A330514F0E3FE4C78E2F08BD2C566252EC786EEC025E633E15D26F3F14BAC6AC3C9D0AA9599C67D343F05A9C50B382D5F376DB1CPCe2J" TargetMode="External"/><Relationship Id="rId22" Type="http://schemas.openxmlformats.org/officeDocument/2006/relationships/hyperlink" Target="https://login.consultant.ru/link/?req=doc&amp;base=RLAW913&amp;n=54457&amp;dst=100019" TargetMode="External"/><Relationship Id="rId27" Type="http://schemas.openxmlformats.org/officeDocument/2006/relationships/hyperlink" Target="https://login.consultant.ru/link/?req=doc&amp;base=RLAW913&amp;n=44801&amp;dst=100128" TargetMode="External"/><Relationship Id="rId30" Type="http://schemas.openxmlformats.org/officeDocument/2006/relationships/hyperlink" Target="consultantplus://offline/ref=D33A4FD57043E3D73422EC1AF899262BCF37F71253BFC80A9F3D0D93C3894556B2CD4DD6784A97CA2BF67A6E9ACF7147B3EAE8A5A1978BB7g1k9K" TargetMode="External"/><Relationship Id="rId35" Type="http://schemas.openxmlformats.org/officeDocument/2006/relationships/image" Target="media/image5.png"/><Relationship Id="rId43" Type="http://schemas.openxmlformats.org/officeDocument/2006/relationships/hyperlink" Target="consultantplus://offline/ref=249148FAD35570C2270EC080543B74E08CF47D749EC2E071042952218294317A53E134721AD405FA6F1C6D64C9CE6FC55940CFD9F6D85B62T8C2N" TargetMode="External"/><Relationship Id="rId48" Type="http://schemas.openxmlformats.org/officeDocument/2006/relationships/hyperlink" Target="consultantplus://offline/ref=5A121865986149A330514F0E3FE4C78E2F08BD2C566252EC786EEC025E633E15D26F3F14BAC6AC3C9D0AA9599C67D343F05A9C50B382D5F376DB1CPCe2J" TargetMode="External"/><Relationship Id="rId56" Type="http://schemas.openxmlformats.org/officeDocument/2006/relationships/hyperlink" Target="https://login.consultant.ru/link/?req=doc&amp;base=RLAW444&amp;n=191999&amp;dst=100157"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docs.cntd.ru/document/902192509" TargetMode="External"/><Relationship Id="rId3" Type="http://schemas.openxmlformats.org/officeDocument/2006/relationships/styles" Target="styles.xml"/><Relationship Id="rId12" Type="http://schemas.openxmlformats.org/officeDocument/2006/relationships/hyperlink" Target="consultantplus://offline/ref=78869FCB7769D6133CFB9D91C1560A7F5DC46D164DC7D08AFC74182EEEBBBE850B9B5AC84F077013FDBE2BBE3F258085F7U7I" TargetMode="External"/><Relationship Id="rId17" Type="http://schemas.openxmlformats.org/officeDocument/2006/relationships/hyperlink" Target="consultantplus://offline/ref=C78A5150AB0904FF573B68CCBB17C4822D3A47503211C34B9F8C32C22EA4901B1E7E291ADAA50AF317E087947AdEE2I" TargetMode="External"/><Relationship Id="rId25" Type="http://schemas.openxmlformats.org/officeDocument/2006/relationships/hyperlink" Target="https://login.consultant.ru/link/?req=doc&amp;base=RLAW436&amp;n=124488&amp;dst=101574" TargetMode="Externa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hyperlink" Target="consultantplus://offline/ref=0276D18532D9BFEAFFEF58997F4773627C191B793D09D6F9DB7A4CFA8FEA61063C87AFBD7A7E3464016E2F1EAB1AAF93104C7221b9WFG" TargetMode="External"/><Relationship Id="rId59" Type="http://schemas.openxmlformats.org/officeDocument/2006/relationships/hyperlink" Target="consultantplus://offline/ref=D71EC0CB344BCD0C0905066B21964B0232AD11CD0F231E82DD060CAA3D5CF76B6156E52D0C829A02064FA6868E6E6777FA3FFD1B2AB77F047A961BF3z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745C6-BBE4-4FBD-88C2-5B7D9B424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49</Pages>
  <Words>18955</Words>
  <Characters>108047</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126749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16</cp:revision>
  <cp:lastPrinted>2023-03-15T07:09:00Z</cp:lastPrinted>
  <dcterms:created xsi:type="dcterms:W3CDTF">2025-07-08T08:17:00Z</dcterms:created>
  <dcterms:modified xsi:type="dcterms:W3CDTF">2025-07-08T12:31:00Z</dcterms:modified>
</cp:coreProperties>
</file>