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-547370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2175C" w:rsidP="00E76647">
            <w:pPr>
              <w:jc w:val="center"/>
            </w:pPr>
            <w:bookmarkStart w:id="0" w:name="ТекстовоеПоле7"/>
            <w:r>
              <w:t>1</w:t>
            </w:r>
            <w:r w:rsidR="00E76647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542BD6">
            <w:pPr>
              <w:jc w:val="center"/>
            </w:pPr>
            <w:r>
              <w:t>1</w:t>
            </w:r>
            <w:r w:rsidR="00542BD6">
              <w:t>2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416369">
            <w:pPr>
              <w:jc w:val="center"/>
            </w:pPr>
            <w:r>
              <w:t>1</w:t>
            </w:r>
            <w:r w:rsidR="00416369">
              <w:t>50</w:t>
            </w:r>
            <w:r w:rsidR="00424CCE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424CCE" w:rsidRPr="009A208A" w:rsidTr="00424CC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24CCE" w:rsidRPr="009A208A" w:rsidRDefault="00424CCE" w:rsidP="00424CCE">
            <w:pPr>
              <w:ind w:right="44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организации предновогодней ярмарки выходного дня 24 декабря 2016 года</w:t>
            </w:r>
          </w:p>
        </w:tc>
      </w:tr>
    </w:tbl>
    <w:p w:rsidR="00424CCE" w:rsidRDefault="00424CCE" w:rsidP="00424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4CCE" w:rsidRDefault="00424CCE" w:rsidP="00424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4CCE" w:rsidRDefault="00424CCE" w:rsidP="00424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4CCE" w:rsidRDefault="00424CCE" w:rsidP="00424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создания атмосферы праздника для горожан, организации торгового обслуживания населения в предновогодние дни и удовлетворения покупательского спроса на товары новогоднего ассортимента, руководствуясь постановлением Администрации МО "Городской округ "Город Нарьян-Мар" от 16.05.2014 № 1325 "Об организации ярмарок выходного дня на территории МО "Городской округ "Город Нарьян-Мар", Администрация МО "Городской округ "Город Нарьян-Мар"</w:t>
      </w:r>
    </w:p>
    <w:p w:rsidR="00424CCE" w:rsidRDefault="00424CCE" w:rsidP="00424C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24CCE" w:rsidRPr="002B4F11" w:rsidRDefault="00424CCE" w:rsidP="00424CCE">
      <w:pPr>
        <w:ind w:firstLine="709"/>
        <w:jc w:val="center"/>
        <w:rPr>
          <w:b/>
          <w:sz w:val="26"/>
          <w:szCs w:val="26"/>
        </w:rPr>
      </w:pPr>
      <w:proofErr w:type="gramStart"/>
      <w:r w:rsidRPr="002B4F11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B4F11">
        <w:rPr>
          <w:b/>
          <w:sz w:val="26"/>
          <w:szCs w:val="26"/>
        </w:rPr>
        <w:t>Т:</w:t>
      </w:r>
    </w:p>
    <w:p w:rsidR="00424CCE" w:rsidRDefault="00424CCE" w:rsidP="00424CCE">
      <w:pPr>
        <w:ind w:firstLine="709"/>
        <w:jc w:val="both"/>
        <w:rPr>
          <w:sz w:val="26"/>
          <w:szCs w:val="26"/>
        </w:rPr>
      </w:pPr>
    </w:p>
    <w:p w:rsidR="00424CCE" w:rsidRPr="004C56FA" w:rsidRDefault="00424CCE" w:rsidP="00424CCE">
      <w:pPr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экономического и инвестиционного развития Администрации МО "Городской округ "Город Нарьян-Мар" о</w:t>
      </w:r>
      <w:r w:rsidRPr="004C56FA">
        <w:rPr>
          <w:sz w:val="26"/>
          <w:szCs w:val="26"/>
        </w:rPr>
        <w:t xml:space="preserve">рганизовать 24 декабря 2016 года </w:t>
      </w:r>
      <w:r>
        <w:rPr>
          <w:sz w:val="26"/>
          <w:szCs w:val="26"/>
        </w:rPr>
        <w:t xml:space="preserve">                   </w:t>
      </w:r>
      <w:r w:rsidRPr="004C56FA">
        <w:rPr>
          <w:sz w:val="26"/>
          <w:szCs w:val="26"/>
        </w:rPr>
        <w:t>с 11.00 часов до 15.00 часов на площади им. В.И.Ленина предновогоднюю ярмарку выходного дня</w:t>
      </w:r>
      <w:r>
        <w:rPr>
          <w:sz w:val="26"/>
          <w:szCs w:val="26"/>
        </w:rPr>
        <w:t xml:space="preserve"> по продаже новогодних елей, </w:t>
      </w:r>
      <w:r w:rsidRPr="004C56FA">
        <w:rPr>
          <w:sz w:val="26"/>
          <w:szCs w:val="26"/>
        </w:rPr>
        <w:t>елочны</w:t>
      </w:r>
      <w:r>
        <w:rPr>
          <w:sz w:val="26"/>
          <w:szCs w:val="26"/>
        </w:rPr>
        <w:t>х</w:t>
      </w:r>
      <w:r w:rsidRPr="004C56FA">
        <w:rPr>
          <w:sz w:val="26"/>
          <w:szCs w:val="26"/>
        </w:rPr>
        <w:t xml:space="preserve"> украшени</w:t>
      </w:r>
      <w:r>
        <w:rPr>
          <w:sz w:val="26"/>
          <w:szCs w:val="26"/>
        </w:rPr>
        <w:t>й</w:t>
      </w:r>
      <w:r w:rsidRPr="004C56FA">
        <w:rPr>
          <w:sz w:val="26"/>
          <w:szCs w:val="26"/>
        </w:rPr>
        <w:t>, сувенирно-подарочной продукци</w:t>
      </w:r>
      <w:r>
        <w:rPr>
          <w:sz w:val="26"/>
          <w:szCs w:val="26"/>
        </w:rPr>
        <w:t>и, то</w:t>
      </w:r>
      <w:r w:rsidRPr="004C56FA">
        <w:rPr>
          <w:sz w:val="26"/>
          <w:szCs w:val="26"/>
        </w:rPr>
        <w:t>вар</w:t>
      </w:r>
      <w:r>
        <w:rPr>
          <w:sz w:val="26"/>
          <w:szCs w:val="26"/>
        </w:rPr>
        <w:t>ов</w:t>
      </w:r>
      <w:r w:rsidRPr="004C56FA">
        <w:rPr>
          <w:sz w:val="26"/>
          <w:szCs w:val="26"/>
        </w:rPr>
        <w:t xml:space="preserve"> народного потребления, продукт</w:t>
      </w:r>
      <w:r>
        <w:rPr>
          <w:sz w:val="26"/>
          <w:szCs w:val="26"/>
        </w:rPr>
        <w:t>ов</w:t>
      </w:r>
      <w:r w:rsidRPr="004C56FA">
        <w:rPr>
          <w:sz w:val="26"/>
          <w:szCs w:val="26"/>
        </w:rPr>
        <w:t xml:space="preserve"> питания, сельскохозяйственн</w:t>
      </w:r>
      <w:r>
        <w:rPr>
          <w:sz w:val="26"/>
          <w:szCs w:val="26"/>
        </w:rPr>
        <w:t>ой</w:t>
      </w:r>
      <w:r w:rsidRPr="004C56FA">
        <w:rPr>
          <w:sz w:val="26"/>
          <w:szCs w:val="26"/>
        </w:rPr>
        <w:t xml:space="preserve"> продукци</w:t>
      </w:r>
      <w:r>
        <w:rPr>
          <w:sz w:val="26"/>
          <w:szCs w:val="26"/>
        </w:rPr>
        <w:t>и</w:t>
      </w:r>
      <w:r w:rsidRPr="004C56FA">
        <w:rPr>
          <w:sz w:val="26"/>
          <w:szCs w:val="26"/>
        </w:rPr>
        <w:t>.</w:t>
      </w:r>
    </w:p>
    <w:p w:rsidR="00424CCE" w:rsidRDefault="00424CCE" w:rsidP="00424CCE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Предложить торговым организациям, независимо от организационно-правовых форм и форм собственности, индивидуальным предпринимателям принять участие в предновогодней ярмарке выходного дня и обеспечить соблюдение санитарных норм и правил торговли.</w:t>
      </w:r>
    </w:p>
    <w:p w:rsidR="00424CCE" w:rsidRDefault="00424CCE" w:rsidP="00424CCE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83C5B">
        <w:rPr>
          <w:sz w:val="26"/>
          <w:szCs w:val="26"/>
        </w:rPr>
        <w:t>Организатору предновогодней ярмарки выходного дня осуществлять действия в соответствии с приказом Департамента природных ресурсов, экологии и агропромышленного комплекса Ненецкого автономного округа от 04.07.2016 № 58-пр "Об утверждении порядка организации ярмарок и продажи товаров (выполнения работ, оказания услуг) на них на территории Ненецкого автономного округа"</w:t>
      </w:r>
      <w:r>
        <w:rPr>
          <w:sz w:val="26"/>
          <w:szCs w:val="26"/>
        </w:rPr>
        <w:t>.</w:t>
      </w:r>
      <w:r w:rsidRPr="00483C5B">
        <w:rPr>
          <w:sz w:val="26"/>
          <w:szCs w:val="26"/>
        </w:rPr>
        <w:t xml:space="preserve"> </w:t>
      </w:r>
    </w:p>
    <w:p w:rsidR="00424CCE" w:rsidRPr="004C67E2" w:rsidRDefault="00424CCE" w:rsidP="00424CCE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Муниципальному бюджетному учреждению "Чистый город" заключить               с участниками ярмарки договоры на </w:t>
      </w:r>
      <w:r w:rsidRPr="004C67E2">
        <w:rPr>
          <w:sz w:val="26"/>
          <w:szCs w:val="26"/>
        </w:rPr>
        <w:t>предоставление места</w:t>
      </w:r>
      <w:r>
        <w:rPr>
          <w:sz w:val="26"/>
          <w:szCs w:val="26"/>
        </w:rPr>
        <w:t xml:space="preserve"> для продажи товаров (выполнения работ, предоставления услуг) на ярмарке выходного дня.</w:t>
      </w:r>
    </w:p>
    <w:p w:rsidR="00424CCE" w:rsidRPr="00F859B8" w:rsidRDefault="00424CCE" w:rsidP="00424CCE">
      <w:pPr>
        <w:pStyle w:val="ad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83C5B">
        <w:rPr>
          <w:sz w:val="26"/>
          <w:szCs w:val="26"/>
        </w:rPr>
        <w:t xml:space="preserve">Настоящее постановление вступает </w:t>
      </w:r>
      <w:r>
        <w:rPr>
          <w:sz w:val="26"/>
          <w:szCs w:val="26"/>
        </w:rPr>
        <w:t xml:space="preserve">в силу </w:t>
      </w:r>
      <w:r w:rsidR="00E31C2E">
        <w:rPr>
          <w:sz w:val="26"/>
          <w:szCs w:val="26"/>
        </w:rPr>
        <w:t>со дня</w:t>
      </w:r>
      <w:r w:rsidRPr="00483C5B">
        <w:rPr>
          <w:sz w:val="26"/>
          <w:szCs w:val="26"/>
        </w:rPr>
        <w:t xml:space="preserve">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826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82692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424CCE">
          <w:headerReference w:type="default" r:id="rId9"/>
          <w:headerReference w:type="first" r:id="rId10"/>
          <w:type w:val="continuous"/>
          <w:pgSz w:w="11906" w:h="16838" w:code="9"/>
          <w:pgMar w:top="992" w:right="567" w:bottom="510" w:left="1701" w:header="720" w:footer="720" w:gutter="0"/>
          <w:pgNumType w:start="1"/>
          <w:cols w:space="720"/>
          <w:titlePg/>
          <w:docGrid w:linePitch="326"/>
        </w:sectPr>
      </w:pPr>
    </w:p>
    <w:p w:rsidR="00883FA6" w:rsidRDefault="00883FA6" w:rsidP="00054984">
      <w:pPr>
        <w:jc w:val="right"/>
      </w:pPr>
    </w:p>
    <w:sectPr w:rsidR="00883FA6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E" w:rsidRDefault="009B142E" w:rsidP="00693317">
      <w:r>
        <w:separator/>
      </w:r>
    </w:p>
  </w:endnote>
  <w:endnote w:type="continuationSeparator" w:id="0">
    <w:p w:rsidR="009B142E" w:rsidRDefault="009B142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E" w:rsidRDefault="009B142E" w:rsidP="00693317">
      <w:r>
        <w:separator/>
      </w:r>
    </w:p>
  </w:footnote>
  <w:footnote w:type="continuationSeparator" w:id="0">
    <w:p w:rsidR="009B142E" w:rsidRDefault="009B142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CC0A8F">
        <w:pPr>
          <w:pStyle w:val="a7"/>
          <w:jc w:val="center"/>
        </w:pPr>
        <w:fldSimple w:instr=" PAGE   \* MERGEFORMAT ">
          <w:r w:rsidR="00424CCE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D44C77"/>
    <w:multiLevelType w:val="hybridMultilevel"/>
    <w:tmpl w:val="9E247578"/>
    <w:lvl w:ilvl="0" w:tplc="8ACAF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5"/>
  </w:num>
  <w:num w:numId="5">
    <w:abstractNumId w:val="8"/>
  </w:num>
  <w:num w:numId="6">
    <w:abstractNumId w:val="2"/>
  </w:num>
  <w:num w:numId="7">
    <w:abstractNumId w:val="16"/>
  </w:num>
  <w:num w:numId="8">
    <w:abstractNumId w:val="5"/>
  </w:num>
  <w:num w:numId="9">
    <w:abstractNumId w:val="11"/>
  </w:num>
  <w:num w:numId="10">
    <w:abstractNumId w:val="6"/>
  </w:num>
  <w:num w:numId="11">
    <w:abstractNumId w:val="14"/>
  </w:num>
  <w:num w:numId="12">
    <w:abstractNumId w:val="13"/>
  </w:num>
  <w:num w:numId="13">
    <w:abstractNumId w:val="17"/>
  </w:num>
  <w:num w:numId="14">
    <w:abstractNumId w:val="10"/>
  </w:num>
  <w:num w:numId="15">
    <w:abstractNumId w:val="0"/>
  </w:num>
  <w:num w:numId="16">
    <w:abstractNumId w:val="4"/>
  </w:num>
  <w:num w:numId="17">
    <w:abstractNumId w:val="9"/>
  </w:num>
  <w:num w:numId="1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CE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48EE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795"/>
    <w:rsid w:val="004A3B78"/>
    <w:rsid w:val="004A3B8B"/>
    <w:rsid w:val="004A3C5B"/>
    <w:rsid w:val="004A41CC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A4E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A8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93E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2E4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254"/>
    <w:rsid w:val="00E31863"/>
    <w:rsid w:val="00E31B7E"/>
    <w:rsid w:val="00E31C2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8CE1E-61A7-496F-951B-D8361964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2016-12-19T06:05:00Z</cp:lastPrinted>
  <dcterms:created xsi:type="dcterms:W3CDTF">2016-12-19T05:58:00Z</dcterms:created>
  <dcterms:modified xsi:type="dcterms:W3CDTF">2016-12-19T06:06:00Z</dcterms:modified>
</cp:coreProperties>
</file>