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F4A01" w:rsidP="008730BE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BF4A01" w:rsidP="00BF4A01">
            <w:pPr>
              <w:jc w:val="center"/>
            </w:pPr>
            <w:r>
              <w:t>1</w:t>
            </w:r>
            <w:r w:rsidR="008A35FD">
              <w:t>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CD527F">
            <w:pPr>
              <w:jc w:val="center"/>
            </w:pPr>
            <w:r>
              <w:t>1</w:t>
            </w:r>
            <w:r w:rsidR="00CD527F">
              <w:t>6</w:t>
            </w:r>
            <w:r w:rsidR="00BF4A01">
              <w:t>65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F4A01" w:rsidRPr="00BF4A01" w:rsidRDefault="00BF4A01" w:rsidP="00BF4A01">
      <w:pPr>
        <w:shd w:val="clear" w:color="auto" w:fill="FFFFFF"/>
        <w:tabs>
          <w:tab w:val="left" w:pos="4962"/>
          <w:tab w:val="left" w:pos="5103"/>
        </w:tabs>
        <w:ind w:right="4251"/>
        <w:jc w:val="both"/>
        <w:rPr>
          <w:color w:val="000000"/>
          <w:sz w:val="26"/>
          <w:szCs w:val="26"/>
        </w:rPr>
      </w:pPr>
      <w:r w:rsidRPr="00BF4A01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BF4A01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BF4A01">
        <w:rPr>
          <w:sz w:val="26"/>
          <w:szCs w:val="26"/>
          <w:lang w:eastAsia="en-US"/>
        </w:rPr>
        <w:t xml:space="preserve">"Создание благоприятной окружающей среды", </w:t>
      </w:r>
      <w:r w:rsidRPr="00BF4A01">
        <w:rPr>
          <w:color w:val="000000"/>
          <w:sz w:val="26"/>
          <w:szCs w:val="26"/>
        </w:rPr>
        <w:t>утвержденную постановлением Администра</w:t>
      </w:r>
      <w:r w:rsidR="000735DB">
        <w:rPr>
          <w:color w:val="000000"/>
          <w:sz w:val="26"/>
          <w:szCs w:val="26"/>
        </w:rPr>
        <w:t xml:space="preserve">ции МО "Городской округ "Город </w:t>
      </w:r>
      <w:r w:rsidRPr="00BF4A01">
        <w:rPr>
          <w:color w:val="000000"/>
          <w:sz w:val="26"/>
          <w:szCs w:val="26"/>
        </w:rPr>
        <w:t>Нарьян-Мар" от 12.11.2013 № 2421</w:t>
      </w:r>
    </w:p>
    <w:p w:rsidR="00BF4A01" w:rsidRDefault="00BF4A01" w:rsidP="00BF4A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A01" w:rsidRDefault="00BF4A01" w:rsidP="00BF4A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A01" w:rsidRDefault="00BF4A01" w:rsidP="00BF4A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A01" w:rsidRPr="00BF4A01" w:rsidRDefault="00BF4A01" w:rsidP="00BF4A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A01" w:rsidRPr="00BF4A01" w:rsidRDefault="00BF4A01" w:rsidP="00BF4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F4A01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</w:t>
      </w:r>
      <w:r w:rsidRPr="00BF4A01">
        <w:rPr>
          <w:sz w:val="26"/>
          <w:szCs w:val="26"/>
        </w:rPr>
        <w:t xml:space="preserve"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17.11.2015 № 1315), </w:t>
      </w:r>
      <w:r>
        <w:rPr>
          <w:sz w:val="26"/>
          <w:szCs w:val="26"/>
        </w:rPr>
        <w:t>р</w:t>
      </w:r>
      <w:r w:rsidRPr="00BF4A01">
        <w:rPr>
          <w:sz w:val="26"/>
          <w:szCs w:val="26"/>
        </w:rPr>
        <w:t xml:space="preserve">ешением Совета городского округа "Город Нарьян-Мар" от 07.12.2015 № 170-р "О внесении изменений в Решение "О бюджете МО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BF4A01">
        <w:rPr>
          <w:sz w:val="26"/>
          <w:szCs w:val="26"/>
        </w:rPr>
        <w:t>на</w:t>
      </w:r>
      <w:proofErr w:type="gramEnd"/>
      <w:r w:rsidRPr="00BF4A01">
        <w:rPr>
          <w:sz w:val="26"/>
          <w:szCs w:val="26"/>
        </w:rPr>
        <w:t xml:space="preserve"> 2015 год и на плановый период 2016 и 2017 годов", Администрация МО "Городской округ "Город Нарьян-Мар</w:t>
      </w:r>
      <w:r w:rsidR="000735DB">
        <w:rPr>
          <w:sz w:val="26"/>
          <w:szCs w:val="26"/>
        </w:rPr>
        <w:t>"</w:t>
      </w:r>
    </w:p>
    <w:p w:rsidR="00BF4A01" w:rsidRPr="00BF4A01" w:rsidRDefault="00BF4A01" w:rsidP="00BF4A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4A01" w:rsidRPr="00BF4A01" w:rsidRDefault="00BF4A01" w:rsidP="00BF4A01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BF4A01">
        <w:rPr>
          <w:b/>
          <w:bCs/>
          <w:sz w:val="26"/>
          <w:szCs w:val="26"/>
        </w:rPr>
        <w:t>П</w:t>
      </w:r>
      <w:proofErr w:type="gramEnd"/>
      <w:r w:rsidRPr="00BF4A01">
        <w:rPr>
          <w:b/>
          <w:bCs/>
          <w:sz w:val="26"/>
          <w:szCs w:val="26"/>
        </w:rPr>
        <w:t xml:space="preserve"> О С Т А Н О В Л Я Е Т:</w:t>
      </w:r>
    </w:p>
    <w:p w:rsidR="00BF4A01" w:rsidRPr="00BF4A01" w:rsidRDefault="00BF4A01" w:rsidP="00BF4A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F4A01" w:rsidRPr="00BF4A01" w:rsidRDefault="00BF4A01" w:rsidP="00BF4A0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F4A01">
        <w:rPr>
          <w:sz w:val="26"/>
          <w:szCs w:val="26"/>
        </w:rPr>
        <w:t xml:space="preserve">Внести в муниципальную программу муниципального образования  "Городской округ "Город Нарьян-Мар" </w:t>
      </w:r>
      <w:r w:rsidRPr="00BF4A01">
        <w:rPr>
          <w:sz w:val="26"/>
          <w:szCs w:val="26"/>
          <w:lang w:eastAsia="en-US"/>
        </w:rPr>
        <w:t>"Создание благоприятной окружающей среды"</w:t>
      </w:r>
      <w:r w:rsidRPr="00BF4A01"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12.11.2013 № 2421 (в редакции от 03.12.2014 </w:t>
      </w:r>
      <w:hyperlink r:id="rId9" w:history="1">
        <w:r w:rsidRPr="00BF4A01">
          <w:rPr>
            <w:sz w:val="26"/>
            <w:szCs w:val="26"/>
          </w:rPr>
          <w:t>№ 2954</w:t>
        </w:r>
      </w:hyperlink>
      <w:r w:rsidRPr="00BF4A01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BF4A01">
        <w:rPr>
          <w:sz w:val="26"/>
          <w:szCs w:val="26"/>
        </w:rPr>
        <w:t xml:space="preserve">                   (далее – Программа) следующие изменения:</w:t>
      </w:r>
      <w:r>
        <w:rPr>
          <w:sz w:val="26"/>
          <w:szCs w:val="26"/>
          <w:lang w:eastAsia="en-US"/>
        </w:rPr>
        <w:t xml:space="preserve"> </w:t>
      </w:r>
    </w:p>
    <w:p w:rsidR="00BF4A01" w:rsidRPr="00BF4A01" w:rsidRDefault="00BF4A01" w:rsidP="00BF4A01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F4A01"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BF4A01">
        <w:rPr>
          <w:sz w:val="26"/>
          <w:szCs w:val="26"/>
        </w:rPr>
        <w:t>муниципальной программы</w:t>
      </w:r>
      <w:r w:rsidRPr="00BF4A01">
        <w:rPr>
          <w:sz w:val="26"/>
          <w:szCs w:val="26"/>
          <w:lang w:eastAsia="en-US"/>
        </w:rPr>
        <w:t>" изложить в новой редакции:</w:t>
      </w:r>
    </w:p>
    <w:p w:rsidR="00BF4A01" w:rsidRPr="00BF4A01" w:rsidRDefault="00BF4A01" w:rsidP="00BF4A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6580"/>
      </w:tblGrid>
      <w:tr w:rsidR="00BF4A01" w:rsidRPr="00BF4A01" w:rsidTr="00BF4A01">
        <w:tc>
          <w:tcPr>
            <w:tcW w:w="2960" w:type="dxa"/>
          </w:tcPr>
          <w:p w:rsidR="00BF4A01" w:rsidRPr="00BF4A01" w:rsidRDefault="00BF4A01" w:rsidP="00BF4A01">
            <w:pPr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580" w:type="dxa"/>
          </w:tcPr>
          <w:p w:rsidR="00BF4A01" w:rsidRPr="00BF4A01" w:rsidRDefault="00BF4A01" w:rsidP="00BF4A01">
            <w:pPr>
              <w:jc w:val="both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 xml:space="preserve">Общий объём финансирования Программы составляет        </w:t>
            </w:r>
          </w:p>
          <w:p w:rsidR="00BF4A01" w:rsidRPr="00BF4A01" w:rsidRDefault="00BF4A01" w:rsidP="00BF4A01">
            <w:pPr>
              <w:jc w:val="both"/>
              <w:rPr>
                <w:sz w:val="26"/>
                <w:szCs w:val="26"/>
              </w:rPr>
            </w:pPr>
            <w:r w:rsidRPr="00BF4A01">
              <w:rPr>
                <w:bCs/>
                <w:sz w:val="26"/>
                <w:szCs w:val="26"/>
              </w:rPr>
              <w:t xml:space="preserve">166 057,5 </w:t>
            </w:r>
            <w:r w:rsidRPr="00BF4A01">
              <w:rPr>
                <w:sz w:val="26"/>
                <w:szCs w:val="26"/>
              </w:rPr>
              <w:t>тыс. рублей, в том числе по годам:</w:t>
            </w:r>
          </w:p>
          <w:tbl>
            <w:tblPr>
              <w:tblW w:w="5976" w:type="dxa"/>
              <w:tblLook w:val="0000"/>
            </w:tblPr>
            <w:tblGrid>
              <w:gridCol w:w="1312"/>
              <w:gridCol w:w="1254"/>
              <w:gridCol w:w="3410"/>
            </w:tblGrid>
            <w:tr w:rsidR="00BF4A01" w:rsidRPr="00BF4A01" w:rsidTr="00BF4A01">
              <w:trPr>
                <w:trHeight w:val="309"/>
              </w:trPr>
              <w:tc>
                <w:tcPr>
                  <w:tcW w:w="1312" w:type="dxa"/>
                  <w:noWrap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2014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8 149,4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pPr>
                    <w:jc w:val="both"/>
                  </w:pPr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143"/>
              </w:trPr>
              <w:tc>
                <w:tcPr>
                  <w:tcW w:w="1312" w:type="dxa"/>
                  <w:noWrap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2015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11 166,6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pPr>
                    <w:jc w:val="both"/>
                  </w:pPr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147"/>
              </w:trPr>
              <w:tc>
                <w:tcPr>
                  <w:tcW w:w="1312" w:type="dxa"/>
                  <w:noWrap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2016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0,0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pPr>
                    <w:jc w:val="both"/>
                  </w:pPr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80"/>
              </w:trPr>
              <w:tc>
                <w:tcPr>
                  <w:tcW w:w="1312" w:type="dxa"/>
                  <w:noWrap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2017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132 030,6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pPr>
                    <w:jc w:val="both"/>
                  </w:pPr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80"/>
              </w:trPr>
              <w:tc>
                <w:tcPr>
                  <w:tcW w:w="1312" w:type="dxa"/>
                  <w:noWrap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2018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12 766,2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pPr>
                    <w:jc w:val="both"/>
                  </w:pPr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173"/>
              </w:trPr>
              <w:tc>
                <w:tcPr>
                  <w:tcW w:w="1312" w:type="dxa"/>
                  <w:noWrap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2019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941,3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pPr>
                    <w:jc w:val="both"/>
                  </w:pPr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186"/>
              </w:trPr>
              <w:tc>
                <w:tcPr>
                  <w:tcW w:w="1312" w:type="dxa"/>
                  <w:noWrap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2020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1 003,4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pPr>
                    <w:jc w:val="both"/>
                  </w:pPr>
                  <w:r w:rsidRPr="00BF4A01">
                    <w:t>тыс. рублей.</w:t>
                  </w:r>
                </w:p>
              </w:tc>
            </w:tr>
          </w:tbl>
          <w:p w:rsidR="00BF4A01" w:rsidRPr="00BF4A01" w:rsidRDefault="00BF4A01" w:rsidP="00BF4A01">
            <w:pPr>
              <w:jc w:val="both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Из них:</w:t>
            </w:r>
          </w:p>
          <w:p w:rsidR="00BF4A01" w:rsidRPr="00BF4A01" w:rsidRDefault="00BF4A01" w:rsidP="00BF4A01">
            <w:pPr>
              <w:jc w:val="both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 xml:space="preserve">Средства окружного бюджета –142 339,5 тыс. рублей, </w:t>
            </w:r>
            <w:r>
              <w:rPr>
                <w:sz w:val="26"/>
                <w:szCs w:val="26"/>
              </w:rPr>
              <w:t xml:space="preserve">                 </w:t>
            </w:r>
            <w:r w:rsidRPr="00BF4A01">
              <w:rPr>
                <w:sz w:val="26"/>
                <w:szCs w:val="26"/>
              </w:rPr>
              <w:t>в том числе по годам:</w:t>
            </w:r>
          </w:p>
          <w:tbl>
            <w:tblPr>
              <w:tblW w:w="6118" w:type="dxa"/>
              <w:tblLook w:val="0000"/>
            </w:tblPr>
            <w:tblGrid>
              <w:gridCol w:w="1312"/>
              <w:gridCol w:w="1254"/>
              <w:gridCol w:w="3552"/>
            </w:tblGrid>
            <w:tr w:rsidR="00BF4A01" w:rsidRPr="00BF4A01" w:rsidTr="00BF4A01">
              <w:trPr>
                <w:trHeight w:val="141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2014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0,0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301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2015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0,0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pPr>
                    <w:ind w:left="214" w:hanging="214"/>
                  </w:pPr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277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2016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0,0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139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2017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128 069,9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299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2018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12 383,2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275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2019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913,1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151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2020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973,3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рублей.</w:t>
                  </w:r>
                </w:p>
              </w:tc>
            </w:tr>
          </w:tbl>
          <w:p w:rsidR="00BF4A01" w:rsidRPr="00BF4A01" w:rsidRDefault="00BF4A01" w:rsidP="00BF4A01">
            <w:pPr>
              <w:jc w:val="both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Средства городского бюджета – 23</w:t>
            </w:r>
            <w:r>
              <w:rPr>
                <w:sz w:val="26"/>
                <w:szCs w:val="26"/>
              </w:rPr>
              <w:t xml:space="preserve"> </w:t>
            </w:r>
            <w:r w:rsidRPr="00BF4A01">
              <w:rPr>
                <w:sz w:val="26"/>
                <w:szCs w:val="26"/>
              </w:rPr>
              <w:t xml:space="preserve">718,0 тыс. рублей, </w:t>
            </w:r>
            <w:r>
              <w:rPr>
                <w:sz w:val="26"/>
                <w:szCs w:val="26"/>
              </w:rPr>
              <w:t xml:space="preserve">                                         </w:t>
            </w:r>
            <w:r w:rsidRPr="00BF4A01">
              <w:rPr>
                <w:sz w:val="26"/>
                <w:szCs w:val="26"/>
              </w:rPr>
              <w:t>в том числе по годам:</w:t>
            </w:r>
          </w:p>
          <w:tbl>
            <w:tblPr>
              <w:tblW w:w="6364" w:type="dxa"/>
              <w:tblLook w:val="0000"/>
            </w:tblPr>
            <w:tblGrid>
              <w:gridCol w:w="1312"/>
              <w:gridCol w:w="1328"/>
              <w:gridCol w:w="3724"/>
            </w:tblGrid>
            <w:tr w:rsidR="00BF4A01" w:rsidRPr="00BF4A01" w:rsidTr="00BF4A01">
              <w:trPr>
                <w:trHeight w:val="239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2014 год -</w:t>
                  </w:r>
                </w:p>
              </w:tc>
              <w:tc>
                <w:tcPr>
                  <w:tcW w:w="1328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8 149,4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257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2015 год -</w:t>
                  </w:r>
                </w:p>
              </w:tc>
              <w:tc>
                <w:tcPr>
                  <w:tcW w:w="1328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11 166,6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119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2016 год -</w:t>
                  </w:r>
                </w:p>
              </w:tc>
              <w:tc>
                <w:tcPr>
                  <w:tcW w:w="1328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0,0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124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2017 год -</w:t>
                  </w:r>
                </w:p>
              </w:tc>
              <w:tc>
                <w:tcPr>
                  <w:tcW w:w="1328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3 960,7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283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2018 год -</w:t>
                  </w:r>
                </w:p>
              </w:tc>
              <w:tc>
                <w:tcPr>
                  <w:tcW w:w="1328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383,0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рублей.</w:t>
                  </w:r>
                </w:p>
              </w:tc>
            </w:tr>
            <w:tr w:rsidR="00BF4A01" w:rsidRPr="00BF4A01" w:rsidTr="00BF4A01">
              <w:trPr>
                <w:trHeight w:val="131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2019 год -</w:t>
                  </w:r>
                </w:p>
              </w:tc>
              <w:tc>
                <w:tcPr>
                  <w:tcW w:w="1328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28,2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рублей,</w:t>
                  </w:r>
                </w:p>
              </w:tc>
            </w:tr>
            <w:tr w:rsidR="00BF4A01" w:rsidRPr="00BF4A01" w:rsidTr="00BF4A01">
              <w:trPr>
                <w:trHeight w:val="80"/>
              </w:trPr>
              <w:tc>
                <w:tcPr>
                  <w:tcW w:w="1312" w:type="dxa"/>
                  <w:vAlign w:val="bottom"/>
                </w:tcPr>
                <w:p w:rsidR="00BF4A01" w:rsidRPr="00BF4A01" w:rsidRDefault="00BF4A01" w:rsidP="00BF4A01">
                  <w:pPr>
                    <w:jc w:val="right"/>
                  </w:pPr>
                  <w:r w:rsidRPr="00BF4A01">
                    <w:t>2020 год -</w:t>
                  </w:r>
                </w:p>
              </w:tc>
              <w:tc>
                <w:tcPr>
                  <w:tcW w:w="1328" w:type="dxa"/>
                  <w:noWrap/>
                  <w:vAlign w:val="bottom"/>
                </w:tcPr>
                <w:p w:rsidR="00BF4A01" w:rsidRPr="00BF4A01" w:rsidRDefault="00BF4A01" w:rsidP="00BF4A01">
                  <w:r w:rsidRPr="00BF4A01">
                    <w:t>30,1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4A01" w:rsidRPr="00BF4A01" w:rsidRDefault="00BF4A01" w:rsidP="00BF4A01">
                  <w:r w:rsidRPr="00BF4A01">
                    <w:t>тыс. рублей.</w:t>
                  </w:r>
                </w:p>
              </w:tc>
            </w:tr>
          </w:tbl>
          <w:p w:rsidR="00BF4A01" w:rsidRPr="00BF4A01" w:rsidRDefault="00BF4A01" w:rsidP="00BF4A01">
            <w:pPr>
              <w:jc w:val="both"/>
              <w:rPr>
                <w:sz w:val="26"/>
                <w:szCs w:val="26"/>
              </w:rPr>
            </w:pPr>
          </w:p>
        </w:tc>
      </w:tr>
    </w:tbl>
    <w:p w:rsidR="00BF4A01" w:rsidRPr="00BF4A01" w:rsidRDefault="00BF4A01" w:rsidP="00BF4A01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BF4A01" w:rsidRPr="00BF4A01" w:rsidRDefault="00BF4A01" w:rsidP="00BF4A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</w:r>
      <w:r w:rsidRPr="00BF4A01">
        <w:rPr>
          <w:sz w:val="26"/>
          <w:szCs w:val="26"/>
          <w:lang w:eastAsia="en-US"/>
        </w:rPr>
        <w:t>Приложение № 2</w:t>
      </w:r>
      <w:r>
        <w:rPr>
          <w:sz w:val="26"/>
          <w:szCs w:val="26"/>
          <w:lang w:eastAsia="en-US"/>
        </w:rPr>
        <w:t xml:space="preserve"> к </w:t>
      </w:r>
      <w:r w:rsidRPr="00BF4A01">
        <w:rPr>
          <w:sz w:val="26"/>
          <w:szCs w:val="26"/>
          <w:lang w:eastAsia="en-US"/>
        </w:rPr>
        <w:t>Программе изложить в новой ред</w:t>
      </w:r>
      <w:r>
        <w:rPr>
          <w:sz w:val="26"/>
          <w:szCs w:val="26"/>
          <w:lang w:eastAsia="en-US"/>
        </w:rPr>
        <w:t>акции              (Приложение</w:t>
      </w:r>
      <w:r w:rsidRPr="00BF4A01">
        <w:rPr>
          <w:sz w:val="26"/>
          <w:szCs w:val="26"/>
          <w:lang w:eastAsia="en-US"/>
        </w:rPr>
        <w:t xml:space="preserve"> 1).</w:t>
      </w:r>
    </w:p>
    <w:p w:rsidR="00BF4A01" w:rsidRPr="00BF4A01" w:rsidRDefault="00BF4A01" w:rsidP="00BF4A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 xml:space="preserve">Приложение № 3 к </w:t>
      </w:r>
      <w:r w:rsidRPr="00BF4A01">
        <w:rPr>
          <w:sz w:val="26"/>
          <w:szCs w:val="26"/>
          <w:lang w:eastAsia="en-US"/>
        </w:rPr>
        <w:t xml:space="preserve">Программе изложить в новой </w:t>
      </w:r>
      <w:r>
        <w:rPr>
          <w:sz w:val="26"/>
          <w:szCs w:val="26"/>
          <w:lang w:eastAsia="en-US"/>
        </w:rPr>
        <w:t>редакции           (Приложение</w:t>
      </w:r>
      <w:r w:rsidRPr="00BF4A01">
        <w:rPr>
          <w:sz w:val="26"/>
          <w:szCs w:val="26"/>
          <w:lang w:eastAsia="en-US"/>
        </w:rPr>
        <w:t xml:space="preserve"> 2).</w:t>
      </w:r>
    </w:p>
    <w:p w:rsidR="00385307" w:rsidRPr="00BF4A01" w:rsidRDefault="00BF4A01" w:rsidP="00BF4A01">
      <w:pPr>
        <w:pStyle w:val="a3"/>
        <w:tabs>
          <w:tab w:val="left" w:pos="1134"/>
          <w:tab w:val="left" w:pos="1276"/>
          <w:tab w:val="left" w:pos="4820"/>
          <w:tab w:val="left" w:pos="8222"/>
        </w:tabs>
        <w:ind w:right="0" w:firstLine="709"/>
        <w:jc w:val="both"/>
        <w:rPr>
          <w:szCs w:val="26"/>
        </w:rPr>
      </w:pPr>
      <w:r w:rsidRPr="00BF4A01">
        <w:rPr>
          <w:bCs w:val="0"/>
          <w:szCs w:val="26"/>
        </w:rPr>
        <w:t>2.</w:t>
      </w:r>
      <w:r w:rsidRPr="00BF4A01">
        <w:rPr>
          <w:bCs w:val="0"/>
          <w:szCs w:val="26"/>
        </w:rPr>
        <w:tab/>
        <w:t>Настоящее постановление вступает в силу с момента его принятия                            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F4A01" w:rsidRDefault="00BF4A01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F4A01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F4A01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>
      <w:pPr>
        <w:sectPr w:rsidR="00BF4A01" w:rsidSect="00385307">
          <w:headerReference w:type="default" r:id="rId12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  <w:r w:rsidRPr="00BF4A01">
        <w:rPr>
          <w:rFonts w:eastAsia="Calibri"/>
          <w:sz w:val="26"/>
          <w:szCs w:val="26"/>
          <w:lang w:eastAsia="en-US"/>
        </w:rPr>
        <w:t xml:space="preserve"> 1</w:t>
      </w:r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F4A01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F4A01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F4A01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31.12.2016 </w:t>
      </w:r>
      <w:r w:rsidRPr="00BF4A01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1665</w:t>
      </w:r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  <w:lang w:eastAsia="en-US"/>
        </w:rPr>
      </w:pPr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>"Приложение № 2</w:t>
      </w:r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>к муниципальной программе</w:t>
      </w:r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>МО "Городской округ "Город Нарьян-Мар"</w:t>
      </w:r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 xml:space="preserve">"Создание </w:t>
      </w:r>
      <w:proofErr w:type="gramStart"/>
      <w:r w:rsidRPr="00BF4A01">
        <w:rPr>
          <w:sz w:val="26"/>
          <w:szCs w:val="26"/>
          <w:lang w:eastAsia="en-US"/>
        </w:rPr>
        <w:t>благоприятной</w:t>
      </w:r>
      <w:proofErr w:type="gramEnd"/>
    </w:p>
    <w:p w:rsidR="00BF4A01" w:rsidRPr="00BF4A01" w:rsidRDefault="00BF4A01" w:rsidP="00BF4A01">
      <w:pPr>
        <w:autoSpaceDE w:val="0"/>
        <w:autoSpaceDN w:val="0"/>
        <w:adjustRightInd w:val="0"/>
        <w:ind w:right="395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>окружающей среды"</w:t>
      </w:r>
    </w:p>
    <w:tbl>
      <w:tblPr>
        <w:tblW w:w="15048" w:type="dxa"/>
        <w:tblInd w:w="228" w:type="dxa"/>
        <w:tblLayout w:type="fixed"/>
        <w:tblLook w:val="0000"/>
      </w:tblPr>
      <w:tblGrid>
        <w:gridCol w:w="2715"/>
        <w:gridCol w:w="2127"/>
        <w:gridCol w:w="1134"/>
        <w:gridCol w:w="1275"/>
        <w:gridCol w:w="1276"/>
        <w:gridCol w:w="1276"/>
        <w:gridCol w:w="1276"/>
        <w:gridCol w:w="1275"/>
        <w:gridCol w:w="1276"/>
        <w:gridCol w:w="1418"/>
      </w:tblGrid>
      <w:tr w:rsidR="00BF4A01" w:rsidRPr="00BF4A01" w:rsidTr="00BF4A01">
        <w:trPr>
          <w:trHeight w:val="2248"/>
        </w:trPr>
        <w:tc>
          <w:tcPr>
            <w:tcW w:w="15048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Ресурсное обеспечение</w:t>
            </w:r>
          </w:p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реализации муниципальной программы</w:t>
            </w:r>
          </w:p>
          <w:p w:rsidR="00BF4A01" w:rsidRPr="00BF4A01" w:rsidRDefault="00BF4A01" w:rsidP="00BF4A01">
            <w:pPr>
              <w:jc w:val="center"/>
              <w:rPr>
                <w:bCs/>
                <w:sz w:val="26"/>
                <w:szCs w:val="26"/>
              </w:rPr>
            </w:pPr>
            <w:r w:rsidRPr="00BF4A01">
              <w:rPr>
                <w:bCs/>
                <w:sz w:val="26"/>
                <w:szCs w:val="26"/>
              </w:rPr>
              <w:t>"Создание благоприятной окружающей среды"</w:t>
            </w:r>
          </w:p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</w:p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 xml:space="preserve">Ответственный исполнитель: Управление строительства, ЖКХ и градостроительной деятельности Администрации МО </w:t>
            </w:r>
            <w:r w:rsidR="000E1568">
              <w:rPr>
                <w:sz w:val="26"/>
                <w:szCs w:val="26"/>
              </w:rPr>
              <w:t xml:space="preserve">                </w:t>
            </w:r>
            <w:r w:rsidRPr="00BF4A01">
              <w:rPr>
                <w:sz w:val="26"/>
                <w:szCs w:val="26"/>
              </w:rPr>
              <w:t>"Городской округ "Город Нарьян-Мар"</w:t>
            </w:r>
          </w:p>
        </w:tc>
      </w:tr>
      <w:tr w:rsidR="00BF4A01" w:rsidRPr="00BF4A01" w:rsidTr="00671A4A">
        <w:trPr>
          <w:trHeight w:val="33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Объемы финансирования, тыс.</w:t>
            </w:r>
            <w:r w:rsidR="00671A4A">
              <w:rPr>
                <w:sz w:val="26"/>
                <w:szCs w:val="26"/>
              </w:rPr>
              <w:t xml:space="preserve"> рублей</w:t>
            </w:r>
          </w:p>
        </w:tc>
      </w:tr>
      <w:tr w:rsidR="00BF4A01" w:rsidRPr="00BF4A01" w:rsidTr="00671A4A">
        <w:trPr>
          <w:trHeight w:val="505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1" w:rsidRPr="00BF4A01" w:rsidRDefault="00BF4A01" w:rsidP="00BF4A0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1" w:rsidRPr="00BF4A01" w:rsidRDefault="00BF4A01" w:rsidP="00BF4A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2020 год</w:t>
            </w:r>
          </w:p>
        </w:tc>
      </w:tr>
      <w:tr w:rsidR="00BF4A01" w:rsidRPr="00BF4A01" w:rsidTr="00671A4A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8</w:t>
            </w:r>
          </w:p>
        </w:tc>
      </w:tr>
      <w:tr w:rsidR="00BF4A01" w:rsidRPr="00BF4A01" w:rsidTr="00671A4A">
        <w:trPr>
          <w:trHeight w:val="315"/>
        </w:trPr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1" w:rsidRPr="00BF4A01" w:rsidRDefault="00BF4A01" w:rsidP="00BF4A01">
            <w:pPr>
              <w:jc w:val="center"/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Муниципальная программа "Создание благоприятной окружающей среды"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rPr>
                <w:bCs/>
                <w:sz w:val="26"/>
                <w:szCs w:val="26"/>
              </w:rPr>
            </w:pPr>
            <w:r w:rsidRPr="00BF4A01">
              <w:rPr>
                <w:bCs/>
                <w:sz w:val="26"/>
                <w:szCs w:val="26"/>
              </w:rPr>
              <w:t>всего, в т.ч.</w:t>
            </w:r>
            <w:proofErr w:type="gramStart"/>
            <w:r w:rsidRPr="00BF4A01">
              <w:rPr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166 057,5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8 149,4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11 166,6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132 030,6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12 766,2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1 003,4</w:t>
            </w:r>
          </w:p>
        </w:tc>
      </w:tr>
      <w:tr w:rsidR="00BF4A01" w:rsidRPr="00BF4A01" w:rsidTr="00671A4A">
        <w:trPr>
          <w:trHeight w:val="243"/>
        </w:trPr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1" w:rsidRPr="00BF4A01" w:rsidRDefault="00BF4A01" w:rsidP="00BF4A0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142 339,5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128 069,9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12 383,2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913,1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973,3</w:t>
            </w:r>
          </w:p>
        </w:tc>
      </w:tr>
      <w:tr w:rsidR="00BF4A01" w:rsidRPr="00BF4A01" w:rsidTr="00671A4A">
        <w:trPr>
          <w:trHeight w:val="660"/>
        </w:trPr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1" w:rsidRPr="00BF4A01" w:rsidRDefault="00BF4A01" w:rsidP="00BF4A0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A01" w:rsidRPr="00BF4A01" w:rsidRDefault="00BF4A01" w:rsidP="00BF4A01">
            <w:pPr>
              <w:rPr>
                <w:sz w:val="26"/>
                <w:szCs w:val="26"/>
              </w:rPr>
            </w:pPr>
            <w:r w:rsidRPr="00BF4A01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23 718,0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8 149,4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11 166,6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3 960,7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Cs/>
              </w:rPr>
            </w:pPr>
            <w:r w:rsidRPr="00BF4A01">
              <w:rPr>
                <w:bCs/>
              </w:rPr>
              <w:t>30,1</w:t>
            </w:r>
          </w:p>
        </w:tc>
      </w:tr>
    </w:tbl>
    <w:p w:rsidR="00BF4A01" w:rsidRDefault="00BF4A01" w:rsidP="00BF4A01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5F6353" w:rsidRDefault="005F6353" w:rsidP="00BF4A01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  <w:lang w:eastAsia="en-US"/>
        </w:rPr>
      </w:pPr>
    </w:p>
    <w:p w:rsidR="005F6353" w:rsidRDefault="005F6353" w:rsidP="00BF4A01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  <w:lang w:eastAsia="en-US"/>
        </w:rPr>
      </w:pPr>
    </w:p>
    <w:p w:rsidR="003B0D06" w:rsidRPr="00BF4A01" w:rsidRDefault="003B0D06" w:rsidP="00BF4A01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  <w:lang w:eastAsia="en-US"/>
        </w:rPr>
      </w:pPr>
    </w:p>
    <w:p w:rsidR="00671A4A" w:rsidRDefault="00671A4A" w:rsidP="00BF4A01">
      <w:pPr>
        <w:autoSpaceDE w:val="0"/>
        <w:autoSpaceDN w:val="0"/>
        <w:adjustRightInd w:val="0"/>
        <w:ind w:right="-456"/>
        <w:outlineLvl w:val="0"/>
        <w:sectPr w:rsidR="00671A4A" w:rsidSect="00BF4A01">
          <w:pgSz w:w="16838" w:h="11906" w:orient="landscape" w:code="9"/>
          <w:pgMar w:top="851" w:right="238" w:bottom="1134" w:left="1134" w:header="720" w:footer="720" w:gutter="0"/>
          <w:pgNumType w:start="1"/>
          <w:cols w:space="720"/>
          <w:titlePg/>
          <w:docGrid w:linePitch="326"/>
        </w:sectPr>
      </w:pPr>
    </w:p>
    <w:p w:rsidR="00BF4A01" w:rsidRPr="00BF4A01" w:rsidRDefault="00BF4A01" w:rsidP="00BF4A01">
      <w:pPr>
        <w:autoSpaceDE w:val="0"/>
        <w:autoSpaceDN w:val="0"/>
        <w:adjustRightInd w:val="0"/>
        <w:ind w:right="-456"/>
        <w:jc w:val="right"/>
        <w:outlineLvl w:val="0"/>
      </w:pPr>
    </w:p>
    <w:p w:rsidR="00BF4A01" w:rsidRPr="00BF4A01" w:rsidRDefault="00BF4A01" w:rsidP="00BF4A01">
      <w:pPr>
        <w:autoSpaceDE w:val="0"/>
        <w:autoSpaceDN w:val="0"/>
        <w:adjustRightInd w:val="0"/>
        <w:ind w:right="-456"/>
        <w:jc w:val="right"/>
        <w:outlineLvl w:val="0"/>
      </w:pPr>
    </w:p>
    <w:p w:rsidR="00BF4A01" w:rsidRPr="00BF4A01" w:rsidRDefault="00BF4A01" w:rsidP="00BF4A01">
      <w:pPr>
        <w:autoSpaceDE w:val="0"/>
        <w:autoSpaceDN w:val="0"/>
        <w:adjustRightInd w:val="0"/>
        <w:ind w:right="-456"/>
        <w:jc w:val="right"/>
        <w:outlineLvl w:val="0"/>
      </w:pPr>
    </w:p>
    <w:p w:rsidR="00BF4A01" w:rsidRPr="00BF4A01" w:rsidRDefault="00BF4A01" w:rsidP="00671A4A">
      <w:pPr>
        <w:autoSpaceDE w:val="0"/>
        <w:autoSpaceDN w:val="0"/>
        <w:adjustRightInd w:val="0"/>
        <w:ind w:right="157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F4A01">
        <w:rPr>
          <w:rFonts w:eastAsia="Calibri"/>
          <w:sz w:val="26"/>
          <w:szCs w:val="26"/>
          <w:lang w:eastAsia="en-US"/>
        </w:rPr>
        <w:t>При</w:t>
      </w:r>
      <w:r w:rsidR="00671A4A">
        <w:rPr>
          <w:rFonts w:eastAsia="Calibri"/>
          <w:sz w:val="26"/>
          <w:szCs w:val="26"/>
          <w:lang w:eastAsia="en-US"/>
        </w:rPr>
        <w:t>ложение</w:t>
      </w:r>
      <w:r w:rsidRPr="00BF4A01">
        <w:rPr>
          <w:rFonts w:eastAsia="Calibri"/>
          <w:sz w:val="26"/>
          <w:szCs w:val="26"/>
          <w:lang w:eastAsia="en-US"/>
        </w:rPr>
        <w:t xml:space="preserve"> 2</w:t>
      </w:r>
    </w:p>
    <w:p w:rsidR="00BF4A01" w:rsidRPr="00BF4A01" w:rsidRDefault="00671A4A" w:rsidP="00671A4A">
      <w:pPr>
        <w:autoSpaceDE w:val="0"/>
        <w:autoSpaceDN w:val="0"/>
        <w:adjustRightInd w:val="0"/>
        <w:ind w:right="157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BF4A01" w:rsidRPr="00BF4A01" w:rsidRDefault="00BF4A01" w:rsidP="00671A4A">
      <w:pPr>
        <w:autoSpaceDE w:val="0"/>
        <w:autoSpaceDN w:val="0"/>
        <w:adjustRightInd w:val="0"/>
        <w:ind w:right="157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BF4A01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BF4A01" w:rsidRPr="00BF4A01" w:rsidRDefault="00BF4A01" w:rsidP="00671A4A">
      <w:pPr>
        <w:ind w:right="157"/>
        <w:jc w:val="right"/>
      </w:pPr>
      <w:r w:rsidRPr="00BF4A01">
        <w:rPr>
          <w:rFonts w:eastAsia="Calibri"/>
          <w:sz w:val="26"/>
          <w:szCs w:val="26"/>
          <w:lang w:eastAsia="en-US"/>
        </w:rPr>
        <w:t>от</w:t>
      </w:r>
      <w:r w:rsidR="00671A4A">
        <w:rPr>
          <w:rFonts w:eastAsia="Calibri"/>
          <w:sz w:val="26"/>
          <w:szCs w:val="26"/>
          <w:lang w:eastAsia="en-US"/>
        </w:rPr>
        <w:t xml:space="preserve"> 31.12.2015 </w:t>
      </w:r>
      <w:r w:rsidRPr="00BF4A01">
        <w:rPr>
          <w:rFonts w:eastAsia="Calibri"/>
          <w:sz w:val="26"/>
          <w:szCs w:val="26"/>
          <w:lang w:eastAsia="en-US"/>
        </w:rPr>
        <w:t>№</w:t>
      </w:r>
      <w:r w:rsidR="00671A4A">
        <w:rPr>
          <w:rFonts w:eastAsia="Calibri"/>
          <w:sz w:val="26"/>
          <w:szCs w:val="26"/>
          <w:lang w:eastAsia="en-US"/>
        </w:rPr>
        <w:t xml:space="preserve"> 1665</w:t>
      </w:r>
    </w:p>
    <w:p w:rsidR="00BF4A01" w:rsidRPr="005F6353" w:rsidRDefault="00BF4A01" w:rsidP="00671A4A">
      <w:pPr>
        <w:ind w:right="157"/>
        <w:jc w:val="both"/>
        <w:rPr>
          <w:sz w:val="20"/>
          <w:szCs w:val="20"/>
        </w:rPr>
      </w:pPr>
    </w:p>
    <w:p w:rsidR="00BF4A01" w:rsidRPr="00BF4A01" w:rsidRDefault="00BF4A01" w:rsidP="00671A4A">
      <w:pPr>
        <w:autoSpaceDE w:val="0"/>
        <w:autoSpaceDN w:val="0"/>
        <w:adjustRightInd w:val="0"/>
        <w:ind w:right="157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>"Приложение № 3</w:t>
      </w:r>
    </w:p>
    <w:p w:rsidR="00BF4A01" w:rsidRPr="00BF4A01" w:rsidRDefault="00BF4A01" w:rsidP="00671A4A">
      <w:pPr>
        <w:autoSpaceDE w:val="0"/>
        <w:autoSpaceDN w:val="0"/>
        <w:adjustRightInd w:val="0"/>
        <w:ind w:right="157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>к муниципальной программе</w:t>
      </w:r>
    </w:p>
    <w:p w:rsidR="00BF4A01" w:rsidRPr="00BF4A01" w:rsidRDefault="00BF4A01" w:rsidP="00671A4A">
      <w:pPr>
        <w:autoSpaceDE w:val="0"/>
        <w:autoSpaceDN w:val="0"/>
        <w:adjustRightInd w:val="0"/>
        <w:ind w:right="157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>МО "Городской округ "Город Нарьян-Мар"</w:t>
      </w:r>
    </w:p>
    <w:p w:rsidR="00BF4A01" w:rsidRPr="00BF4A01" w:rsidRDefault="00BF4A01" w:rsidP="00671A4A">
      <w:pPr>
        <w:autoSpaceDE w:val="0"/>
        <w:autoSpaceDN w:val="0"/>
        <w:adjustRightInd w:val="0"/>
        <w:ind w:right="157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 xml:space="preserve">"Создание </w:t>
      </w:r>
      <w:proofErr w:type="gramStart"/>
      <w:r w:rsidRPr="00BF4A01">
        <w:rPr>
          <w:sz w:val="26"/>
          <w:szCs w:val="26"/>
          <w:lang w:eastAsia="en-US"/>
        </w:rPr>
        <w:t>благоприятной</w:t>
      </w:r>
      <w:proofErr w:type="gramEnd"/>
    </w:p>
    <w:p w:rsidR="00BF4A01" w:rsidRPr="00BF4A01" w:rsidRDefault="00BF4A01" w:rsidP="00671A4A">
      <w:pPr>
        <w:autoSpaceDE w:val="0"/>
        <w:autoSpaceDN w:val="0"/>
        <w:adjustRightInd w:val="0"/>
        <w:ind w:right="157"/>
        <w:jc w:val="right"/>
        <w:outlineLvl w:val="0"/>
        <w:rPr>
          <w:sz w:val="26"/>
          <w:szCs w:val="26"/>
          <w:lang w:eastAsia="en-US"/>
        </w:rPr>
      </w:pPr>
      <w:r w:rsidRPr="00BF4A01">
        <w:rPr>
          <w:sz w:val="26"/>
          <w:szCs w:val="26"/>
          <w:lang w:eastAsia="en-US"/>
        </w:rPr>
        <w:t>окружающей среды"</w:t>
      </w:r>
    </w:p>
    <w:p w:rsidR="00BF4A01" w:rsidRPr="005F6353" w:rsidRDefault="00BF4A01" w:rsidP="00BF4A01">
      <w:pPr>
        <w:autoSpaceDE w:val="0"/>
        <w:autoSpaceDN w:val="0"/>
        <w:adjustRightInd w:val="0"/>
        <w:ind w:right="-456"/>
        <w:outlineLvl w:val="0"/>
        <w:rPr>
          <w:sz w:val="20"/>
          <w:szCs w:val="20"/>
          <w:lang w:eastAsia="en-US"/>
        </w:rPr>
      </w:pPr>
    </w:p>
    <w:p w:rsidR="00BF4A01" w:rsidRPr="00BF4A01" w:rsidRDefault="00BF4A01" w:rsidP="00BF4A01">
      <w:pPr>
        <w:jc w:val="center"/>
        <w:rPr>
          <w:sz w:val="26"/>
          <w:szCs w:val="26"/>
        </w:rPr>
      </w:pPr>
      <w:r w:rsidRPr="00BF4A01">
        <w:rPr>
          <w:sz w:val="26"/>
          <w:szCs w:val="26"/>
        </w:rPr>
        <w:t>Перечень</w:t>
      </w:r>
    </w:p>
    <w:p w:rsidR="00BF4A01" w:rsidRPr="00BF4A01" w:rsidRDefault="00BF4A01" w:rsidP="00BF4A01">
      <w:pPr>
        <w:jc w:val="center"/>
        <w:rPr>
          <w:sz w:val="26"/>
          <w:szCs w:val="26"/>
        </w:rPr>
      </w:pPr>
      <w:r w:rsidRPr="00BF4A01">
        <w:rPr>
          <w:sz w:val="26"/>
          <w:szCs w:val="26"/>
        </w:rPr>
        <w:t>мероприятий муниципальной программы</w:t>
      </w:r>
    </w:p>
    <w:p w:rsidR="00BF4A01" w:rsidRPr="00BF4A01" w:rsidRDefault="00BF4A01" w:rsidP="00BF4A01">
      <w:pPr>
        <w:jc w:val="center"/>
        <w:rPr>
          <w:sz w:val="26"/>
          <w:szCs w:val="26"/>
        </w:rPr>
      </w:pPr>
      <w:r w:rsidRPr="00BF4A01">
        <w:rPr>
          <w:sz w:val="26"/>
          <w:szCs w:val="26"/>
        </w:rPr>
        <w:t>МО "Городской округ "Город Нарьян-Мар"</w:t>
      </w:r>
    </w:p>
    <w:p w:rsidR="00BF4A01" w:rsidRPr="00BF4A01" w:rsidRDefault="00BF4A01" w:rsidP="00BF4A01">
      <w:pPr>
        <w:autoSpaceDE w:val="0"/>
        <w:autoSpaceDN w:val="0"/>
        <w:adjustRightInd w:val="0"/>
        <w:ind w:right="-456"/>
        <w:jc w:val="center"/>
        <w:outlineLvl w:val="0"/>
        <w:rPr>
          <w:b/>
          <w:bCs/>
          <w:sz w:val="26"/>
          <w:szCs w:val="26"/>
        </w:rPr>
      </w:pPr>
      <w:r w:rsidRPr="00BF4A01">
        <w:rPr>
          <w:b/>
          <w:bCs/>
          <w:sz w:val="26"/>
          <w:szCs w:val="26"/>
        </w:rPr>
        <w:t>"Создание благоприятной окружающей среды"</w:t>
      </w:r>
    </w:p>
    <w:p w:rsidR="00BF4A01" w:rsidRPr="005F6353" w:rsidRDefault="00BF4A01" w:rsidP="00BF4A01">
      <w:pPr>
        <w:autoSpaceDE w:val="0"/>
        <w:autoSpaceDN w:val="0"/>
        <w:adjustRightInd w:val="0"/>
        <w:ind w:right="-456"/>
        <w:jc w:val="center"/>
        <w:outlineLvl w:val="0"/>
        <w:rPr>
          <w:b/>
          <w:bCs/>
          <w:sz w:val="20"/>
          <w:szCs w:val="20"/>
        </w:rPr>
      </w:pPr>
    </w:p>
    <w:p w:rsidR="00BF4A01" w:rsidRPr="00BF4A01" w:rsidRDefault="00BF4A01" w:rsidP="00BF4A01">
      <w:pPr>
        <w:autoSpaceDE w:val="0"/>
        <w:autoSpaceDN w:val="0"/>
        <w:adjustRightInd w:val="0"/>
        <w:ind w:right="-456"/>
        <w:jc w:val="center"/>
        <w:outlineLvl w:val="0"/>
        <w:rPr>
          <w:sz w:val="26"/>
          <w:szCs w:val="26"/>
        </w:rPr>
      </w:pPr>
      <w:r w:rsidRPr="00BF4A01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  <w:r w:rsidR="00671A4A">
        <w:rPr>
          <w:sz w:val="26"/>
          <w:szCs w:val="26"/>
        </w:rPr>
        <w:t xml:space="preserve">                                                      </w:t>
      </w:r>
      <w:r w:rsidRPr="00BF4A01">
        <w:rPr>
          <w:sz w:val="26"/>
          <w:szCs w:val="26"/>
        </w:rPr>
        <w:t>МО "Городской округ "Город Нарьян-Мар"</w:t>
      </w:r>
    </w:p>
    <w:p w:rsidR="00BF4A01" w:rsidRPr="005F6353" w:rsidRDefault="00BF4A01" w:rsidP="00BF4A01">
      <w:pPr>
        <w:autoSpaceDE w:val="0"/>
        <w:autoSpaceDN w:val="0"/>
        <w:adjustRightInd w:val="0"/>
        <w:ind w:right="-456"/>
        <w:jc w:val="center"/>
        <w:outlineLvl w:val="0"/>
        <w:rPr>
          <w:sz w:val="20"/>
          <w:szCs w:val="20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438"/>
        <w:gridCol w:w="1985"/>
        <w:gridCol w:w="1276"/>
        <w:gridCol w:w="1134"/>
        <w:gridCol w:w="1275"/>
        <w:gridCol w:w="1134"/>
        <w:gridCol w:w="1134"/>
        <w:gridCol w:w="1134"/>
        <w:gridCol w:w="1134"/>
        <w:gridCol w:w="1134"/>
      </w:tblGrid>
      <w:tr w:rsidR="00BF4A01" w:rsidRPr="00BF4A01" w:rsidTr="00671A4A">
        <w:trPr>
          <w:trHeight w:val="147"/>
        </w:trPr>
        <w:tc>
          <w:tcPr>
            <w:tcW w:w="546" w:type="dxa"/>
            <w:vMerge w:val="restart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4A0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4A01">
              <w:rPr>
                <w:sz w:val="22"/>
                <w:szCs w:val="22"/>
              </w:rPr>
              <w:t>/</w:t>
            </w:r>
            <w:proofErr w:type="spellStart"/>
            <w:r w:rsidRPr="00BF4A0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8" w:type="dxa"/>
            <w:vMerge w:val="restart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55" w:type="dxa"/>
            <w:gridSpan w:val="8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Объемы финансирования, тыс.</w:t>
            </w:r>
            <w:r w:rsidR="00671A4A">
              <w:rPr>
                <w:sz w:val="22"/>
                <w:szCs w:val="22"/>
              </w:rPr>
              <w:t xml:space="preserve"> </w:t>
            </w:r>
            <w:r w:rsidRPr="00BF4A01">
              <w:rPr>
                <w:sz w:val="22"/>
                <w:szCs w:val="22"/>
              </w:rPr>
              <w:t>руб.</w:t>
            </w:r>
          </w:p>
        </w:tc>
      </w:tr>
      <w:tr w:rsidR="00BF4A01" w:rsidRPr="00BF4A01" w:rsidTr="00671A4A">
        <w:trPr>
          <w:trHeight w:val="174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2020 год</w:t>
            </w:r>
          </w:p>
        </w:tc>
      </w:tr>
      <w:tr w:rsidR="00BF4A01" w:rsidRPr="00BF4A01" w:rsidTr="00671A4A">
        <w:trPr>
          <w:trHeight w:val="207"/>
        </w:trPr>
        <w:tc>
          <w:tcPr>
            <w:tcW w:w="546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А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Б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8</w:t>
            </w:r>
          </w:p>
        </w:tc>
      </w:tr>
      <w:tr w:rsidR="00BF4A01" w:rsidRPr="00BF4A01" w:rsidTr="00671A4A">
        <w:trPr>
          <w:trHeight w:val="345"/>
        </w:trPr>
        <w:tc>
          <w:tcPr>
            <w:tcW w:w="546" w:type="dxa"/>
            <w:vMerge w:val="restart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38" w:type="dxa"/>
            <w:vMerge w:val="restart"/>
            <w:shd w:val="clear" w:color="auto" w:fill="auto"/>
            <w:noWrap/>
          </w:tcPr>
          <w:p w:rsidR="00BF4A01" w:rsidRPr="00BF4A01" w:rsidRDefault="00BF4A01" w:rsidP="00BF4A01">
            <w:pPr>
              <w:ind w:left="-93" w:right="-108"/>
              <w:rPr>
                <w:b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985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rPr>
                <w:b/>
                <w:color w:val="000000"/>
                <w:sz w:val="22"/>
                <w:szCs w:val="22"/>
              </w:rPr>
            </w:pPr>
            <w:r w:rsidRPr="00BF4A01">
              <w:rPr>
                <w:b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BF4A01">
              <w:rPr>
                <w:b/>
                <w:color w:val="000000"/>
                <w:sz w:val="22"/>
                <w:szCs w:val="22"/>
              </w:rPr>
              <w:t>направ-лению</w:t>
            </w:r>
            <w:proofErr w:type="spellEnd"/>
            <w:proofErr w:type="gramEnd"/>
            <w:r w:rsidRPr="00BF4A01">
              <w:rPr>
                <w:b/>
                <w:color w:val="000000"/>
                <w:sz w:val="22"/>
                <w:szCs w:val="22"/>
              </w:rPr>
              <w:t>, в т.ч.:</w:t>
            </w:r>
          </w:p>
        </w:tc>
        <w:tc>
          <w:tcPr>
            <w:tcW w:w="1276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131 998,3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3000,0 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117 115,1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11 883,2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</w:tr>
      <w:tr w:rsidR="00BF4A01" w:rsidRPr="00BF4A01" w:rsidTr="00671A4A">
        <w:trPr>
          <w:trHeight w:val="118"/>
        </w:trPr>
        <w:tc>
          <w:tcPr>
            <w:tcW w:w="546" w:type="dxa"/>
            <w:vMerge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  <w:vMerge/>
            <w:shd w:val="clear" w:color="auto" w:fill="auto"/>
            <w:noWrap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rPr>
                <w:b/>
                <w:color w:val="000000"/>
                <w:sz w:val="22"/>
                <w:szCs w:val="22"/>
              </w:rPr>
            </w:pPr>
            <w:r w:rsidRPr="00BF4A01">
              <w:rPr>
                <w:b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125 128,4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113 601,7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11 526,7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</w:tr>
      <w:tr w:rsidR="00BF4A01" w:rsidRPr="00BF4A01" w:rsidTr="00671A4A">
        <w:trPr>
          <w:trHeight w:val="345"/>
        </w:trPr>
        <w:tc>
          <w:tcPr>
            <w:tcW w:w="546" w:type="dxa"/>
            <w:vMerge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  <w:vMerge/>
            <w:shd w:val="clear" w:color="auto" w:fill="auto"/>
            <w:noWrap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rPr>
                <w:b/>
                <w:color w:val="000000"/>
                <w:sz w:val="22"/>
                <w:szCs w:val="22"/>
              </w:rPr>
            </w:pPr>
            <w:r w:rsidRPr="00BF4A01">
              <w:rPr>
                <w:b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3 869,9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3000,0 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3 513,4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356,5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</w:tr>
      <w:tr w:rsidR="00BF4A01" w:rsidRPr="00BF4A01" w:rsidTr="00671A4A">
        <w:trPr>
          <w:trHeight w:val="200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 xml:space="preserve">Закупка </w:t>
            </w:r>
            <w:proofErr w:type="spellStart"/>
            <w:r w:rsidRPr="00BF4A01">
              <w:rPr>
                <w:sz w:val="22"/>
                <w:szCs w:val="22"/>
              </w:rPr>
              <w:t>бункеровоза</w:t>
            </w:r>
            <w:proofErr w:type="spellEnd"/>
            <w:r w:rsidRPr="00BF4A01">
              <w:rPr>
                <w:sz w:val="22"/>
                <w:szCs w:val="22"/>
              </w:rPr>
              <w:t xml:space="preserve"> для перевозки бункеров для сбора ТБО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4 413,7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4 413,7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07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4 281,3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4 281,3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9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132,4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132,4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118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671A4A" w:rsidP="00BF4A01">
            <w:pPr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бункеров </w:t>
            </w:r>
            <w:r w:rsidR="00BF4A01" w:rsidRPr="00BF4A01">
              <w:rPr>
                <w:sz w:val="22"/>
                <w:szCs w:val="22"/>
              </w:rPr>
              <w:t xml:space="preserve">для сбора ТБО объёмом </w:t>
            </w:r>
            <w:smartTag w:uri="urn:schemas-microsoft-com:office:smarttags" w:element="metricconverter">
              <w:smartTagPr>
                <w:attr w:name="ProductID" w:val="8 м"/>
              </w:smartTagPr>
              <w:r w:rsidR="00BF4A01" w:rsidRPr="00BF4A01">
                <w:rPr>
                  <w:sz w:val="22"/>
                  <w:szCs w:val="22"/>
                </w:rPr>
                <w:t>8 м</w:t>
              </w:r>
            </w:smartTag>
            <w:proofErr w:type="gramStart"/>
            <w:r w:rsidR="00BF4A01" w:rsidRPr="00BF4A01">
              <w:rPr>
                <w:sz w:val="22"/>
                <w:szCs w:val="22"/>
              </w:rPr>
              <w:t>.к</w:t>
            </w:r>
            <w:proofErr w:type="gramEnd"/>
            <w:r w:rsidR="00BF4A01" w:rsidRPr="00BF4A01">
              <w:rPr>
                <w:sz w:val="22"/>
                <w:szCs w:val="22"/>
              </w:rPr>
              <w:t>уб.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2 719,4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2 719,4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3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2 637,8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2 637,8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7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81,6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81,6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60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Приобретение контейнеров для раздельного сбора ТБО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4 750,1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4 750,1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81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4 607,6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4 607,6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57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142,5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142,5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2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Приобретение спецтехники для вывоза ТБО на полигон (мусоровозы 8 ед.)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10 524,0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10 524,0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5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10 208,3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10 208,3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70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315,7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315,7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59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109 591,1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3000,0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106 591,1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4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103 393,4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103 393,4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7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3 197,7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3000,0 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3 197,7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555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671A4A" w:rsidP="00BF4A01">
            <w:pPr>
              <w:ind w:left="-93" w:right="-108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</w:t>
            </w:r>
            <w:r w:rsidR="00BF4A01" w:rsidRPr="00BF4A01">
              <w:rPr>
                <w:b/>
                <w:bCs/>
                <w:sz w:val="22"/>
                <w:szCs w:val="22"/>
              </w:rPr>
              <w:t xml:space="preserve"> условий для развития производств по сортировке, перерабо</w:t>
            </w:r>
            <w:r>
              <w:rPr>
                <w:b/>
                <w:bCs/>
                <w:sz w:val="22"/>
                <w:szCs w:val="22"/>
              </w:rPr>
              <w:t xml:space="preserve">тке, обезвреживанию, утилизации и ликвидации отходов на </w:t>
            </w:r>
            <w:r w:rsidR="00BF4A01" w:rsidRPr="00BF4A01">
              <w:rPr>
                <w:b/>
                <w:bCs/>
                <w:sz w:val="22"/>
                <w:szCs w:val="22"/>
              </w:rPr>
              <w:t>территории МО "Городской округ "Город Нарьян-Мар"</w:t>
            </w:r>
          </w:p>
        </w:tc>
        <w:tc>
          <w:tcPr>
            <w:tcW w:w="1985" w:type="dxa"/>
            <w:shd w:val="clear" w:color="000000" w:fill="FFFFFF"/>
          </w:tcPr>
          <w:p w:rsidR="00BF4A01" w:rsidRPr="00BF4A01" w:rsidRDefault="00BF4A01" w:rsidP="00BF4A01">
            <w:pPr>
              <w:ind w:left="-93"/>
              <w:rPr>
                <w:b/>
                <w:color w:val="000000"/>
                <w:sz w:val="22"/>
                <w:szCs w:val="22"/>
              </w:rPr>
            </w:pPr>
            <w:r w:rsidRPr="00BF4A01">
              <w:rPr>
                <w:b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BF4A01">
              <w:rPr>
                <w:b/>
                <w:color w:val="000000"/>
                <w:sz w:val="22"/>
                <w:szCs w:val="22"/>
              </w:rPr>
              <w:t>направ-лению</w:t>
            </w:r>
            <w:proofErr w:type="spellEnd"/>
            <w:proofErr w:type="gramEnd"/>
            <w:r w:rsidRPr="00BF4A01">
              <w:rPr>
                <w:b/>
                <w:color w:val="000000"/>
                <w:sz w:val="22"/>
                <w:szCs w:val="22"/>
              </w:rPr>
              <w:t>, в т.ч.:</w:t>
            </w:r>
          </w:p>
        </w:tc>
        <w:tc>
          <w:tcPr>
            <w:tcW w:w="1276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33 267,7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8 149,4</w:t>
            </w:r>
          </w:p>
        </w:tc>
        <w:tc>
          <w:tcPr>
            <w:tcW w:w="1275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8 166,6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14 124,0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883,0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941,3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1 003,4</w:t>
            </w:r>
          </w:p>
        </w:tc>
      </w:tr>
      <w:tr w:rsidR="00BF4A01" w:rsidRPr="00BF4A01" w:rsidTr="00671A4A">
        <w:trPr>
          <w:trHeight w:val="257"/>
        </w:trPr>
        <w:tc>
          <w:tcPr>
            <w:tcW w:w="546" w:type="dxa"/>
            <w:vMerge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</w:tcPr>
          <w:p w:rsidR="00BF4A01" w:rsidRPr="00BF4A01" w:rsidRDefault="00BF4A01" w:rsidP="00BF4A01">
            <w:pPr>
              <w:ind w:left="-93"/>
              <w:rPr>
                <w:b/>
                <w:color w:val="000000"/>
                <w:sz w:val="22"/>
                <w:szCs w:val="22"/>
              </w:rPr>
            </w:pPr>
            <w:r w:rsidRPr="00BF4A01">
              <w:rPr>
                <w:b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16 443,2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13 700,3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856,5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913,1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973,3</w:t>
            </w:r>
          </w:p>
        </w:tc>
      </w:tr>
      <w:tr w:rsidR="00BF4A01" w:rsidRPr="00BF4A01" w:rsidTr="00671A4A">
        <w:trPr>
          <w:trHeight w:val="134"/>
        </w:trPr>
        <w:tc>
          <w:tcPr>
            <w:tcW w:w="546" w:type="dxa"/>
            <w:vMerge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</w:tcPr>
          <w:p w:rsidR="00BF4A01" w:rsidRPr="00BF4A01" w:rsidRDefault="00BF4A01" w:rsidP="00BF4A01">
            <w:pPr>
              <w:ind w:left="-93"/>
              <w:rPr>
                <w:b/>
                <w:color w:val="000000"/>
                <w:sz w:val="22"/>
                <w:szCs w:val="22"/>
              </w:rPr>
            </w:pPr>
            <w:r w:rsidRPr="00BF4A01">
              <w:rPr>
                <w:b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16 824,5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8 149,4</w:t>
            </w:r>
          </w:p>
        </w:tc>
        <w:tc>
          <w:tcPr>
            <w:tcW w:w="1275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8 166,6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423,7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26,5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30,1</w:t>
            </w:r>
          </w:p>
        </w:tc>
      </w:tr>
      <w:tr w:rsidR="00BF4A01" w:rsidRPr="00BF4A01" w:rsidTr="00671A4A">
        <w:trPr>
          <w:trHeight w:val="275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Строительство комплекса по измельчению автопокрышек с разработкой ПСД и привязкой на местности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14 124,0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14 124,0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42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13 700,3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13 700,3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129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423,7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423,7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48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2 827,7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883,0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941,3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1 003,4</w:t>
            </w:r>
          </w:p>
        </w:tc>
      </w:tr>
      <w:tr w:rsidR="00BF4A01" w:rsidRPr="00BF4A01" w:rsidTr="00671A4A">
        <w:trPr>
          <w:trHeight w:val="119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2 742,9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913,1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973,3</w:t>
            </w:r>
          </w:p>
        </w:tc>
      </w:tr>
      <w:tr w:rsidR="00BF4A01" w:rsidRPr="00BF4A01" w:rsidTr="00671A4A">
        <w:trPr>
          <w:trHeight w:val="293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84,8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30,1</w:t>
            </w:r>
          </w:p>
        </w:tc>
      </w:tr>
      <w:tr w:rsidR="00BF4A01" w:rsidRPr="00BF4A01" w:rsidTr="00671A4A">
        <w:trPr>
          <w:trHeight w:val="259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Разработка генеральной схемы санитарной очистки города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229,4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229,4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3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53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229,4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229,4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130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Приобретение коммунальной техники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15 840,0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7 920,0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7 920,0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99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2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15 840,0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7 920,0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7 920,0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62"/>
        </w:trPr>
        <w:tc>
          <w:tcPr>
            <w:tcW w:w="546" w:type="dxa"/>
            <w:vMerge w:val="restart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3438" w:type="dxa"/>
            <w:vMerge w:val="restart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Приобретение подкладных весов с платформой 2,5 м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246,6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246,6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</w:tr>
      <w:tr w:rsidR="00BF4A01" w:rsidRPr="00BF4A01" w:rsidTr="00671A4A">
        <w:trPr>
          <w:trHeight w:val="262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</w:tr>
      <w:tr w:rsidR="00BF4A01" w:rsidRPr="00BF4A01" w:rsidTr="00671A4A">
        <w:trPr>
          <w:trHeight w:val="262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246,6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246,6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</w:tr>
      <w:tr w:rsidR="00BF4A01" w:rsidRPr="00BF4A01" w:rsidTr="00671A4A">
        <w:trPr>
          <w:trHeight w:val="137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3.</w:t>
            </w:r>
          </w:p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color w:val="000000"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Формирование экологической культуры населения в сфере обращения с бытовыми отходами.</w:t>
            </w:r>
          </w:p>
        </w:tc>
        <w:tc>
          <w:tcPr>
            <w:tcW w:w="1985" w:type="dxa"/>
            <w:shd w:val="clear" w:color="000000" w:fill="FFFFFF"/>
          </w:tcPr>
          <w:p w:rsidR="00BF4A01" w:rsidRPr="00BF4A01" w:rsidRDefault="00BF4A01" w:rsidP="00BF4A01">
            <w:pPr>
              <w:ind w:left="-93"/>
              <w:rPr>
                <w:b/>
                <w:color w:val="000000"/>
                <w:sz w:val="22"/>
                <w:szCs w:val="22"/>
              </w:rPr>
            </w:pPr>
            <w:r w:rsidRPr="00BF4A01">
              <w:rPr>
                <w:b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BF4A01">
              <w:rPr>
                <w:b/>
                <w:color w:val="000000"/>
                <w:sz w:val="22"/>
                <w:szCs w:val="22"/>
              </w:rPr>
              <w:t>направ-лению</w:t>
            </w:r>
            <w:proofErr w:type="spellEnd"/>
            <w:proofErr w:type="gramEnd"/>
            <w:r w:rsidRPr="00BF4A01">
              <w:rPr>
                <w:b/>
                <w:color w:val="000000"/>
                <w:sz w:val="22"/>
                <w:szCs w:val="22"/>
              </w:rPr>
              <w:t>, в т.ч.:</w:t>
            </w:r>
          </w:p>
        </w:tc>
        <w:tc>
          <w:tcPr>
            <w:tcW w:w="1276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791,5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791,5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</w:tr>
      <w:tr w:rsidR="00BF4A01" w:rsidRPr="00BF4A01" w:rsidTr="00671A4A">
        <w:trPr>
          <w:trHeight w:val="297"/>
        </w:trPr>
        <w:tc>
          <w:tcPr>
            <w:tcW w:w="546" w:type="dxa"/>
            <w:vMerge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  <w:vMerge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</w:tcPr>
          <w:p w:rsidR="00BF4A01" w:rsidRPr="00BF4A01" w:rsidRDefault="00BF4A01" w:rsidP="00BF4A01">
            <w:pPr>
              <w:ind w:left="-93"/>
              <w:rPr>
                <w:b/>
                <w:color w:val="000000"/>
                <w:sz w:val="22"/>
                <w:szCs w:val="22"/>
              </w:rPr>
            </w:pPr>
            <w:r w:rsidRPr="00BF4A01">
              <w:rPr>
                <w:b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767,9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767,9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</w:tr>
      <w:tr w:rsidR="00BF4A01" w:rsidRPr="00BF4A01" w:rsidTr="00671A4A">
        <w:trPr>
          <w:trHeight w:val="273"/>
        </w:trPr>
        <w:tc>
          <w:tcPr>
            <w:tcW w:w="546" w:type="dxa"/>
            <w:vMerge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  <w:vMerge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</w:tcPr>
          <w:p w:rsidR="00BF4A01" w:rsidRPr="00BF4A01" w:rsidRDefault="00BF4A01" w:rsidP="00BF4A01">
            <w:pPr>
              <w:ind w:left="-93"/>
              <w:rPr>
                <w:b/>
                <w:color w:val="000000"/>
                <w:sz w:val="22"/>
                <w:szCs w:val="22"/>
              </w:rPr>
            </w:pPr>
            <w:r w:rsidRPr="00BF4A01">
              <w:rPr>
                <w:b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outlineLvl w:val="0"/>
              <w:rPr>
                <w:b/>
                <w:sz w:val="22"/>
                <w:szCs w:val="22"/>
              </w:rPr>
            </w:pPr>
            <w:r w:rsidRPr="00BF4A01">
              <w:rPr>
                <w:b/>
                <w:sz w:val="22"/>
                <w:szCs w:val="22"/>
              </w:rPr>
              <w:t>0,0</w:t>
            </w:r>
          </w:p>
        </w:tc>
      </w:tr>
      <w:tr w:rsidR="00BF4A01" w:rsidRPr="00BF4A01" w:rsidTr="00671A4A">
        <w:trPr>
          <w:trHeight w:val="257"/>
        </w:trPr>
        <w:tc>
          <w:tcPr>
            <w:tcW w:w="546" w:type="dxa"/>
            <w:vMerge w:val="restart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3438" w:type="dxa"/>
            <w:vMerge w:val="restart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Информационная поддержка мероприятий в сфере обращения с отходами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791,5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791,5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85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767,9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767,9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275"/>
        </w:trPr>
        <w:tc>
          <w:tcPr>
            <w:tcW w:w="546" w:type="dxa"/>
            <w:vMerge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8" w:type="dxa"/>
            <w:vMerge/>
          </w:tcPr>
          <w:p w:rsidR="00BF4A01" w:rsidRPr="00BF4A01" w:rsidRDefault="00BF4A01" w:rsidP="00BF4A01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F4A01" w:rsidRPr="00BF4A01" w:rsidRDefault="00BF4A01" w:rsidP="00BF4A01">
            <w:pPr>
              <w:ind w:left="-93"/>
              <w:rPr>
                <w:color w:val="000000"/>
                <w:sz w:val="22"/>
                <w:szCs w:val="22"/>
              </w:rPr>
            </w:pPr>
            <w:r w:rsidRPr="00BF4A01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</w:tr>
      <w:tr w:rsidR="00BF4A01" w:rsidRPr="00BF4A01" w:rsidTr="00671A4A">
        <w:trPr>
          <w:trHeight w:val="166"/>
        </w:trPr>
        <w:tc>
          <w:tcPr>
            <w:tcW w:w="546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ВСЕГО по программе, в т.ч.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166 057,5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8 149,4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11 166,6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132 030,6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12 766,2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941,3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1 003,4</w:t>
            </w:r>
          </w:p>
        </w:tc>
      </w:tr>
      <w:tr w:rsidR="00BF4A01" w:rsidRPr="00BF4A01" w:rsidTr="00671A4A">
        <w:trPr>
          <w:trHeight w:val="70"/>
        </w:trPr>
        <w:tc>
          <w:tcPr>
            <w:tcW w:w="546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/>
              <w:jc w:val="center"/>
              <w:rPr>
                <w:sz w:val="22"/>
                <w:szCs w:val="22"/>
              </w:rPr>
            </w:pPr>
          </w:p>
        </w:tc>
        <w:tc>
          <w:tcPr>
            <w:tcW w:w="3438" w:type="dxa"/>
            <w:shd w:val="clear" w:color="000000" w:fill="FFFFFF"/>
          </w:tcPr>
          <w:p w:rsidR="00BF4A01" w:rsidRPr="00BF4A01" w:rsidRDefault="00BF4A01" w:rsidP="00BF4A01">
            <w:pPr>
              <w:ind w:left="-93" w:right="-108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142 339,5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128 069,9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12 383,2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913,1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973,3</w:t>
            </w:r>
          </w:p>
        </w:tc>
      </w:tr>
      <w:tr w:rsidR="00BF4A01" w:rsidRPr="00BF4A01" w:rsidTr="00671A4A">
        <w:trPr>
          <w:trHeight w:val="70"/>
        </w:trPr>
        <w:tc>
          <w:tcPr>
            <w:tcW w:w="54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rPr>
                <w:sz w:val="22"/>
                <w:szCs w:val="22"/>
              </w:rPr>
            </w:pPr>
            <w:r w:rsidRPr="00BF4A01">
              <w:rPr>
                <w:sz w:val="22"/>
                <w:szCs w:val="22"/>
              </w:rPr>
              <w:t> </w:t>
            </w:r>
          </w:p>
        </w:tc>
        <w:tc>
          <w:tcPr>
            <w:tcW w:w="3438" w:type="dxa"/>
            <w:shd w:val="clear" w:color="000000" w:fill="FFFFFF"/>
            <w:noWrap/>
          </w:tcPr>
          <w:p w:rsidR="00BF4A01" w:rsidRPr="00BF4A01" w:rsidRDefault="00BF4A01" w:rsidP="00BF4A01">
            <w:pPr>
              <w:ind w:left="-93" w:right="-108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23 718,0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8 149,4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11 166,6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3 960,7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383,0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F4A01" w:rsidRPr="00BF4A01" w:rsidRDefault="00BF4A01" w:rsidP="00BF4A01">
            <w:pPr>
              <w:ind w:left="-93"/>
              <w:jc w:val="center"/>
              <w:rPr>
                <w:b/>
                <w:bCs/>
                <w:sz w:val="22"/>
                <w:szCs w:val="22"/>
              </w:rPr>
            </w:pPr>
            <w:r w:rsidRPr="00BF4A01">
              <w:rPr>
                <w:b/>
                <w:bCs/>
                <w:sz w:val="22"/>
                <w:szCs w:val="22"/>
              </w:rPr>
              <w:t>30,1</w:t>
            </w:r>
          </w:p>
        </w:tc>
      </w:tr>
    </w:tbl>
    <w:p w:rsidR="00BF4A01" w:rsidRPr="00BF4A01" w:rsidRDefault="00671A4A" w:rsidP="00671A4A">
      <w:pPr>
        <w:autoSpaceDE w:val="0"/>
        <w:autoSpaceDN w:val="0"/>
        <w:adjustRightInd w:val="0"/>
        <w:ind w:right="-456"/>
        <w:jc w:val="right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"</w:t>
      </w:r>
    </w:p>
    <w:p w:rsidR="00BF4A01" w:rsidRDefault="003B0D06" w:rsidP="003B0D06">
      <w:pPr>
        <w:jc w:val="right"/>
      </w:pPr>
      <w:r>
        <w:t>"</w:t>
      </w:r>
    </w:p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p w:rsidR="00BF4A01" w:rsidRDefault="00BF4A01" w:rsidP="00385307"/>
    <w:sectPr w:rsidR="00BF4A01" w:rsidSect="005F6353">
      <w:type w:val="continuous"/>
      <w:pgSz w:w="16838" w:h="11906" w:orient="landscape" w:code="9"/>
      <w:pgMar w:top="851" w:right="238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68" w:rsidRDefault="000E1568" w:rsidP="00693317">
      <w:r>
        <w:separator/>
      </w:r>
    </w:p>
  </w:endnote>
  <w:endnote w:type="continuationSeparator" w:id="0">
    <w:p w:rsidR="000E1568" w:rsidRDefault="000E156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68" w:rsidRDefault="000E1568" w:rsidP="00693317">
      <w:r>
        <w:separator/>
      </w:r>
    </w:p>
  </w:footnote>
  <w:footnote w:type="continuationSeparator" w:id="0">
    <w:p w:rsidR="000E1568" w:rsidRDefault="000E156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0E1568" w:rsidRDefault="000E1568">
        <w:pPr>
          <w:pStyle w:val="a7"/>
          <w:jc w:val="center"/>
        </w:pPr>
        <w:fldSimple w:instr=" PAGE   \* MERGEFORMAT ">
          <w:r w:rsidR="000735DB">
            <w:rPr>
              <w:noProof/>
            </w:rPr>
            <w:t>2</w:t>
          </w:r>
        </w:fldSimple>
      </w:p>
    </w:sdtContent>
  </w:sdt>
  <w:p w:rsidR="000E1568" w:rsidRDefault="000E15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68" w:rsidRDefault="000E1568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8008"/>
      <w:docPartObj>
        <w:docPartGallery w:val="Page Numbers (Top of Page)"/>
        <w:docPartUnique/>
      </w:docPartObj>
    </w:sdtPr>
    <w:sdtContent>
      <w:p w:rsidR="000E1568" w:rsidRDefault="000E1568">
        <w:pPr>
          <w:pStyle w:val="a7"/>
          <w:jc w:val="center"/>
        </w:pPr>
        <w:fldSimple w:instr=" PAGE   \* MERGEFORMAT ">
          <w:r w:rsidR="000735DB">
            <w:rPr>
              <w:noProof/>
            </w:rPr>
            <w:t>2</w:t>
          </w:r>
        </w:fldSimple>
      </w:p>
    </w:sdtContent>
  </w:sdt>
  <w:p w:rsidR="000E1568" w:rsidRDefault="000E15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634FD3"/>
    <w:multiLevelType w:val="multilevel"/>
    <w:tmpl w:val="F4F6119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5DB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568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0D06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53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A4A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639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4A0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A4A37E884DE2E156571EE6B87FD180F72BA49DFA7689C1FF4B35D82663205D53AA2FA31F1CBE0EE573A5t5x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6050-85F2-4E72-BDD2-9C699091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2016-02-18T14:28:00Z</cp:lastPrinted>
  <dcterms:created xsi:type="dcterms:W3CDTF">2016-02-18T13:59:00Z</dcterms:created>
  <dcterms:modified xsi:type="dcterms:W3CDTF">2016-02-18T14:29:00Z</dcterms:modified>
</cp:coreProperties>
</file>