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2536" w:rsidP="00B151E0">
            <w:pPr>
              <w:jc w:val="center"/>
            </w:pPr>
            <w:bookmarkStart w:id="0" w:name="ТекстовоеПоле7"/>
            <w:r>
              <w:t>1</w:t>
            </w:r>
            <w:r w:rsidR="00B151E0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02683A">
            <w:pPr>
              <w:jc w:val="center"/>
            </w:pPr>
            <w:r>
              <w:t>1</w:t>
            </w:r>
            <w:r w:rsidR="00263F69">
              <w:t>2</w:t>
            </w:r>
            <w:r w:rsidR="0002683A">
              <w:t>9</w:t>
            </w:r>
            <w:r w:rsidR="009C754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C754F" w:rsidRPr="001D299E" w:rsidRDefault="009C754F" w:rsidP="009C754F">
      <w:pPr>
        <w:ind w:right="4251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 организации и проведении городского конкурса на лучшее новогоднее оформление организаций торговли, общественного питания и</w:t>
      </w:r>
      <w:r>
        <w:rPr>
          <w:rFonts w:eastAsiaTheme="minorEastAsia"/>
          <w:sz w:val="26"/>
          <w:szCs w:val="26"/>
        </w:rPr>
        <w:t xml:space="preserve"> </w:t>
      </w:r>
      <w:r w:rsidRPr="001D299E">
        <w:rPr>
          <w:rFonts w:eastAsiaTheme="minorEastAsia"/>
          <w:sz w:val="26"/>
          <w:szCs w:val="26"/>
        </w:rPr>
        <w:t xml:space="preserve">бытового обслуживания </w:t>
      </w:r>
    </w:p>
    <w:p w:rsidR="009C754F" w:rsidRPr="001D299E" w:rsidRDefault="009C754F" w:rsidP="009C754F">
      <w:pPr>
        <w:jc w:val="both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jc w:val="both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jc w:val="both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D299E">
        <w:rPr>
          <w:rFonts w:eastAsiaTheme="minorEastAsia"/>
          <w:sz w:val="26"/>
          <w:szCs w:val="26"/>
        </w:rPr>
        <w:t xml:space="preserve">В целях повышения культуры обслуживания покупателей, стимулирования предприятий торговли, общественного питания 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</w:t>
      </w:r>
      <w:r>
        <w:rPr>
          <w:rFonts w:eastAsiaTheme="minorEastAsia"/>
          <w:sz w:val="26"/>
          <w:szCs w:val="26"/>
        </w:rPr>
        <w:t xml:space="preserve">                 </w:t>
      </w:r>
      <w:r w:rsidRPr="001D299E">
        <w:rPr>
          <w:rFonts w:eastAsiaTheme="minorEastAsia"/>
          <w:sz w:val="26"/>
          <w:szCs w:val="26"/>
        </w:rPr>
        <w:t>в городе, в рамках реализации мероприятий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</w:t>
      </w:r>
      <w:proofErr w:type="gramEnd"/>
      <w:r w:rsidRPr="001D299E">
        <w:rPr>
          <w:rFonts w:eastAsiaTheme="minorEastAsia"/>
          <w:sz w:val="26"/>
          <w:szCs w:val="26"/>
        </w:rPr>
        <w:t>, Администрация МО "Городской округ "Город Нарьян-Мар"</w:t>
      </w:r>
    </w:p>
    <w:p w:rsidR="009C754F" w:rsidRPr="009C754F" w:rsidRDefault="009C754F" w:rsidP="009C754F">
      <w:pPr>
        <w:ind w:firstLine="709"/>
        <w:jc w:val="both"/>
        <w:rPr>
          <w:rFonts w:eastAsiaTheme="minorEastAsia"/>
          <w:sz w:val="28"/>
          <w:szCs w:val="28"/>
        </w:rPr>
      </w:pPr>
    </w:p>
    <w:p w:rsidR="009C754F" w:rsidRPr="001D299E" w:rsidRDefault="009C754F" w:rsidP="009C754F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1D299E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1D299E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9C754F" w:rsidRPr="009C754F" w:rsidRDefault="009C754F" w:rsidP="009C754F">
      <w:pPr>
        <w:ind w:firstLine="709"/>
        <w:jc w:val="center"/>
        <w:rPr>
          <w:rFonts w:eastAsiaTheme="minorEastAsia"/>
          <w:sz w:val="28"/>
          <w:szCs w:val="28"/>
        </w:rPr>
      </w:pPr>
    </w:p>
    <w:p w:rsidR="009C754F" w:rsidRPr="001D299E" w:rsidRDefault="009C754F" w:rsidP="009C754F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Утвердить 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 (Приложение 1).</w:t>
      </w:r>
    </w:p>
    <w:p w:rsidR="009C754F" w:rsidRPr="001D299E" w:rsidRDefault="009C754F" w:rsidP="009C754F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Утвердить состав комиссии по проведению конкурса (Приложение 2).</w:t>
      </w:r>
    </w:p>
    <w:p w:rsidR="009C754F" w:rsidRPr="001D299E" w:rsidRDefault="009C754F" w:rsidP="009C754F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Объявить конкурс на лучшее новогоднее оформление организаций торговли, общественного питания и бытового обслуживания в период </w:t>
      </w:r>
      <w:r>
        <w:rPr>
          <w:rFonts w:eastAsiaTheme="minorEastAsia"/>
          <w:sz w:val="26"/>
          <w:szCs w:val="26"/>
        </w:rPr>
        <w:t xml:space="preserve">                                </w:t>
      </w:r>
      <w:r w:rsidRPr="001D299E">
        <w:rPr>
          <w:rFonts w:eastAsiaTheme="minorEastAsia"/>
          <w:sz w:val="26"/>
          <w:szCs w:val="26"/>
        </w:rPr>
        <w:t xml:space="preserve">с </w:t>
      </w:r>
      <w:r>
        <w:rPr>
          <w:rFonts w:eastAsiaTheme="minorEastAsia"/>
          <w:sz w:val="26"/>
          <w:szCs w:val="26"/>
        </w:rPr>
        <w:t>08</w:t>
      </w:r>
      <w:r w:rsidRPr="001D299E">
        <w:rPr>
          <w:rFonts w:eastAsiaTheme="minorEastAsia"/>
          <w:sz w:val="26"/>
          <w:szCs w:val="26"/>
        </w:rPr>
        <w:t xml:space="preserve"> по 25 декабря 201</w:t>
      </w:r>
      <w:r>
        <w:rPr>
          <w:rFonts w:eastAsiaTheme="minorEastAsia"/>
          <w:sz w:val="26"/>
          <w:szCs w:val="26"/>
        </w:rPr>
        <w:t>5</w:t>
      </w:r>
      <w:r w:rsidRPr="001D299E">
        <w:rPr>
          <w:rFonts w:eastAsiaTheme="minorEastAsia"/>
          <w:sz w:val="26"/>
          <w:szCs w:val="26"/>
        </w:rPr>
        <w:t xml:space="preserve"> года.</w:t>
      </w:r>
    </w:p>
    <w:p w:rsidR="009C754F" w:rsidRPr="001D299E" w:rsidRDefault="009C754F" w:rsidP="009C754F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ab/>
      </w:r>
      <w:proofErr w:type="gramStart"/>
      <w:r w:rsidRPr="001D299E">
        <w:rPr>
          <w:rFonts w:eastAsiaTheme="minorEastAsia"/>
          <w:sz w:val="26"/>
          <w:szCs w:val="26"/>
        </w:rPr>
        <w:t>Контроль за</w:t>
      </w:r>
      <w:proofErr w:type="gramEnd"/>
      <w:r w:rsidRPr="001D299E">
        <w:rPr>
          <w:rFonts w:eastAsiaTheme="minorEastAsia"/>
          <w:sz w:val="26"/>
          <w:szCs w:val="26"/>
        </w:rPr>
        <w:t xml:space="preserve"> исполнением настоящего постановления возложить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1D299E">
        <w:rPr>
          <w:rFonts w:eastAsiaTheme="minorEastAsia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rFonts w:eastAsiaTheme="minorEastAsia"/>
          <w:sz w:val="26"/>
          <w:szCs w:val="26"/>
        </w:rPr>
        <w:t xml:space="preserve">                           </w:t>
      </w:r>
      <w:r w:rsidRPr="001D299E">
        <w:rPr>
          <w:rFonts w:eastAsiaTheme="minorEastAsia"/>
          <w:sz w:val="26"/>
          <w:szCs w:val="26"/>
        </w:rPr>
        <w:t>по вопросам социальной политики</w:t>
      </w:r>
      <w:r>
        <w:rPr>
          <w:rFonts w:eastAsiaTheme="minorEastAsia"/>
          <w:sz w:val="26"/>
          <w:szCs w:val="26"/>
        </w:rPr>
        <w:t>.</w:t>
      </w:r>
      <w:r w:rsidRPr="001D299E">
        <w:rPr>
          <w:rFonts w:eastAsiaTheme="minorEastAsia"/>
          <w:sz w:val="26"/>
          <w:szCs w:val="26"/>
        </w:rPr>
        <w:t xml:space="preserve"> </w:t>
      </w:r>
    </w:p>
    <w:p w:rsidR="009C754F" w:rsidRPr="001D299E" w:rsidRDefault="009C754F" w:rsidP="009C754F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Настоящее постановление подлежит официальному опубликованию и вступает в действие с момента подписания.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C754F" w:rsidRDefault="009C754F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151E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34641E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151E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C754F" w:rsidRDefault="009C754F" w:rsidP="00385307"/>
    <w:p w:rsidR="009C754F" w:rsidRDefault="009C754F" w:rsidP="00385307"/>
    <w:p w:rsidR="009C754F" w:rsidRDefault="009C754F" w:rsidP="00385307">
      <w:pPr>
        <w:sectPr w:rsidR="009C754F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>Приложение 1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к постановлению</w:t>
      </w:r>
      <w:r>
        <w:rPr>
          <w:rFonts w:eastAsiaTheme="minorEastAsia"/>
          <w:sz w:val="26"/>
          <w:szCs w:val="26"/>
        </w:rPr>
        <w:t xml:space="preserve"> Администрации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"Город Нарьян-Мар"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11.11.2015 № 1293</w:t>
      </w:r>
    </w:p>
    <w:p w:rsidR="009C754F" w:rsidRPr="001D299E" w:rsidRDefault="009C754F" w:rsidP="009C754F">
      <w:pPr>
        <w:jc w:val="both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ПОЛОЖЕНИЕ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об организации и проведении городского конкурса 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на лучшее новогоднее оформление организаций торговли, 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общественного питания и бытового обслуживания </w:t>
      </w:r>
    </w:p>
    <w:p w:rsidR="009C754F" w:rsidRPr="00347D73" w:rsidRDefault="009C754F" w:rsidP="00347D73">
      <w:pPr>
        <w:jc w:val="both"/>
        <w:rPr>
          <w:rFonts w:eastAsiaTheme="minorEastAsia"/>
          <w:sz w:val="22"/>
          <w:szCs w:val="22"/>
        </w:rPr>
      </w:pPr>
    </w:p>
    <w:p w:rsidR="009C754F" w:rsidRPr="001D299E" w:rsidRDefault="009C754F" w:rsidP="00347D73">
      <w:pPr>
        <w:numPr>
          <w:ilvl w:val="0"/>
          <w:numId w:val="9"/>
        </w:numPr>
        <w:tabs>
          <w:tab w:val="num" w:pos="0"/>
        </w:tabs>
        <w:ind w:left="0" w:firstLine="360"/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Общие положения</w:t>
      </w:r>
    </w:p>
    <w:p w:rsidR="009C754F" w:rsidRPr="00347D73" w:rsidRDefault="009C754F" w:rsidP="00347D73">
      <w:pPr>
        <w:tabs>
          <w:tab w:val="num" w:pos="0"/>
        </w:tabs>
        <w:ind w:firstLine="360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tabs>
          <w:tab w:val="left" w:pos="1276"/>
          <w:tab w:val="left" w:pos="1843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Настоящее 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 определяет цели, участников, порядок </w:t>
      </w:r>
      <w:r>
        <w:rPr>
          <w:rFonts w:eastAsiaTheme="minorEastAsia"/>
          <w:sz w:val="26"/>
          <w:szCs w:val="26"/>
        </w:rPr>
        <w:t xml:space="preserve">проведения и подведения итогов </w:t>
      </w:r>
      <w:r w:rsidRPr="001D299E">
        <w:rPr>
          <w:rFonts w:eastAsiaTheme="minorEastAsia"/>
          <w:sz w:val="26"/>
          <w:szCs w:val="26"/>
        </w:rPr>
        <w:t xml:space="preserve">конкурса (далее – Положение). </w:t>
      </w:r>
    </w:p>
    <w:p w:rsidR="009C754F" w:rsidRPr="001D299E" w:rsidRDefault="009C754F" w:rsidP="009C754F">
      <w:pPr>
        <w:tabs>
          <w:tab w:val="num" w:pos="0"/>
          <w:tab w:val="left" w:pos="1276"/>
          <w:tab w:val="left" w:pos="1843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Цель конкурса </w:t>
      </w:r>
      <w:r>
        <w:rPr>
          <w:rFonts w:eastAsiaTheme="minorEastAsia"/>
          <w:sz w:val="26"/>
          <w:szCs w:val="26"/>
        </w:rPr>
        <w:t>–</w:t>
      </w:r>
      <w:r w:rsidRPr="001D299E">
        <w:rPr>
          <w:rFonts w:eastAsiaTheme="minorEastAsia"/>
          <w:sz w:val="26"/>
          <w:szCs w:val="26"/>
        </w:rPr>
        <w:t xml:space="preserve"> создание праздничного облика города в преддверии новогодних и рождественских праздников, создание праздничной атмосферы </w:t>
      </w:r>
      <w:r>
        <w:rPr>
          <w:rFonts w:eastAsiaTheme="minorEastAsia"/>
          <w:sz w:val="26"/>
          <w:szCs w:val="26"/>
        </w:rPr>
        <w:t xml:space="preserve">               </w:t>
      </w:r>
      <w:r w:rsidRPr="001D299E">
        <w:rPr>
          <w:rFonts w:eastAsiaTheme="minorEastAsia"/>
          <w:sz w:val="26"/>
          <w:szCs w:val="26"/>
        </w:rPr>
        <w:t>для горожан и гостей города, совершенствование рекламно-оформительской деятельности организаций торговли, общественного питания и бытового обслуживания с использованием современных рекламных средств и методов продвижения товаров и услуг.</w:t>
      </w:r>
    </w:p>
    <w:p w:rsidR="009C754F" w:rsidRPr="001D299E" w:rsidRDefault="009C754F" w:rsidP="009C754F">
      <w:pPr>
        <w:tabs>
          <w:tab w:val="num" w:pos="0"/>
          <w:tab w:val="left" w:pos="1276"/>
          <w:tab w:val="left" w:pos="1843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1.3.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В конкурсе принимают участие организации торговли, общественного питания и бытового обслуживания всех организационно-правовых форм собственности (далее – объекты потребительского рынка), осуществляющие свою деятельность на территории МО "Городской округ "Город Нарьян</w:t>
      </w:r>
      <w:r>
        <w:rPr>
          <w:rFonts w:eastAsiaTheme="minorEastAsia"/>
          <w:sz w:val="26"/>
          <w:szCs w:val="26"/>
        </w:rPr>
        <w:t>-</w:t>
      </w:r>
      <w:r w:rsidRPr="001D299E">
        <w:rPr>
          <w:rFonts w:eastAsiaTheme="minorEastAsia"/>
          <w:sz w:val="26"/>
          <w:szCs w:val="26"/>
        </w:rPr>
        <w:t>Мар".</w:t>
      </w:r>
    </w:p>
    <w:p w:rsidR="009C754F" w:rsidRPr="001D299E" w:rsidRDefault="009C754F" w:rsidP="009C754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Предметом конкурса является определение лучшего новогоднего оформления объектов потребительского рынка.</w:t>
      </w:r>
    </w:p>
    <w:p w:rsidR="009C754F" w:rsidRPr="001D299E" w:rsidRDefault="009C754F" w:rsidP="009C754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1.5.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Организатор конкурса – Администрация МО "Городской округ "Город Нарьян-Мар".</w:t>
      </w:r>
    </w:p>
    <w:p w:rsidR="009C754F" w:rsidRPr="001D299E" w:rsidRDefault="009C754F" w:rsidP="009C754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1.6.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Участие в конкурсе является добровольным. Плата за участие в конкурсе не взимается.</w:t>
      </w:r>
    </w:p>
    <w:p w:rsidR="009C754F" w:rsidRPr="001D299E" w:rsidRDefault="009C754F" w:rsidP="009C754F">
      <w:pPr>
        <w:tabs>
          <w:tab w:val="left" w:pos="1276"/>
          <w:tab w:val="left" w:pos="1843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1.7.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Организатор конкурса не возмещает участникам конкурса расходы, понесенные ими в связи с их участием в конкурсе.</w:t>
      </w:r>
    </w:p>
    <w:p w:rsidR="009C754F" w:rsidRPr="001D299E" w:rsidRDefault="009C754F" w:rsidP="009C754F">
      <w:pPr>
        <w:tabs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1.8.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Количество объектов, заявленных на участие в конкурсе от одной организации, не ограничено. </w:t>
      </w:r>
    </w:p>
    <w:p w:rsidR="009C754F" w:rsidRPr="00347D73" w:rsidRDefault="009C754F" w:rsidP="009C754F">
      <w:pPr>
        <w:tabs>
          <w:tab w:val="num" w:pos="0"/>
        </w:tabs>
        <w:ind w:firstLine="709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numPr>
          <w:ilvl w:val="0"/>
          <w:numId w:val="9"/>
        </w:numPr>
        <w:ind w:left="0" w:firstLine="709"/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Порядок проведения конкурса</w:t>
      </w:r>
    </w:p>
    <w:p w:rsidR="009C754F" w:rsidRPr="00347D73" w:rsidRDefault="009C754F" w:rsidP="009C754F">
      <w:pPr>
        <w:ind w:firstLine="709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В срок до 17 декабря </w:t>
      </w:r>
      <w:r>
        <w:rPr>
          <w:rFonts w:eastAsiaTheme="minorEastAsia"/>
          <w:sz w:val="26"/>
          <w:szCs w:val="26"/>
        </w:rPr>
        <w:t>текущего</w:t>
      </w:r>
      <w:r w:rsidRPr="001D299E">
        <w:rPr>
          <w:rFonts w:eastAsiaTheme="minorEastAsia"/>
          <w:sz w:val="26"/>
          <w:szCs w:val="26"/>
        </w:rPr>
        <w:t xml:space="preserve"> года организации, изъявившие желание участвовать в конкурсе, представляют письменную заявку (приложение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 xml:space="preserve">1)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1D299E">
        <w:rPr>
          <w:rFonts w:eastAsiaTheme="minorEastAsia"/>
          <w:sz w:val="26"/>
          <w:szCs w:val="26"/>
        </w:rPr>
        <w:t xml:space="preserve">в управление экономического и инвестиционного развития Администрации МО "Городской округ "Город Нарьян-Мар" (адрес: г. Нарьян-Мар, ул. Ленина, 12, </w:t>
      </w:r>
      <w:r>
        <w:rPr>
          <w:rFonts w:eastAsiaTheme="minorEastAsia"/>
          <w:sz w:val="26"/>
          <w:szCs w:val="26"/>
        </w:rPr>
        <w:t xml:space="preserve">             </w:t>
      </w:r>
      <w:r w:rsidRPr="001D299E">
        <w:rPr>
          <w:rFonts w:eastAsiaTheme="minorEastAsia"/>
          <w:sz w:val="26"/>
          <w:szCs w:val="26"/>
        </w:rPr>
        <w:t>тел. 4 99 74).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2.2.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Конкурсная комиссия в срок до 24 декабря </w:t>
      </w:r>
      <w:r>
        <w:rPr>
          <w:rFonts w:eastAsiaTheme="minorEastAsia"/>
          <w:bCs/>
          <w:sz w:val="26"/>
          <w:szCs w:val="26"/>
        </w:rPr>
        <w:t>текущего</w:t>
      </w:r>
      <w:r w:rsidRPr="001D299E">
        <w:rPr>
          <w:rFonts w:eastAsiaTheme="minorEastAsia"/>
          <w:bCs/>
          <w:sz w:val="26"/>
          <w:szCs w:val="26"/>
        </w:rPr>
        <w:t xml:space="preserve"> года:</w:t>
      </w:r>
    </w:p>
    <w:p w:rsidR="009C754F" w:rsidRPr="001D299E" w:rsidRDefault="009C754F" w:rsidP="009C754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рассматривает представленные заявки на участие в конкурсе;</w:t>
      </w:r>
    </w:p>
    <w:p w:rsidR="009C754F" w:rsidRPr="001D299E" w:rsidRDefault="009C754F" w:rsidP="009C754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осуществляет осмотр и оценку объекта, заявленного на участие в конкурсе, непосредственно по его местонахождению;</w:t>
      </w:r>
    </w:p>
    <w:p w:rsidR="009C754F" w:rsidRPr="001D299E" w:rsidRDefault="009C754F" w:rsidP="009C754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lastRenderedPageBreak/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каждый член комиссии заполняет оценочную ведомость </w:t>
      </w:r>
      <w:r w:rsidR="00FC2B53">
        <w:rPr>
          <w:rFonts w:eastAsiaTheme="minorEastAsia"/>
          <w:bCs/>
          <w:sz w:val="26"/>
          <w:szCs w:val="26"/>
        </w:rPr>
        <w:t xml:space="preserve">          </w:t>
      </w:r>
      <w:r w:rsidRPr="001D299E">
        <w:rPr>
          <w:rFonts w:eastAsiaTheme="minorEastAsia"/>
          <w:bCs/>
          <w:sz w:val="26"/>
          <w:szCs w:val="26"/>
        </w:rPr>
        <w:t xml:space="preserve">(приложение </w:t>
      </w:r>
      <w:r>
        <w:rPr>
          <w:rFonts w:eastAsiaTheme="minorEastAsia"/>
          <w:bCs/>
          <w:sz w:val="26"/>
          <w:szCs w:val="26"/>
        </w:rPr>
        <w:t xml:space="preserve">№ </w:t>
      </w:r>
      <w:r w:rsidRPr="001D299E">
        <w:rPr>
          <w:rFonts w:eastAsiaTheme="minorEastAsia"/>
          <w:bCs/>
          <w:sz w:val="26"/>
          <w:szCs w:val="26"/>
        </w:rPr>
        <w:t>2) по каждой заявке, подсчитывает сумму каждого участника;</w:t>
      </w:r>
    </w:p>
    <w:p w:rsidR="009C754F" w:rsidRPr="001D299E" w:rsidRDefault="009C754F" w:rsidP="009C754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-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секретарь комиссии заполняет сводную оценочную ведомость </w:t>
      </w:r>
      <w:r>
        <w:rPr>
          <w:rFonts w:eastAsiaTheme="minorEastAsia"/>
          <w:bCs/>
          <w:sz w:val="26"/>
          <w:szCs w:val="26"/>
        </w:rPr>
        <w:t xml:space="preserve"> </w:t>
      </w:r>
      <w:r w:rsidRPr="001D299E">
        <w:rPr>
          <w:rFonts w:eastAsiaTheme="minorEastAsia"/>
          <w:bCs/>
          <w:sz w:val="26"/>
          <w:szCs w:val="26"/>
        </w:rPr>
        <w:t xml:space="preserve">(приложение </w:t>
      </w:r>
      <w:r>
        <w:rPr>
          <w:rFonts w:eastAsiaTheme="minorEastAsia"/>
          <w:bCs/>
          <w:sz w:val="26"/>
          <w:szCs w:val="26"/>
        </w:rPr>
        <w:t xml:space="preserve">№ </w:t>
      </w:r>
      <w:r w:rsidRPr="001D299E">
        <w:rPr>
          <w:rFonts w:eastAsiaTheme="minorEastAsia"/>
          <w:bCs/>
          <w:sz w:val="26"/>
          <w:szCs w:val="26"/>
        </w:rPr>
        <w:t>3) и производит итоговый подсчет количества баллов, набранных участниками конкурса</w:t>
      </w:r>
      <w:r>
        <w:rPr>
          <w:rFonts w:eastAsiaTheme="minorEastAsia"/>
          <w:bCs/>
          <w:sz w:val="26"/>
          <w:szCs w:val="26"/>
        </w:rPr>
        <w:t>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2.3.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 xml:space="preserve">Решение </w:t>
      </w:r>
      <w:r w:rsidRPr="001D299E">
        <w:rPr>
          <w:rFonts w:eastAsiaTheme="minorEastAsia"/>
          <w:sz w:val="26"/>
          <w:szCs w:val="26"/>
        </w:rPr>
        <w:t xml:space="preserve">комиссии считается правомочным, если </w:t>
      </w:r>
      <w:r>
        <w:rPr>
          <w:rFonts w:eastAsiaTheme="minorEastAsia"/>
          <w:sz w:val="26"/>
          <w:szCs w:val="26"/>
        </w:rPr>
        <w:t xml:space="preserve">на заседании комиссии </w:t>
      </w:r>
      <w:r w:rsidRPr="001D299E">
        <w:rPr>
          <w:rFonts w:eastAsiaTheme="minorEastAsia"/>
          <w:sz w:val="26"/>
          <w:szCs w:val="26"/>
        </w:rPr>
        <w:t xml:space="preserve">присутствует не менее 2/3 членов комиссии. 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2.4.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В случае</w:t>
      </w:r>
      <w:proofErr w:type="gramStart"/>
      <w:r w:rsidRPr="001D299E">
        <w:rPr>
          <w:rFonts w:eastAsiaTheme="minorEastAsia"/>
          <w:sz w:val="26"/>
          <w:szCs w:val="26"/>
        </w:rPr>
        <w:t>,</w:t>
      </w:r>
      <w:proofErr w:type="gramEnd"/>
      <w:r w:rsidRPr="001D299E">
        <w:rPr>
          <w:rFonts w:eastAsiaTheme="minorEastAsia"/>
          <w:sz w:val="26"/>
          <w:szCs w:val="26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>
        <w:rPr>
          <w:rFonts w:eastAsiaTheme="minorEastAsia"/>
          <w:sz w:val="26"/>
          <w:szCs w:val="26"/>
        </w:rPr>
        <w:t xml:space="preserve">                </w:t>
      </w:r>
      <w:r w:rsidRPr="001D299E">
        <w:rPr>
          <w:rFonts w:eastAsiaTheme="minorEastAsia"/>
          <w:sz w:val="26"/>
          <w:szCs w:val="26"/>
        </w:rPr>
        <w:t>в заседании комиссии до официального размещения результатов конкурса на сайте Администрации МО "Городской округ "Город Нарьян-Мар" в сети Интернет.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D299E">
        <w:rPr>
          <w:rFonts w:eastAsiaTheme="minorEastAsia"/>
          <w:sz w:val="26"/>
          <w:szCs w:val="26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</w:t>
      </w:r>
      <w:r>
        <w:rPr>
          <w:rFonts w:eastAsiaTheme="minorEastAsia"/>
          <w:sz w:val="26"/>
          <w:szCs w:val="26"/>
        </w:rPr>
        <w:t xml:space="preserve">                 </w:t>
      </w:r>
      <w:r w:rsidRPr="001D299E">
        <w:rPr>
          <w:rFonts w:eastAsiaTheme="minorEastAsia"/>
          <w:sz w:val="26"/>
          <w:szCs w:val="26"/>
        </w:rPr>
        <w:t xml:space="preserve">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</w:t>
      </w:r>
      <w:r>
        <w:rPr>
          <w:rFonts w:eastAsiaTheme="minorEastAsia"/>
          <w:sz w:val="26"/>
          <w:szCs w:val="26"/>
        </w:rPr>
        <w:t>–</w:t>
      </w:r>
      <w:r w:rsidRPr="001D299E">
        <w:rPr>
          <w:rFonts w:eastAsiaTheme="minorEastAsia"/>
          <w:sz w:val="26"/>
          <w:szCs w:val="26"/>
        </w:rPr>
        <w:t xml:space="preserve"> близкие родственники), а также граждан или организаций, с</w:t>
      </w:r>
      <w:proofErr w:type="gramEnd"/>
      <w:r w:rsidRPr="001D299E">
        <w:rPr>
          <w:rFonts w:eastAsiaTheme="minorEastAsia"/>
          <w:sz w:val="26"/>
          <w:szCs w:val="26"/>
        </w:rPr>
        <w:t xml:space="preserve"> которыми член конкурсной комиссии связан финансовыми или иными обязательствами.</w:t>
      </w:r>
    </w:p>
    <w:p w:rsidR="009C754F" w:rsidRPr="004C54DF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4C54DF">
        <w:rPr>
          <w:sz w:val="26"/>
          <w:szCs w:val="26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C54DF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sz w:val="26"/>
          <w:szCs w:val="26"/>
        </w:rPr>
        <w:t xml:space="preserve">                       </w:t>
      </w:r>
      <w:r w:rsidRPr="004C54DF">
        <w:rPr>
          <w:sz w:val="26"/>
          <w:szCs w:val="26"/>
        </w:rPr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sz w:val="26"/>
          <w:szCs w:val="26"/>
        </w:rPr>
        <w:t xml:space="preserve">                        </w:t>
      </w:r>
      <w:r w:rsidRPr="004C54DF">
        <w:rPr>
          <w:sz w:val="26"/>
          <w:szCs w:val="26"/>
        </w:rPr>
        <w:t>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получение членом конкурсной комиссии или его близкими родственниками </w:t>
      </w:r>
      <w:r>
        <w:rPr>
          <w:sz w:val="26"/>
          <w:szCs w:val="26"/>
        </w:rPr>
        <w:t xml:space="preserve">денежных средств, иного имущества, материальной выгоды (в том числе в виде безвозмездно полученных работ, услуг) </w:t>
      </w:r>
      <w:r w:rsidRPr="004C54DF">
        <w:rPr>
          <w:sz w:val="26"/>
          <w:szCs w:val="26"/>
        </w:rPr>
        <w:t>от организации, являющейся участником конкурса;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9C754F" w:rsidRPr="004C54DF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4DF">
        <w:rPr>
          <w:sz w:val="26"/>
          <w:szCs w:val="26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>
        <w:rPr>
          <w:sz w:val="26"/>
          <w:szCs w:val="26"/>
        </w:rPr>
        <w:t xml:space="preserve">               </w:t>
      </w:r>
      <w:r w:rsidRPr="004C54DF">
        <w:rPr>
          <w:sz w:val="26"/>
          <w:szCs w:val="26"/>
        </w:rPr>
        <w:t>по подготовке заявки).</w:t>
      </w:r>
    </w:p>
    <w:p w:rsidR="009C754F" w:rsidRPr="001E29CC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E29CC">
        <w:rPr>
          <w:rFonts w:eastAsiaTheme="minorEastAsia"/>
          <w:sz w:val="26"/>
          <w:szCs w:val="26"/>
        </w:rPr>
        <w:t>2.6.</w:t>
      </w:r>
      <w:r w:rsidRPr="001E29CC">
        <w:rPr>
          <w:rFonts w:eastAsiaTheme="minorEastAsia"/>
          <w:sz w:val="26"/>
          <w:szCs w:val="26"/>
        </w:rPr>
        <w:tab/>
      </w:r>
      <w:proofErr w:type="gramStart"/>
      <w:r w:rsidRPr="001E29CC">
        <w:rPr>
          <w:rFonts w:eastAsiaTheme="minorEastAsia"/>
          <w:sz w:val="26"/>
          <w:szCs w:val="26"/>
        </w:rPr>
        <w:t xml:space="preserve">Конкурсная комиссия, если ей стало известно о наличии обстоятельств, </w:t>
      </w:r>
      <w:r w:rsidR="009F117D" w:rsidRPr="001E29CC">
        <w:rPr>
          <w:rFonts w:eastAsiaTheme="minorEastAsia"/>
          <w:sz w:val="26"/>
          <w:szCs w:val="26"/>
        </w:rPr>
        <w:t xml:space="preserve">в отношении которых имеются личная заинтересованность члена конкурсной </w:t>
      </w:r>
      <w:r w:rsidR="009F117D" w:rsidRPr="001E29CC">
        <w:rPr>
          <w:rFonts w:eastAsiaTheme="minorEastAsia"/>
          <w:sz w:val="26"/>
          <w:szCs w:val="26"/>
        </w:rPr>
        <w:lastRenderedPageBreak/>
        <w:t>комиссии</w:t>
      </w:r>
      <w:r w:rsidR="007601B1" w:rsidRPr="001E29CC">
        <w:rPr>
          <w:rFonts w:eastAsiaTheme="minorEastAsia"/>
          <w:sz w:val="26"/>
          <w:szCs w:val="26"/>
        </w:rPr>
        <w:t>,</w:t>
      </w:r>
      <w:r w:rsidR="009F117D" w:rsidRPr="001E29CC">
        <w:rPr>
          <w:rFonts w:eastAsiaTheme="minorEastAsia"/>
          <w:sz w:val="26"/>
          <w:szCs w:val="26"/>
        </w:rPr>
        <w:t xml:space="preserve"> или ины</w:t>
      </w:r>
      <w:r w:rsidR="007601B1" w:rsidRPr="001E29CC">
        <w:rPr>
          <w:rFonts w:eastAsiaTheme="minorEastAsia"/>
          <w:sz w:val="26"/>
          <w:szCs w:val="26"/>
        </w:rPr>
        <w:t>х</w:t>
      </w:r>
      <w:r w:rsidR="009F117D" w:rsidRPr="001E29CC">
        <w:rPr>
          <w:rFonts w:eastAsiaTheme="minorEastAsia"/>
          <w:sz w:val="26"/>
          <w:szCs w:val="26"/>
        </w:rPr>
        <w:t xml:space="preserve"> обстоятельств, способны</w:t>
      </w:r>
      <w:r w:rsidR="007601B1" w:rsidRPr="001E29CC">
        <w:rPr>
          <w:rFonts w:eastAsiaTheme="minorEastAsia"/>
          <w:sz w:val="26"/>
          <w:szCs w:val="26"/>
        </w:rPr>
        <w:t>х</w:t>
      </w:r>
      <w:r w:rsidR="009F117D" w:rsidRPr="001E29CC">
        <w:rPr>
          <w:rFonts w:eastAsiaTheme="minorEastAsia"/>
          <w:sz w:val="26"/>
          <w:szCs w:val="26"/>
        </w:rPr>
        <w:t xml:space="preserve"> повлиять на участие члена конкурсной комиссии в работе конкурсной комиссии</w:t>
      </w:r>
      <w:r w:rsidRPr="001E29CC">
        <w:rPr>
          <w:rFonts w:eastAsiaTheme="minorEastAsia"/>
          <w:sz w:val="26"/>
          <w:szCs w:val="26"/>
        </w:rPr>
        <w:t>, обязана рассмотреть их и принят</w:t>
      </w:r>
      <w:r w:rsidR="009F117D" w:rsidRPr="001E29CC">
        <w:rPr>
          <w:rFonts w:eastAsiaTheme="minorEastAsia"/>
          <w:sz w:val="26"/>
          <w:szCs w:val="26"/>
        </w:rPr>
        <w:t>ь решение о рассмотрении заявки</w:t>
      </w:r>
      <w:r w:rsidRPr="001E29CC">
        <w:rPr>
          <w:rFonts w:eastAsiaTheme="minorEastAsia"/>
          <w:sz w:val="26"/>
          <w:szCs w:val="26"/>
        </w:rPr>
        <w:t xml:space="preserve"> на уч</w:t>
      </w:r>
      <w:r w:rsidR="009F117D" w:rsidRPr="001E29CC">
        <w:rPr>
          <w:rFonts w:eastAsiaTheme="minorEastAsia"/>
          <w:sz w:val="26"/>
          <w:szCs w:val="26"/>
        </w:rPr>
        <w:t>астие в конкурсе</w:t>
      </w:r>
      <w:r w:rsidRPr="001E29CC">
        <w:rPr>
          <w:rFonts w:eastAsiaTheme="minorEastAsia"/>
          <w:sz w:val="26"/>
          <w:szCs w:val="26"/>
        </w:rPr>
        <w:t xml:space="preserve">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1E29CC">
        <w:rPr>
          <w:rFonts w:eastAsiaTheme="minorEastAsia"/>
          <w:sz w:val="26"/>
          <w:szCs w:val="26"/>
        </w:rPr>
        <w:t xml:space="preserve"> на заседании конкурсной комиссии.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2.7.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2.8.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Член комиссии (за исключением секретаря комиссии) не вправе самостоятельно вступать в личные контакты с участниками конкурса.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2.9.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9C754F" w:rsidRPr="001D299E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2.10.</w:t>
      </w:r>
      <w:r>
        <w:rPr>
          <w:sz w:val="26"/>
          <w:szCs w:val="26"/>
          <w:lang w:eastAsia="en-US"/>
        </w:rPr>
        <w:tab/>
      </w:r>
      <w:r w:rsidRPr="001D299E">
        <w:rPr>
          <w:sz w:val="26"/>
          <w:szCs w:val="26"/>
          <w:lang w:eastAsia="en-US"/>
        </w:rPr>
        <w:t>В случае временного отсутствия секретаря конкурсной комиссии его обязанности по решению комиссии возлагаются председателем комиссии на другого члена комиссии.</w:t>
      </w:r>
    </w:p>
    <w:p w:rsidR="009C754F" w:rsidRPr="001D299E" w:rsidRDefault="009C754F" w:rsidP="009C75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2.11.</w:t>
      </w:r>
      <w:r>
        <w:rPr>
          <w:sz w:val="26"/>
          <w:szCs w:val="26"/>
          <w:lang w:eastAsia="en-US"/>
        </w:rPr>
        <w:tab/>
      </w:r>
      <w:r w:rsidRPr="001D299E">
        <w:rPr>
          <w:sz w:val="26"/>
          <w:szCs w:val="26"/>
          <w:lang w:eastAsia="en-US"/>
        </w:rPr>
        <w:t xml:space="preserve">При наличии у секретаря личной </w:t>
      </w:r>
      <w:r w:rsidRPr="001D299E">
        <w:rPr>
          <w:rFonts w:eastAsiaTheme="minorEastAsia"/>
          <w:sz w:val="26"/>
          <w:szCs w:val="26"/>
        </w:rPr>
        <w:t>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9C754F" w:rsidRPr="00347D73" w:rsidRDefault="009C754F" w:rsidP="009C754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</w:p>
    <w:p w:rsidR="009C754F" w:rsidRPr="001D299E" w:rsidRDefault="009C754F" w:rsidP="009C754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Theme="minorEastAsia"/>
          <w:bCs/>
          <w:sz w:val="26"/>
          <w:szCs w:val="26"/>
        </w:rPr>
      </w:pPr>
      <w:r w:rsidRPr="001D299E">
        <w:rPr>
          <w:rFonts w:eastAsiaTheme="minorEastAsia"/>
          <w:bCs/>
          <w:sz w:val="26"/>
          <w:szCs w:val="26"/>
        </w:rPr>
        <w:t>Порядок подведения итогов конкурса</w:t>
      </w:r>
    </w:p>
    <w:p w:rsidR="009C754F" w:rsidRPr="00347D73" w:rsidRDefault="009C754F" w:rsidP="009C754F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2"/>
          <w:szCs w:val="22"/>
        </w:rPr>
      </w:pPr>
    </w:p>
    <w:p w:rsidR="009C754F" w:rsidRPr="001D299E" w:rsidRDefault="009C754F" w:rsidP="009C754F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3.1.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При подведении итогов </w:t>
      </w:r>
      <w:r>
        <w:rPr>
          <w:rFonts w:eastAsiaTheme="minorEastAsia"/>
          <w:sz w:val="26"/>
          <w:szCs w:val="26"/>
        </w:rPr>
        <w:t xml:space="preserve">конкурса </w:t>
      </w:r>
      <w:r w:rsidRPr="001D299E">
        <w:rPr>
          <w:rFonts w:eastAsiaTheme="minorEastAsia"/>
          <w:sz w:val="26"/>
          <w:szCs w:val="26"/>
        </w:rPr>
        <w:t xml:space="preserve">учитываются показатели </w:t>
      </w:r>
      <w:r>
        <w:rPr>
          <w:rFonts w:eastAsiaTheme="minorEastAsia"/>
          <w:sz w:val="26"/>
          <w:szCs w:val="26"/>
        </w:rPr>
        <w:t>оценок членов комиссии, отраженные в оценочной ведомости (</w:t>
      </w:r>
      <w:r w:rsidRPr="001D299E">
        <w:rPr>
          <w:rFonts w:eastAsiaTheme="minorEastAsia"/>
          <w:sz w:val="26"/>
          <w:szCs w:val="26"/>
        </w:rPr>
        <w:t>приложени</w:t>
      </w:r>
      <w:r>
        <w:rPr>
          <w:rFonts w:eastAsiaTheme="minorEastAsia"/>
          <w:sz w:val="26"/>
          <w:szCs w:val="26"/>
        </w:rPr>
        <w:t>е</w:t>
      </w:r>
      <w:r w:rsidRPr="001D299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2 к настоящему Положению</w:t>
      </w:r>
      <w:r>
        <w:rPr>
          <w:rFonts w:eastAsiaTheme="minorEastAsia"/>
          <w:sz w:val="26"/>
          <w:szCs w:val="26"/>
        </w:rPr>
        <w:t>)</w:t>
      </w:r>
      <w:r w:rsidRPr="001D299E">
        <w:rPr>
          <w:rFonts w:eastAsiaTheme="minorEastAsia"/>
          <w:sz w:val="26"/>
          <w:szCs w:val="26"/>
        </w:rPr>
        <w:t xml:space="preserve">. 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3.2.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Победителями конкурса признаются три организации, набравшие наибольшее количество баллов в итоговой ведомости.</w:t>
      </w:r>
      <w:r w:rsidRPr="001D299E">
        <w:rPr>
          <w:rFonts w:eastAsiaTheme="minorEastAsia"/>
          <w:b/>
          <w:bCs/>
          <w:sz w:val="26"/>
          <w:szCs w:val="26"/>
        </w:rPr>
        <w:t xml:space="preserve"> 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3.3.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Решение о подведении итогов городского конкурса и поощрении победителей оформляется протоколом заседания конкурсной комиссии, которое подписывается всеми членами комиссии.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Подведение итогов конкурса проводится 25 декабря </w:t>
      </w:r>
      <w:r>
        <w:rPr>
          <w:rFonts w:eastAsiaTheme="minorEastAsia"/>
          <w:sz w:val="26"/>
          <w:szCs w:val="26"/>
        </w:rPr>
        <w:t>текущего</w:t>
      </w:r>
      <w:r w:rsidRPr="001D299E">
        <w:rPr>
          <w:rFonts w:eastAsiaTheme="minorEastAsia"/>
          <w:sz w:val="26"/>
          <w:szCs w:val="26"/>
        </w:rPr>
        <w:t xml:space="preserve"> года. 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Для победителей конкурса учреждаются три призовых места. Победители конкурса, занявшие призовые места, награждаются ценными подарками.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3.6.</w:t>
      </w:r>
      <w:r>
        <w:rPr>
          <w:rFonts w:eastAsiaTheme="minorEastAsia"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 При равенстве голосов голос председателя комиссии является решающим.</w:t>
      </w:r>
    </w:p>
    <w:p w:rsidR="009C754F" w:rsidRPr="001D299E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3.7.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sz w:val="26"/>
          <w:szCs w:val="26"/>
        </w:rPr>
        <w:t xml:space="preserve">Участникам конкурса, не занявшим призовые места, вручаются благодарственные письма </w:t>
      </w:r>
      <w:r w:rsidRPr="001D299E">
        <w:rPr>
          <w:rFonts w:eastAsiaTheme="minorEastAsia"/>
          <w:bCs/>
          <w:sz w:val="26"/>
          <w:szCs w:val="26"/>
        </w:rPr>
        <w:t>Администрации МО "Городской округ "Город Нарьян-Мар".</w:t>
      </w:r>
    </w:p>
    <w:p w:rsidR="009C754F" w:rsidRPr="001D299E" w:rsidRDefault="009C754F" w:rsidP="009C754F">
      <w:pPr>
        <w:tabs>
          <w:tab w:val="left" w:pos="1276"/>
        </w:tabs>
        <w:ind w:firstLine="709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3.8.</w:t>
      </w:r>
      <w:r>
        <w:rPr>
          <w:rFonts w:eastAsiaTheme="minorEastAsia"/>
          <w:bCs/>
          <w:sz w:val="26"/>
          <w:szCs w:val="26"/>
        </w:rPr>
        <w:tab/>
      </w:r>
      <w:r w:rsidRPr="001D299E">
        <w:rPr>
          <w:rFonts w:eastAsiaTheme="minorEastAsia"/>
          <w:bCs/>
          <w:sz w:val="26"/>
          <w:szCs w:val="26"/>
        </w:rPr>
        <w:t>Итоги конкурса публикуются в средствах массовой информации и размещаются на официальном сайте Администрации МО "Городской округ "Город Нарьян-Мар".</w:t>
      </w:r>
    </w:p>
    <w:p w:rsidR="008E0A73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  <w:sectPr w:rsidR="008E0A73" w:rsidSect="008E0A73">
          <w:type w:val="continuous"/>
          <w:pgSz w:w="11906" w:h="16838" w:code="9"/>
          <w:pgMar w:top="1134" w:right="851" w:bottom="907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  <w:lang w:eastAsia="en-US"/>
        </w:rPr>
        <w:t>3.9.</w:t>
      </w:r>
      <w:r>
        <w:rPr>
          <w:sz w:val="26"/>
          <w:szCs w:val="26"/>
          <w:lang w:eastAsia="en-US"/>
        </w:rPr>
        <w:tab/>
      </w:r>
      <w:r w:rsidRPr="001D299E">
        <w:rPr>
          <w:sz w:val="26"/>
          <w:szCs w:val="26"/>
          <w:lang w:eastAsia="en-US"/>
        </w:rPr>
        <w:t xml:space="preserve">Награждение победителей проводится в торжественной обстановке. </w:t>
      </w:r>
    </w:p>
    <w:p w:rsidR="009C754F" w:rsidRDefault="009C754F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E29CC" w:rsidRPr="001D299E" w:rsidRDefault="001E29CC" w:rsidP="009C75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 xml:space="preserve">Приложение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1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>
        <w:rPr>
          <w:rFonts w:eastAsiaTheme="minorEastAsia"/>
          <w:sz w:val="26"/>
          <w:szCs w:val="26"/>
        </w:rPr>
        <w:t>проведении</w:t>
      </w:r>
      <w:proofErr w:type="gramEnd"/>
      <w:r>
        <w:rPr>
          <w:rFonts w:eastAsiaTheme="minorEastAsia"/>
          <w:sz w:val="26"/>
          <w:szCs w:val="26"/>
        </w:rPr>
        <w:t xml:space="preserve"> городского конкурса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</w:t>
      </w:r>
      <w:r>
        <w:rPr>
          <w:rFonts w:eastAsiaTheme="minorEastAsia"/>
          <w:sz w:val="26"/>
          <w:szCs w:val="26"/>
        </w:rPr>
        <w:t xml:space="preserve">низаций торговли, </w:t>
      </w:r>
      <w:proofErr w:type="gramStart"/>
      <w:r>
        <w:rPr>
          <w:rFonts w:eastAsiaTheme="minorEastAsia"/>
          <w:sz w:val="26"/>
          <w:szCs w:val="26"/>
        </w:rPr>
        <w:t>общественного</w:t>
      </w:r>
      <w:proofErr w:type="gramEnd"/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питания и бытового обслуживания</w:t>
      </w:r>
    </w:p>
    <w:p w:rsidR="009C754F" w:rsidRPr="001D299E" w:rsidRDefault="009C754F" w:rsidP="009C754F">
      <w:pPr>
        <w:spacing w:after="120"/>
        <w:ind w:left="283"/>
        <w:jc w:val="right"/>
        <w:rPr>
          <w:rFonts w:eastAsiaTheme="minorEastAsia"/>
        </w:rPr>
      </w:pPr>
    </w:p>
    <w:p w:rsidR="009C754F" w:rsidRPr="001D299E" w:rsidRDefault="009C754F" w:rsidP="009C754F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Главе МО "Городской округ </w:t>
      </w:r>
    </w:p>
    <w:p w:rsidR="009C754F" w:rsidRPr="001D299E" w:rsidRDefault="009C754F" w:rsidP="009C754F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"Город Нарьян-Мар"</w:t>
      </w:r>
    </w:p>
    <w:p w:rsidR="009C754F" w:rsidRPr="001D299E" w:rsidRDefault="009C754F" w:rsidP="009C754F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Т.В.Федоровой</w:t>
      </w:r>
    </w:p>
    <w:p w:rsidR="009C754F" w:rsidRPr="001D299E" w:rsidRDefault="009C754F" w:rsidP="009C754F">
      <w:pPr>
        <w:spacing w:after="120"/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от ___________________________</w:t>
      </w:r>
    </w:p>
    <w:p w:rsidR="009C754F" w:rsidRPr="001D299E" w:rsidRDefault="009C754F" w:rsidP="009C754F">
      <w:pPr>
        <w:spacing w:after="120"/>
        <w:ind w:left="283"/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spacing w:after="120"/>
        <w:ind w:left="283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ЗАЯВКА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участие в городском конкурсе на лучшее новогоднее оформление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организаций торговли, общественного питания и бытового обслуживания</w:t>
      </w:r>
    </w:p>
    <w:p w:rsidR="009C754F" w:rsidRPr="001D299E" w:rsidRDefault="009C754F" w:rsidP="009C754F">
      <w:pPr>
        <w:spacing w:after="120"/>
        <w:ind w:left="283"/>
        <w:rPr>
          <w:rFonts w:eastAsiaTheme="minorEastAsia"/>
        </w:rPr>
      </w:pPr>
    </w:p>
    <w:p w:rsidR="009C754F" w:rsidRPr="001D299E" w:rsidRDefault="009C754F" w:rsidP="009C754F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Наименование организации _______________________________________________</w:t>
      </w:r>
    </w:p>
    <w:p w:rsidR="009C754F" w:rsidRPr="001D299E" w:rsidRDefault="009C754F" w:rsidP="009C754F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заявляет об участии в городском конкурсе на лучшее новогоднее оформление </w:t>
      </w:r>
    </w:p>
    <w:p w:rsidR="009C754F" w:rsidRPr="001D299E" w:rsidRDefault="009C754F" w:rsidP="009C754F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объектов потребительского рынка</w:t>
      </w: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spacing w:after="12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         (адрес, телефон, месторасположение объекта, ф.и.о. руководителя)</w:t>
      </w: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spacing w:after="120"/>
        <w:ind w:left="284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ind w:left="720"/>
        <w:contextualSpacing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ind w:left="720"/>
        <w:contextualSpacing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spacing w:after="12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numPr>
          <w:ilvl w:val="0"/>
          <w:numId w:val="10"/>
        </w:numPr>
        <w:spacing w:after="120"/>
        <w:ind w:left="284" w:hanging="284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_____________________________________________________________________</w:t>
      </w:r>
    </w:p>
    <w:p w:rsidR="009C754F" w:rsidRPr="001D299E" w:rsidRDefault="009C754F" w:rsidP="009C754F">
      <w:pPr>
        <w:spacing w:after="120"/>
        <w:ind w:left="284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spacing w:after="120"/>
        <w:ind w:left="283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spacing w:after="120"/>
        <w:ind w:left="283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Дата                                                                                     Подпись руководителя</w:t>
      </w:r>
    </w:p>
    <w:p w:rsidR="009C754F" w:rsidRPr="001D299E" w:rsidRDefault="009C754F" w:rsidP="009C754F">
      <w:pPr>
        <w:spacing w:after="120"/>
        <w:ind w:left="283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                                                                ____________________</w:t>
      </w:r>
    </w:p>
    <w:p w:rsidR="00C67E3F" w:rsidRDefault="00C67E3F" w:rsidP="009C754F">
      <w:pPr>
        <w:ind w:left="284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4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4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4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4"/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ind w:left="284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 xml:space="preserve">Приложение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2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>
        <w:rPr>
          <w:rFonts w:eastAsiaTheme="minorEastAsia"/>
          <w:sz w:val="26"/>
          <w:szCs w:val="26"/>
        </w:rPr>
        <w:t>проведении</w:t>
      </w:r>
      <w:proofErr w:type="gramEnd"/>
      <w:r>
        <w:rPr>
          <w:rFonts w:eastAsiaTheme="minorEastAsia"/>
          <w:sz w:val="26"/>
          <w:szCs w:val="26"/>
        </w:rPr>
        <w:t xml:space="preserve"> городского конкурса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</w:t>
      </w:r>
      <w:r>
        <w:rPr>
          <w:rFonts w:eastAsiaTheme="minorEastAsia"/>
          <w:sz w:val="26"/>
          <w:szCs w:val="26"/>
        </w:rPr>
        <w:t xml:space="preserve">низаций торговли, </w:t>
      </w:r>
      <w:proofErr w:type="gramStart"/>
      <w:r>
        <w:rPr>
          <w:rFonts w:eastAsiaTheme="minorEastAsia"/>
          <w:sz w:val="26"/>
          <w:szCs w:val="26"/>
        </w:rPr>
        <w:t>общественного</w:t>
      </w:r>
      <w:proofErr w:type="gramEnd"/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питания и бытового обслуживания</w:t>
      </w:r>
    </w:p>
    <w:p w:rsidR="009C754F" w:rsidRPr="001D299E" w:rsidRDefault="009C754F" w:rsidP="009C754F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Оценочная ведомость по объекту</w:t>
      </w: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__________________________________</w:t>
      </w: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(адрес местонахождения объекта)</w:t>
      </w:r>
    </w:p>
    <w:p w:rsidR="009C754F" w:rsidRPr="001D299E" w:rsidRDefault="009C754F" w:rsidP="009C754F">
      <w:pPr>
        <w:autoSpaceDE w:val="0"/>
        <w:autoSpaceDN w:val="0"/>
        <w:adjustRightInd w:val="0"/>
        <w:outlineLvl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Выездное заседание комиссии 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по проведению городского конкурса на лучшее новогоднее оформление </w:t>
      </w:r>
    </w:p>
    <w:p w:rsidR="009C754F" w:rsidRPr="001D299E" w:rsidRDefault="009C754F" w:rsidP="009C754F">
      <w:pPr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организаций торговли, общественного питания и бытового обслуживания </w:t>
      </w:r>
    </w:p>
    <w:p w:rsidR="009C754F" w:rsidRPr="001D299E" w:rsidRDefault="009C754F" w:rsidP="009C754F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29"/>
        <w:gridCol w:w="2127"/>
      </w:tblGrid>
      <w:tr w:rsidR="009C754F" w:rsidRPr="001D299E" w:rsidTr="001724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№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1D299E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1D299E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показателей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Оценка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в баллах</w:t>
            </w:r>
          </w:p>
        </w:tc>
      </w:tr>
      <w:tr w:rsidR="009C754F" w:rsidRPr="001D299E" w:rsidTr="0017247B">
        <w:trPr>
          <w:trHeight w:val="6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Архитектурно-художественное оформление фасада здания и прилегающей к нему территории, наличие световых и газосветных вывесок, рекламы, внешний вид объекта в темное и светлое время суток по новогодней 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9C754F" w:rsidRPr="001D299E" w:rsidTr="0017247B">
        <w:trPr>
          <w:trHeight w:val="5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Оформление интерьеров торговых залов в новогодней 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9C754F" w:rsidRPr="001D299E" w:rsidTr="0017247B">
        <w:trPr>
          <w:trHeight w:val="64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Новогоднее оформление прилегающей </w:t>
            </w:r>
            <w:r w:rsidRPr="001D299E">
              <w:rPr>
                <w:rFonts w:eastAsiaTheme="minorEastAsia"/>
                <w:sz w:val="26"/>
                <w:szCs w:val="26"/>
              </w:rPr>
              <w:t>к объекту потр</w:t>
            </w:r>
            <w:r>
              <w:rPr>
                <w:rFonts w:eastAsiaTheme="minorEastAsia"/>
                <w:sz w:val="26"/>
                <w:szCs w:val="26"/>
              </w:rPr>
              <w:t xml:space="preserve">ебительского рынка территории (установка </w:t>
            </w:r>
            <w:r w:rsidRPr="001D299E">
              <w:rPr>
                <w:rFonts w:eastAsiaTheme="minorEastAsia"/>
                <w:sz w:val="26"/>
                <w:szCs w:val="26"/>
              </w:rPr>
              <w:t>елки,  ледяных фигур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10</w:t>
            </w:r>
          </w:p>
        </w:tc>
      </w:tr>
      <w:tr w:rsidR="009C754F" w:rsidRPr="001D299E" w:rsidTr="0017247B">
        <w:trPr>
          <w:trHeight w:val="114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spacing w:after="120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 xml:space="preserve">Выкладка товаров в торговом зале и на витринах, наличие тематически оформленных ценников, наличие фирменной (форменной) одежды у работников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 </w:t>
            </w:r>
            <w:r w:rsidRPr="001D299E">
              <w:rPr>
                <w:rFonts w:eastAsiaTheme="minorEastAsia"/>
                <w:sz w:val="26"/>
                <w:szCs w:val="26"/>
              </w:rPr>
              <w:t>с элементами новогодней 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5</w:t>
            </w:r>
          </w:p>
        </w:tc>
      </w:tr>
      <w:tr w:rsidR="009C754F" w:rsidRPr="001D299E" w:rsidTr="0017247B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Применение оригинальных форм работы, костюмированных персонажей в торговых залах,  развлекательных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D299E">
              <w:rPr>
                <w:rFonts w:eastAsiaTheme="minorEastAsia"/>
                <w:sz w:val="26"/>
                <w:szCs w:val="26"/>
              </w:rPr>
              <w:t>от 1 до 5</w:t>
            </w:r>
          </w:p>
        </w:tc>
      </w:tr>
    </w:tbl>
    <w:p w:rsidR="009C754F" w:rsidRPr="001D299E" w:rsidRDefault="009C754F" w:rsidP="009C754F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Член комиссии   _________    _____________________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                                  (подпись)     (расшифровка подписи)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C67E3F" w:rsidRDefault="00C67E3F" w:rsidP="009C754F">
      <w:pPr>
        <w:ind w:left="283"/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lastRenderedPageBreak/>
        <w:t xml:space="preserve">Приложение </w:t>
      </w:r>
      <w:r>
        <w:rPr>
          <w:rFonts w:eastAsiaTheme="minorEastAsia"/>
          <w:sz w:val="26"/>
          <w:szCs w:val="26"/>
        </w:rPr>
        <w:t xml:space="preserve">№ </w:t>
      </w:r>
      <w:r w:rsidRPr="001D299E">
        <w:rPr>
          <w:rFonts w:eastAsiaTheme="minorEastAsia"/>
          <w:sz w:val="26"/>
          <w:szCs w:val="26"/>
        </w:rPr>
        <w:t>3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положению об организации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>
        <w:rPr>
          <w:rFonts w:eastAsiaTheme="minorEastAsia"/>
          <w:sz w:val="26"/>
          <w:szCs w:val="26"/>
        </w:rPr>
        <w:t>проведении</w:t>
      </w:r>
      <w:proofErr w:type="gramEnd"/>
      <w:r>
        <w:rPr>
          <w:rFonts w:eastAsiaTheme="minorEastAsia"/>
          <w:sz w:val="26"/>
          <w:szCs w:val="26"/>
        </w:rPr>
        <w:t xml:space="preserve"> городского конкурса</w:t>
      </w:r>
    </w:p>
    <w:p w:rsidR="009C754F" w:rsidRPr="001D299E" w:rsidRDefault="009C754F" w:rsidP="009C754F">
      <w:pPr>
        <w:ind w:left="283"/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на лучшее новогоднее оформление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орга</w:t>
      </w:r>
      <w:r>
        <w:rPr>
          <w:rFonts w:eastAsiaTheme="minorEastAsia"/>
          <w:sz w:val="26"/>
          <w:szCs w:val="26"/>
        </w:rPr>
        <w:t xml:space="preserve">низаций торговли, </w:t>
      </w:r>
      <w:proofErr w:type="gramStart"/>
      <w:r>
        <w:rPr>
          <w:rFonts w:eastAsiaTheme="minorEastAsia"/>
          <w:sz w:val="26"/>
          <w:szCs w:val="26"/>
        </w:rPr>
        <w:t>общественного</w:t>
      </w:r>
      <w:proofErr w:type="gramEnd"/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питания и бытового обслуживания</w:t>
      </w: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Сводная оценочная ведомость</w:t>
      </w: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конкурсного отбора участников городского конкурса </w:t>
      </w:r>
    </w:p>
    <w:p w:rsidR="009C754F" w:rsidRPr="001D299E" w:rsidRDefault="009C754F" w:rsidP="009C754F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на лучшее новогоднее оформление объектов предпринимательского рынка </w:t>
      </w:r>
    </w:p>
    <w:p w:rsidR="009C754F" w:rsidRPr="001D299E" w:rsidRDefault="009C754F" w:rsidP="009C754F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</w:p>
    <w:tbl>
      <w:tblPr>
        <w:tblW w:w="10774" w:type="dxa"/>
        <w:tblCellSpacing w:w="5" w:type="nil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993"/>
        <w:gridCol w:w="1418"/>
        <w:gridCol w:w="1701"/>
        <w:gridCol w:w="709"/>
        <w:gridCol w:w="708"/>
        <w:gridCol w:w="567"/>
        <w:gridCol w:w="567"/>
        <w:gridCol w:w="709"/>
        <w:gridCol w:w="567"/>
        <w:gridCol w:w="567"/>
        <w:gridCol w:w="709"/>
        <w:gridCol w:w="992"/>
      </w:tblGrid>
      <w:tr w:rsidR="009C754F" w:rsidRPr="001D299E" w:rsidTr="0017247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№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Наименование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Наименова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ние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 xml:space="preserve"> объекта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предпринима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тельского</w:t>
            </w:r>
            <w:proofErr w:type="spellEnd"/>
            <w:r w:rsidRPr="001D299E">
              <w:rPr>
                <w:rFonts w:eastAsiaTheme="minorEastAsia"/>
                <w:sz w:val="22"/>
                <w:szCs w:val="22"/>
              </w:rPr>
              <w:t xml:space="preserve"> рынка, заявленного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на участие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в конкурсе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1D299E">
              <w:rPr>
                <w:rFonts w:eastAsiaTheme="minorEastAsia"/>
                <w:sz w:val="22"/>
                <w:szCs w:val="22"/>
              </w:rPr>
              <w:t>местонахожде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ния</w:t>
            </w:r>
            <w:proofErr w:type="spellEnd"/>
            <w:proofErr w:type="gramEnd"/>
            <w:r w:rsidRPr="001D299E">
              <w:rPr>
                <w:rFonts w:eastAsiaTheme="minorEastAsia"/>
                <w:sz w:val="22"/>
                <w:szCs w:val="22"/>
              </w:rPr>
              <w:t xml:space="preserve"> объекта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предпринима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D299E">
              <w:rPr>
                <w:rFonts w:eastAsiaTheme="minorEastAsia"/>
                <w:sz w:val="22"/>
                <w:szCs w:val="22"/>
              </w:rPr>
              <w:t>тельского</w:t>
            </w:r>
            <w:proofErr w:type="spellEnd"/>
            <w:r w:rsidRPr="001D299E">
              <w:rPr>
                <w:rFonts w:eastAsiaTheme="minorEastAsia"/>
                <w:sz w:val="22"/>
                <w:szCs w:val="22"/>
              </w:rPr>
              <w:t xml:space="preserve"> рынка, заявленного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 xml:space="preserve">на участие 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в конкурсе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Оценки членов комиссии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Итоговая</w:t>
            </w:r>
          </w:p>
          <w:p w:rsidR="009C754F" w:rsidRPr="001D299E" w:rsidRDefault="009C754F" w:rsidP="0017247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  <w:sz w:val="22"/>
                <w:szCs w:val="22"/>
              </w:rPr>
              <w:t>оценка</w:t>
            </w:r>
          </w:p>
        </w:tc>
      </w:tr>
      <w:tr w:rsidR="009C754F" w:rsidRPr="001D299E" w:rsidTr="0017247B">
        <w:trPr>
          <w:cantSplit/>
          <w:trHeight w:val="17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C754F" w:rsidRPr="001D299E" w:rsidRDefault="009C754F" w:rsidP="0017247B">
            <w:pPr>
              <w:ind w:left="113" w:right="113"/>
              <w:jc w:val="center"/>
              <w:rPr>
                <w:rFonts w:eastAsiaTheme="minorEastAsia"/>
              </w:rPr>
            </w:pPr>
            <w:r w:rsidRPr="001D299E">
              <w:rPr>
                <w:rFonts w:eastAsiaTheme="minorEastAsia"/>
              </w:rPr>
              <w:t>Ф.и.о. члена комиссии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9C754F" w:rsidRPr="001D299E" w:rsidTr="0017247B">
        <w:trPr>
          <w:trHeight w:val="4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9C754F" w:rsidRPr="001D299E" w:rsidTr="0017247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  <w:tr w:rsidR="009C754F" w:rsidRPr="001D299E" w:rsidTr="0017247B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54F" w:rsidRPr="001D299E" w:rsidRDefault="009C754F" w:rsidP="0017247B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</w:tr>
    </w:tbl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Председатель комиссии   ________________               ______________________         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1D299E">
        <w:rPr>
          <w:rFonts w:eastAsiaTheme="minorEastAsia"/>
          <w:sz w:val="22"/>
          <w:szCs w:val="22"/>
        </w:rPr>
        <w:t xml:space="preserve">                                                              (подпись)                                   (расшифровка подписи)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Секретарь комиссии     _________________             _________________________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1D299E">
        <w:rPr>
          <w:rFonts w:eastAsiaTheme="minorEastAsia"/>
          <w:sz w:val="22"/>
          <w:szCs w:val="22"/>
        </w:rPr>
        <w:t xml:space="preserve">                                                         (подпись)                                        (расшифровка подписи)</w:t>
      </w:r>
    </w:p>
    <w:p w:rsidR="009C754F" w:rsidRPr="001D299E" w:rsidRDefault="009C754F" w:rsidP="009C754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</w:p>
    <w:p w:rsidR="009C754F" w:rsidRPr="001D299E" w:rsidRDefault="009C754F" w:rsidP="009C754F">
      <w:pPr>
        <w:jc w:val="right"/>
        <w:rPr>
          <w:rFonts w:eastAsiaTheme="minorEastAsia"/>
          <w:sz w:val="26"/>
          <w:szCs w:val="26"/>
        </w:rPr>
      </w:pPr>
    </w:p>
    <w:p w:rsidR="009C754F" w:rsidRDefault="009C754F" w:rsidP="009C754F"/>
    <w:p w:rsidR="009C754F" w:rsidRDefault="009C754F" w:rsidP="009C754F"/>
    <w:p w:rsidR="009C754F" w:rsidRDefault="009C754F" w:rsidP="009C754F"/>
    <w:p w:rsidR="009C754F" w:rsidRDefault="009C754F" w:rsidP="009C754F"/>
    <w:p w:rsidR="00861974" w:rsidRDefault="00861974" w:rsidP="009C754F"/>
    <w:p w:rsidR="00D51FA4" w:rsidRDefault="00D51FA4" w:rsidP="009C754F"/>
    <w:p w:rsidR="00D51FA4" w:rsidRDefault="00D51FA4" w:rsidP="009C754F"/>
    <w:p w:rsidR="009C754F" w:rsidRDefault="009C754F" w:rsidP="009C754F"/>
    <w:p w:rsidR="00861974" w:rsidRDefault="00861974" w:rsidP="009C754F">
      <w:pPr>
        <w:sectPr w:rsidR="00861974" w:rsidSect="00861974">
          <w:type w:val="continuous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9C754F" w:rsidRPr="005B1495" w:rsidRDefault="009C754F" w:rsidP="009C754F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lastRenderedPageBreak/>
        <w:t>Приложение 2</w:t>
      </w:r>
    </w:p>
    <w:p w:rsidR="009C754F" w:rsidRPr="005B1495" w:rsidRDefault="009C754F" w:rsidP="009C754F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постановлению Администрации</w:t>
      </w:r>
    </w:p>
    <w:p w:rsidR="009C754F" w:rsidRPr="005B1495" w:rsidRDefault="009C754F" w:rsidP="009C754F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</w:t>
      </w:r>
      <w:r w:rsidRPr="005B1495">
        <w:rPr>
          <w:rFonts w:eastAsiaTheme="minorEastAsia"/>
          <w:sz w:val="26"/>
          <w:szCs w:val="26"/>
        </w:rPr>
        <w:t>"Город Нарьян-Мар"</w:t>
      </w:r>
    </w:p>
    <w:p w:rsidR="009C754F" w:rsidRPr="005B1495" w:rsidRDefault="009C754F" w:rsidP="009C754F">
      <w:pPr>
        <w:jc w:val="right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от </w:t>
      </w:r>
      <w:r w:rsidR="00C67E3F">
        <w:rPr>
          <w:rFonts w:eastAsiaTheme="minorEastAsia"/>
          <w:sz w:val="26"/>
          <w:szCs w:val="26"/>
        </w:rPr>
        <w:t>11.11.2015</w:t>
      </w:r>
      <w:r>
        <w:rPr>
          <w:rFonts w:eastAsiaTheme="minorEastAsia"/>
          <w:sz w:val="26"/>
          <w:szCs w:val="26"/>
        </w:rPr>
        <w:t xml:space="preserve"> № </w:t>
      </w:r>
      <w:r w:rsidR="00C67E3F">
        <w:rPr>
          <w:rFonts w:eastAsiaTheme="minorEastAsia"/>
          <w:sz w:val="26"/>
          <w:szCs w:val="26"/>
        </w:rPr>
        <w:t>1293</w:t>
      </w:r>
    </w:p>
    <w:p w:rsidR="009C754F" w:rsidRPr="005B1495" w:rsidRDefault="009C754F" w:rsidP="009C754F">
      <w:pPr>
        <w:jc w:val="center"/>
        <w:rPr>
          <w:rFonts w:eastAsiaTheme="minorEastAsia"/>
          <w:sz w:val="26"/>
        </w:rPr>
      </w:pPr>
    </w:p>
    <w:p w:rsidR="009C754F" w:rsidRPr="005B1495" w:rsidRDefault="009C754F" w:rsidP="009C754F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Состав комиссии </w:t>
      </w:r>
    </w:p>
    <w:p w:rsidR="009C754F" w:rsidRPr="005B1495" w:rsidRDefault="009C754F" w:rsidP="009C754F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 xml:space="preserve">по проведению городского конкурса на лучшее новогоднее оформление </w:t>
      </w:r>
    </w:p>
    <w:p w:rsidR="009C754F" w:rsidRPr="005B1495" w:rsidRDefault="009C754F" w:rsidP="009C754F">
      <w:pPr>
        <w:jc w:val="center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организаций торговли, общественного питания и бытового обслуживания</w:t>
      </w:r>
    </w:p>
    <w:p w:rsidR="009C754F" w:rsidRPr="005B1495" w:rsidRDefault="009C754F" w:rsidP="009C754F">
      <w:pPr>
        <w:jc w:val="center"/>
        <w:rPr>
          <w:rFonts w:eastAsiaTheme="minorEastAsia"/>
          <w:sz w:val="26"/>
          <w:szCs w:val="26"/>
        </w:rPr>
      </w:pPr>
    </w:p>
    <w:tbl>
      <w:tblPr>
        <w:tblW w:w="9640" w:type="dxa"/>
        <w:tblInd w:w="-34" w:type="dxa"/>
        <w:tblLook w:val="0000"/>
      </w:tblPr>
      <w:tblGrid>
        <w:gridCol w:w="2448"/>
        <w:gridCol w:w="7192"/>
      </w:tblGrid>
      <w:tr w:rsidR="009C754F" w:rsidRPr="005B1495" w:rsidTr="0017247B">
        <w:trPr>
          <w:trHeight w:val="754"/>
        </w:trPr>
        <w:tc>
          <w:tcPr>
            <w:tcW w:w="2448" w:type="dxa"/>
          </w:tcPr>
          <w:p w:rsidR="009C754F" w:rsidRPr="005B1495" w:rsidRDefault="009C754F" w:rsidP="0017247B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Коловангин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А.Ю. </w:t>
            </w:r>
          </w:p>
        </w:tc>
        <w:tc>
          <w:tcPr>
            <w:tcW w:w="7192" w:type="dxa"/>
          </w:tcPr>
          <w:p w:rsidR="009C754F" w:rsidRDefault="009C754F" w:rsidP="0017247B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заместитель главы Администрации МО "Городской округ "Город Нарьян-Мар" по вопросам социальной политики, председатель комиссии; </w:t>
            </w:r>
          </w:p>
          <w:p w:rsidR="009C754F" w:rsidRPr="005B1495" w:rsidRDefault="009C754F" w:rsidP="0017247B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54F" w:rsidRPr="005B1495" w:rsidTr="0017247B">
        <w:trPr>
          <w:trHeight w:val="754"/>
        </w:trPr>
        <w:tc>
          <w:tcPr>
            <w:tcW w:w="2448" w:type="dxa"/>
          </w:tcPr>
          <w:p w:rsidR="009C754F" w:rsidRPr="005B1495" w:rsidRDefault="009C754F" w:rsidP="0017247B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Оленицкая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В.С.</w:t>
            </w:r>
          </w:p>
        </w:tc>
        <w:tc>
          <w:tcPr>
            <w:tcW w:w="7192" w:type="dxa"/>
          </w:tcPr>
          <w:p w:rsidR="009C754F" w:rsidRDefault="009C754F" w:rsidP="0017247B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начальник отдела инвестиционной политики                                          и предпринимательства управления экономического                               и инвестиционного развития Администрации МО "Городской округ "Город Нарьян-Мар", заместитель председателя комиссии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9C754F" w:rsidRPr="005B1495" w:rsidRDefault="009C754F" w:rsidP="0017247B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54F" w:rsidRPr="005B1495" w:rsidTr="0017247B">
        <w:trPr>
          <w:trHeight w:val="754"/>
        </w:trPr>
        <w:tc>
          <w:tcPr>
            <w:tcW w:w="2448" w:type="dxa"/>
          </w:tcPr>
          <w:p w:rsidR="009C754F" w:rsidRPr="005B1495" w:rsidRDefault="009C754F" w:rsidP="0017247B">
            <w:pPr>
              <w:ind w:left="-392" w:right="-2" w:firstLine="392"/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Кмить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И.М.</w:t>
            </w:r>
          </w:p>
        </w:tc>
        <w:tc>
          <w:tcPr>
            <w:tcW w:w="7192" w:type="dxa"/>
          </w:tcPr>
          <w:p w:rsidR="009C754F" w:rsidRPr="005B1495" w:rsidRDefault="009C754F" w:rsidP="0017247B">
            <w:pPr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- гл</w:t>
            </w:r>
            <w:r>
              <w:rPr>
                <w:rFonts w:eastAsiaTheme="minorEastAsia"/>
                <w:sz w:val="26"/>
                <w:szCs w:val="26"/>
              </w:rPr>
              <w:t>авный</w:t>
            </w:r>
            <w:r w:rsidRPr="005B1495">
              <w:rPr>
                <w:rFonts w:eastAsiaTheme="minorEastAsia"/>
                <w:sz w:val="26"/>
                <w:szCs w:val="26"/>
              </w:rPr>
              <w:t xml:space="preserve"> специалист отдела инвестиционной политики                                    и предпринимательства управления экономического                                  и инвестиционного развития Администрации МО "Городской округ "Город Нарьян-Мар", секретарь комиссии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9C754F" w:rsidRPr="005B1495" w:rsidRDefault="009C754F" w:rsidP="009C754F">
      <w:pPr>
        <w:ind w:right="-2"/>
        <w:rPr>
          <w:rFonts w:eastAsiaTheme="minorEastAsia"/>
          <w:sz w:val="26"/>
          <w:szCs w:val="26"/>
        </w:rPr>
      </w:pPr>
      <w:r w:rsidRPr="005B1495">
        <w:rPr>
          <w:rFonts w:eastAsiaTheme="minorEastAsia"/>
          <w:sz w:val="26"/>
          <w:szCs w:val="26"/>
        </w:rPr>
        <w:t>Члены комиссии:</w:t>
      </w:r>
    </w:p>
    <w:p w:rsidR="009C754F" w:rsidRPr="002B181B" w:rsidRDefault="009C754F" w:rsidP="009C754F">
      <w:pPr>
        <w:ind w:right="-2"/>
        <w:rPr>
          <w:rFonts w:eastAsiaTheme="minorEastAsia"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9C754F" w:rsidRPr="005B1495" w:rsidTr="0017247B">
        <w:tc>
          <w:tcPr>
            <w:tcW w:w="2410" w:type="dxa"/>
          </w:tcPr>
          <w:p w:rsidR="009C754F" w:rsidRPr="005B1495" w:rsidRDefault="009C754F" w:rsidP="0017247B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Закирова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Т.М.                        </w:t>
            </w:r>
          </w:p>
        </w:tc>
        <w:tc>
          <w:tcPr>
            <w:tcW w:w="7088" w:type="dxa"/>
          </w:tcPr>
          <w:p w:rsidR="009C754F" w:rsidRPr="002B181B" w:rsidRDefault="009C754F" w:rsidP="0017247B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0"/>
                <w:szCs w:val="20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</w:t>
            </w:r>
            <w:r w:rsidRPr="0017247B">
              <w:rPr>
                <w:rFonts w:eastAsiaTheme="minorEastAsia"/>
                <w:sz w:val="26"/>
                <w:szCs w:val="26"/>
              </w:rPr>
              <w:t>сп</w:t>
            </w:r>
            <w:r w:rsidR="0017247B" w:rsidRPr="0017247B">
              <w:rPr>
                <w:rFonts w:eastAsiaTheme="minorEastAsia"/>
                <w:sz w:val="26"/>
                <w:szCs w:val="26"/>
              </w:rPr>
              <w:t>ециалист отдела</w:t>
            </w:r>
            <w:r w:rsidRPr="0017247B">
              <w:rPr>
                <w:rFonts w:eastAsiaTheme="minorEastAsia"/>
                <w:sz w:val="26"/>
                <w:szCs w:val="26"/>
              </w:rPr>
              <w:t xml:space="preserve"> инвестиционной политики и предпринимательства</w:t>
            </w:r>
            <w:r w:rsidRPr="005B1495">
              <w:rPr>
                <w:rFonts w:eastAsiaTheme="minorEastAsia"/>
                <w:sz w:val="26"/>
                <w:szCs w:val="26"/>
              </w:rPr>
              <w:t xml:space="preserve"> управления </w:t>
            </w:r>
            <w:r>
              <w:rPr>
                <w:rFonts w:eastAsiaTheme="minorEastAsia"/>
                <w:sz w:val="26"/>
                <w:szCs w:val="26"/>
              </w:rPr>
              <w:t>экономического</w:t>
            </w:r>
            <w:r w:rsidRPr="005B1495">
              <w:rPr>
                <w:rFonts w:eastAsiaTheme="minorEastAsia"/>
                <w:sz w:val="26"/>
                <w:szCs w:val="26"/>
              </w:rPr>
              <w:t xml:space="preserve"> и инвестиционного развития Администрации МО "Городской округ "Город Нарьян-Мар";</w:t>
            </w:r>
          </w:p>
          <w:p w:rsidR="009C754F" w:rsidRPr="005B1495" w:rsidRDefault="009C754F" w:rsidP="0017247B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54F" w:rsidRPr="005B1495" w:rsidTr="0017247B">
        <w:tc>
          <w:tcPr>
            <w:tcW w:w="2410" w:type="dxa"/>
          </w:tcPr>
          <w:p w:rsidR="009C754F" w:rsidRPr="005B1495" w:rsidRDefault="009C754F" w:rsidP="0017247B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Кычин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Ф.И.</w:t>
            </w:r>
          </w:p>
        </w:tc>
        <w:tc>
          <w:tcPr>
            <w:tcW w:w="7088" w:type="dxa"/>
          </w:tcPr>
          <w:p w:rsidR="009C754F" w:rsidRPr="002B181B" w:rsidRDefault="009C754F" w:rsidP="0017247B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2B181B">
              <w:rPr>
                <w:rFonts w:eastAsiaTheme="minorEastAsia"/>
                <w:sz w:val="26"/>
                <w:szCs w:val="26"/>
              </w:rPr>
              <w:t xml:space="preserve">- заведующий художественно-постановочной частью </w:t>
            </w:r>
            <w:r w:rsidR="002B181B" w:rsidRPr="002B181B">
              <w:rPr>
                <w:rFonts w:eastAsiaTheme="minorEastAsia"/>
                <w:sz w:val="26"/>
                <w:szCs w:val="26"/>
              </w:rPr>
              <w:t>Г</w:t>
            </w:r>
            <w:r w:rsidRPr="002B181B">
              <w:rPr>
                <w:rFonts w:eastAsiaTheme="minorEastAsia"/>
                <w:sz w:val="26"/>
                <w:szCs w:val="26"/>
              </w:rPr>
              <w:t>БУК</w:t>
            </w:r>
            <w:r w:rsidR="002B181B" w:rsidRPr="002B181B">
              <w:rPr>
                <w:rFonts w:eastAsiaTheme="minorEastAsia"/>
                <w:sz w:val="26"/>
                <w:szCs w:val="26"/>
              </w:rPr>
              <w:t xml:space="preserve"> НАО</w:t>
            </w:r>
            <w:r w:rsidRPr="002B181B">
              <w:rPr>
                <w:rFonts w:eastAsiaTheme="minorEastAsia"/>
                <w:sz w:val="26"/>
                <w:szCs w:val="26"/>
              </w:rPr>
              <w:t xml:space="preserve"> "</w:t>
            </w:r>
            <w:r w:rsidR="002B181B" w:rsidRPr="002B181B">
              <w:rPr>
                <w:rFonts w:eastAsiaTheme="minorEastAsia"/>
                <w:sz w:val="26"/>
                <w:szCs w:val="26"/>
              </w:rPr>
              <w:t>Дворец</w:t>
            </w:r>
            <w:r w:rsidRPr="002B181B">
              <w:rPr>
                <w:rFonts w:eastAsiaTheme="minorEastAsia"/>
                <w:sz w:val="26"/>
                <w:szCs w:val="26"/>
              </w:rPr>
              <w:t xml:space="preserve"> культуры</w:t>
            </w:r>
            <w:r w:rsidR="002B181B" w:rsidRPr="002B181B">
              <w:rPr>
                <w:rFonts w:eastAsiaTheme="minorEastAsia"/>
                <w:sz w:val="26"/>
                <w:szCs w:val="26"/>
              </w:rPr>
              <w:t xml:space="preserve"> "Арктика"</w:t>
            </w:r>
            <w:r w:rsidRPr="002B181B">
              <w:rPr>
                <w:rFonts w:eastAsiaTheme="minorEastAsia"/>
                <w:sz w:val="26"/>
                <w:szCs w:val="26"/>
              </w:rPr>
              <w:t xml:space="preserve"> (по согласованию);</w:t>
            </w:r>
          </w:p>
          <w:p w:rsidR="009C754F" w:rsidRPr="002B181B" w:rsidRDefault="009C754F" w:rsidP="0017247B">
            <w:pPr>
              <w:tabs>
                <w:tab w:val="left" w:pos="7121"/>
              </w:tabs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54F" w:rsidRPr="005B1495" w:rsidTr="0017247B">
        <w:tc>
          <w:tcPr>
            <w:tcW w:w="2410" w:type="dxa"/>
          </w:tcPr>
          <w:p w:rsidR="009C754F" w:rsidRPr="005B1495" w:rsidRDefault="009C754F" w:rsidP="0017247B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>Максимова А.А.</w:t>
            </w:r>
          </w:p>
        </w:tc>
        <w:tc>
          <w:tcPr>
            <w:tcW w:w="7088" w:type="dxa"/>
          </w:tcPr>
          <w:p w:rsidR="009C754F" w:rsidRDefault="009C754F" w:rsidP="0017247B">
            <w:pPr>
              <w:tabs>
                <w:tab w:val="left" w:pos="7121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  <w:r w:rsidRPr="005B1495">
              <w:rPr>
                <w:rFonts w:eastAsiaTheme="minorEastAsia"/>
                <w:sz w:val="26"/>
                <w:szCs w:val="26"/>
              </w:rPr>
              <w:t xml:space="preserve">- </w:t>
            </w:r>
            <w:r w:rsidR="00861974" w:rsidRPr="00964F8E">
              <w:rPr>
                <w:sz w:val="26"/>
                <w:szCs w:val="26"/>
              </w:rPr>
              <w:t>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9C754F" w:rsidRPr="005B1495" w:rsidRDefault="009C754F" w:rsidP="0017247B">
            <w:pPr>
              <w:tabs>
                <w:tab w:val="left" w:pos="7121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C754F" w:rsidRPr="005B1495" w:rsidTr="0017247B">
        <w:tc>
          <w:tcPr>
            <w:tcW w:w="2410" w:type="dxa"/>
          </w:tcPr>
          <w:p w:rsidR="009C754F" w:rsidRPr="005B1495" w:rsidRDefault="009C754F" w:rsidP="0017247B">
            <w:pPr>
              <w:spacing w:after="12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proofErr w:type="spellStart"/>
            <w:r w:rsidRPr="005B1495">
              <w:rPr>
                <w:rFonts w:eastAsiaTheme="minorEastAsia"/>
                <w:sz w:val="26"/>
                <w:szCs w:val="26"/>
              </w:rPr>
              <w:t>Синявина</w:t>
            </w:r>
            <w:proofErr w:type="spellEnd"/>
            <w:r w:rsidRPr="005B1495">
              <w:rPr>
                <w:rFonts w:eastAsiaTheme="minorEastAsia"/>
                <w:sz w:val="26"/>
                <w:szCs w:val="26"/>
              </w:rPr>
              <w:t xml:space="preserve"> З.М.</w:t>
            </w:r>
          </w:p>
          <w:p w:rsidR="009C754F" w:rsidRPr="005B1495" w:rsidRDefault="009C754F" w:rsidP="0017247B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8" w:type="dxa"/>
          </w:tcPr>
          <w:p w:rsidR="002B181B" w:rsidRDefault="009C754F" w:rsidP="002B181B">
            <w:pPr>
              <w:keepNext/>
              <w:tabs>
                <w:tab w:val="left" w:pos="4140"/>
                <w:tab w:val="left" w:pos="7121"/>
              </w:tabs>
              <w:ind w:right="-2"/>
              <w:jc w:val="both"/>
              <w:outlineLvl w:val="2"/>
              <w:rPr>
                <w:rFonts w:eastAsiaTheme="minorEastAsia"/>
                <w:bCs/>
                <w:sz w:val="26"/>
                <w:szCs w:val="26"/>
              </w:rPr>
            </w:pPr>
            <w:r w:rsidRPr="005B1495">
              <w:rPr>
                <w:rFonts w:eastAsiaTheme="minorEastAsia"/>
                <w:bCs/>
                <w:sz w:val="26"/>
                <w:szCs w:val="26"/>
              </w:rPr>
              <w:t xml:space="preserve">- </w:t>
            </w:r>
            <w:r w:rsidRPr="00861974">
              <w:rPr>
                <w:rFonts w:eastAsiaTheme="minorEastAsia"/>
                <w:bCs/>
                <w:sz w:val="26"/>
                <w:szCs w:val="26"/>
              </w:rPr>
              <w:t>ведущий специалист отдела организационной работы                                и общественных связей</w:t>
            </w:r>
            <w:r w:rsidRPr="00C67E3F">
              <w:rPr>
                <w:rFonts w:eastAsiaTheme="minorEastAsia"/>
                <w:bCs/>
                <w:color w:val="FF0000"/>
                <w:sz w:val="26"/>
                <w:szCs w:val="26"/>
              </w:rPr>
              <w:t xml:space="preserve"> </w:t>
            </w:r>
            <w:r w:rsidR="00861974" w:rsidRPr="00586528">
              <w:rPr>
                <w:sz w:val="26"/>
                <w:szCs w:val="26"/>
              </w:rPr>
              <w:t>управления организационно-информационного обеспечения Администрации МО "Городской округ "Город Нарьян-Мар"</w:t>
            </w:r>
            <w:r w:rsidRPr="005B1495">
              <w:rPr>
                <w:rFonts w:eastAsiaTheme="minorEastAsia"/>
                <w:bCs/>
                <w:sz w:val="26"/>
                <w:szCs w:val="26"/>
              </w:rPr>
              <w:t>.</w:t>
            </w:r>
          </w:p>
          <w:p w:rsidR="002B181B" w:rsidRPr="005B1495" w:rsidRDefault="002B181B" w:rsidP="002B181B">
            <w:pPr>
              <w:keepNext/>
              <w:tabs>
                <w:tab w:val="left" w:pos="4140"/>
                <w:tab w:val="left" w:pos="7121"/>
              </w:tabs>
              <w:ind w:right="-2"/>
              <w:jc w:val="both"/>
              <w:outlineLvl w:val="2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  <w:tr w:rsidR="002B181B" w:rsidRPr="005B1495" w:rsidTr="0017247B">
        <w:tc>
          <w:tcPr>
            <w:tcW w:w="2410" w:type="dxa"/>
          </w:tcPr>
          <w:p w:rsidR="002B181B" w:rsidRPr="002B181B" w:rsidRDefault="002B181B" w:rsidP="002B181B">
            <w:pPr>
              <w:autoSpaceDE w:val="0"/>
              <w:autoSpaceDN w:val="0"/>
              <w:adjustRightInd w:val="0"/>
              <w:ind w:left="-392" w:right="-2" w:firstLine="284"/>
              <w:rPr>
                <w:rFonts w:eastAsiaTheme="minorEastAsia"/>
                <w:sz w:val="26"/>
                <w:szCs w:val="26"/>
              </w:rPr>
            </w:pPr>
            <w:r w:rsidRPr="002B181B">
              <w:rPr>
                <w:rFonts w:eastAsiaTheme="minorEastAsia"/>
                <w:sz w:val="26"/>
                <w:szCs w:val="26"/>
              </w:rPr>
              <w:t>Торопова Л.Н.</w:t>
            </w:r>
          </w:p>
        </w:tc>
        <w:tc>
          <w:tcPr>
            <w:tcW w:w="7088" w:type="dxa"/>
          </w:tcPr>
          <w:p w:rsidR="002B181B" w:rsidRPr="002B181B" w:rsidRDefault="002B181B" w:rsidP="002B181B">
            <w:pPr>
              <w:tabs>
                <w:tab w:val="left" w:pos="2727"/>
                <w:tab w:val="left" w:pos="3435"/>
                <w:tab w:val="left" w:pos="7121"/>
              </w:tabs>
              <w:ind w:right="-2" w:firstLine="108"/>
              <w:jc w:val="both"/>
              <w:rPr>
                <w:rFonts w:eastAsiaTheme="minorEastAsia"/>
                <w:sz w:val="26"/>
                <w:szCs w:val="26"/>
              </w:rPr>
            </w:pPr>
            <w:r w:rsidRPr="002B181B">
              <w:rPr>
                <w:rFonts w:eastAsiaTheme="minorEastAsia"/>
                <w:sz w:val="26"/>
                <w:szCs w:val="26"/>
              </w:rPr>
              <w:t xml:space="preserve">- ведущий специалист </w:t>
            </w:r>
            <w:r w:rsidRPr="002B181B">
              <w:rPr>
                <w:sz w:val="26"/>
                <w:szCs w:val="26"/>
              </w:rPr>
              <w:t>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2B181B" w:rsidRPr="002B181B" w:rsidRDefault="002B181B" w:rsidP="002B181B">
            <w:pPr>
              <w:tabs>
                <w:tab w:val="left" w:pos="2727"/>
                <w:tab w:val="left" w:pos="3435"/>
                <w:tab w:val="left" w:pos="7121"/>
              </w:tabs>
              <w:ind w:right="-2" w:firstLine="108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9C754F" w:rsidRDefault="009C754F" w:rsidP="002B181B"/>
    <w:sectPr w:rsidR="009C754F" w:rsidSect="00D51FA4">
      <w:type w:val="continuous"/>
      <w:pgSz w:w="11906" w:h="16838" w:code="9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B1" w:rsidRDefault="007601B1" w:rsidP="00693317">
      <w:r>
        <w:separator/>
      </w:r>
    </w:p>
  </w:endnote>
  <w:endnote w:type="continuationSeparator" w:id="0">
    <w:p w:rsidR="007601B1" w:rsidRDefault="007601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B1" w:rsidRDefault="007601B1" w:rsidP="00693317">
      <w:r>
        <w:separator/>
      </w:r>
    </w:p>
  </w:footnote>
  <w:footnote w:type="continuationSeparator" w:id="0">
    <w:p w:rsidR="007601B1" w:rsidRDefault="007601B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601B1" w:rsidRDefault="007601B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01B1" w:rsidRDefault="007601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B1" w:rsidRDefault="007601B1">
    <w:pPr>
      <w:pStyle w:val="a7"/>
      <w:jc w:val="center"/>
    </w:pPr>
  </w:p>
  <w:p w:rsidR="007601B1" w:rsidRDefault="007601B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241"/>
      <w:docPartObj>
        <w:docPartGallery w:val="Page Numbers (Top of Page)"/>
        <w:docPartUnique/>
      </w:docPartObj>
    </w:sdtPr>
    <w:sdtContent>
      <w:p w:rsidR="007601B1" w:rsidRDefault="007601B1">
        <w:pPr>
          <w:pStyle w:val="a7"/>
          <w:jc w:val="center"/>
        </w:pPr>
        <w:fldSimple w:instr=" PAGE   \* MERGEFORMAT ">
          <w:r w:rsidR="00FC2B53">
            <w:rPr>
              <w:noProof/>
            </w:rPr>
            <w:t>4</w:t>
          </w:r>
        </w:fldSimple>
      </w:p>
    </w:sdtContent>
  </w:sdt>
  <w:p w:rsidR="007601B1" w:rsidRDefault="007601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8AF730B"/>
    <w:multiLevelType w:val="hybridMultilevel"/>
    <w:tmpl w:val="8C5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07E65F6"/>
    <w:multiLevelType w:val="multilevel"/>
    <w:tmpl w:val="5D9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47B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9CC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81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47D73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0BE9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502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796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1B1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974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6E98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A73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C754F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117D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3F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A4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424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2B53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947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A82D-BA4F-43AF-8A05-5CFF95C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2015-07-30T08:00:00Z</cp:lastPrinted>
  <dcterms:created xsi:type="dcterms:W3CDTF">2015-11-12T08:39:00Z</dcterms:created>
  <dcterms:modified xsi:type="dcterms:W3CDTF">2015-11-12T13:00:00Z</dcterms:modified>
</cp:coreProperties>
</file>