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-224790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5116CE" w:rsidP="009D4733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2F67EC" w:rsidP="00D71112">
            <w:pPr>
              <w:jc w:val="center"/>
            </w:pPr>
            <w:r>
              <w:t>02</w:t>
            </w:r>
            <w:r w:rsidR="007F5192">
              <w:t>.201</w:t>
            </w:r>
            <w:r w:rsidR="00D71112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2F67EC" w:rsidP="005118F1">
            <w:pPr>
              <w:jc w:val="center"/>
            </w:pPr>
            <w:r>
              <w:t>1</w:t>
            </w:r>
            <w:r w:rsidR="005116CE">
              <w:t>31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2A4A19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5116CE" w:rsidRPr="00B32FCC" w:rsidRDefault="005116CE" w:rsidP="005116CE">
      <w:pPr>
        <w:tabs>
          <w:tab w:val="left" w:pos="4678"/>
        </w:tabs>
        <w:ind w:right="4251"/>
        <w:jc w:val="both"/>
        <w:rPr>
          <w:sz w:val="26"/>
          <w:szCs w:val="26"/>
        </w:rPr>
      </w:pPr>
      <w:proofErr w:type="gramStart"/>
      <w:r w:rsidRPr="00B32FCC">
        <w:rPr>
          <w:sz w:val="26"/>
          <w:szCs w:val="26"/>
        </w:rPr>
        <w:t>О внесении изменений в Положение                     о порядке предоставления субсидий                   на компенсацию выпадающих доходов             при оказании</w:t>
      </w:r>
      <w:proofErr w:type="gramEnd"/>
      <w:r w:rsidRPr="00B32FCC">
        <w:rPr>
          <w:sz w:val="26"/>
          <w:szCs w:val="26"/>
        </w:rPr>
        <w:t xml:space="preserve"> населению услуг общественных бань на территории                  МО "Городской округ "Город                    Нарьян-Мар"</w:t>
      </w:r>
    </w:p>
    <w:p w:rsidR="005116CE" w:rsidRPr="00B32FCC" w:rsidRDefault="005116CE" w:rsidP="005116CE">
      <w:pPr>
        <w:ind w:right="-143"/>
      </w:pPr>
    </w:p>
    <w:p w:rsidR="005116CE" w:rsidRDefault="005116CE" w:rsidP="005116CE">
      <w:pPr>
        <w:ind w:right="-143"/>
      </w:pPr>
    </w:p>
    <w:p w:rsidR="005116CE" w:rsidRPr="00B32FCC" w:rsidRDefault="005116CE" w:rsidP="005116CE">
      <w:pPr>
        <w:ind w:right="-143"/>
      </w:pPr>
    </w:p>
    <w:p w:rsidR="005116CE" w:rsidRPr="00B32FCC" w:rsidRDefault="005116CE" w:rsidP="005116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32FCC">
        <w:rPr>
          <w:sz w:val="26"/>
          <w:szCs w:val="26"/>
        </w:rPr>
        <w:t>Администрация МО "Городской округ "Город Нарьян-Мар"</w:t>
      </w:r>
    </w:p>
    <w:p w:rsidR="005116CE" w:rsidRPr="00B32FCC" w:rsidRDefault="005116CE" w:rsidP="005116CE">
      <w:pPr>
        <w:ind w:firstLine="709"/>
        <w:jc w:val="both"/>
        <w:rPr>
          <w:sz w:val="26"/>
        </w:rPr>
      </w:pPr>
    </w:p>
    <w:p w:rsidR="005116CE" w:rsidRPr="00B32FCC" w:rsidRDefault="005116CE" w:rsidP="005116CE">
      <w:pPr>
        <w:ind w:firstLine="709"/>
        <w:jc w:val="center"/>
        <w:rPr>
          <w:b/>
          <w:bCs/>
          <w:sz w:val="26"/>
        </w:rPr>
      </w:pPr>
      <w:proofErr w:type="gramStart"/>
      <w:r w:rsidRPr="00B32FCC">
        <w:rPr>
          <w:b/>
          <w:bCs/>
          <w:sz w:val="26"/>
        </w:rPr>
        <w:t>П</w:t>
      </w:r>
      <w:proofErr w:type="gramEnd"/>
      <w:r w:rsidRPr="00B32FCC">
        <w:rPr>
          <w:b/>
          <w:bCs/>
          <w:sz w:val="26"/>
        </w:rPr>
        <w:t xml:space="preserve"> О С Т А Н О В Л Я Е Т:</w:t>
      </w:r>
    </w:p>
    <w:p w:rsidR="005116CE" w:rsidRPr="00B32FCC" w:rsidRDefault="005116CE" w:rsidP="005116CE">
      <w:pPr>
        <w:ind w:firstLine="709"/>
        <w:jc w:val="center"/>
        <w:rPr>
          <w:sz w:val="26"/>
        </w:rPr>
      </w:pPr>
    </w:p>
    <w:p w:rsidR="005116CE" w:rsidRPr="005116CE" w:rsidRDefault="005116CE" w:rsidP="005116CE">
      <w:pPr>
        <w:pStyle w:val="ad"/>
        <w:numPr>
          <w:ilvl w:val="0"/>
          <w:numId w:val="44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B32FCC">
        <w:rPr>
          <w:sz w:val="26"/>
          <w:szCs w:val="26"/>
        </w:rPr>
        <w:t xml:space="preserve">Внести в Положение о порядке предоставления субсидий </w:t>
      </w:r>
      <w:r>
        <w:rPr>
          <w:sz w:val="26"/>
          <w:szCs w:val="26"/>
        </w:rPr>
        <w:t xml:space="preserve">                          на компенсацию </w:t>
      </w:r>
      <w:r w:rsidRPr="00B32FCC">
        <w:rPr>
          <w:sz w:val="26"/>
          <w:szCs w:val="26"/>
        </w:rPr>
        <w:t>выпадающих доходов при оказании населению услуг обществен</w:t>
      </w:r>
      <w:r>
        <w:rPr>
          <w:sz w:val="26"/>
          <w:szCs w:val="26"/>
        </w:rPr>
        <w:t xml:space="preserve">ных бань </w:t>
      </w:r>
      <w:r w:rsidRPr="00B32FCC">
        <w:rPr>
          <w:sz w:val="26"/>
          <w:szCs w:val="26"/>
        </w:rPr>
        <w:t>на территории МО "Городской округ "Город Нарьян-Мар", утвержденное постановлением Администрации МО "Городской округ</w:t>
      </w:r>
      <w:r>
        <w:rPr>
          <w:sz w:val="26"/>
          <w:szCs w:val="26"/>
        </w:rPr>
        <w:t xml:space="preserve"> "Город Нарьян-Мар" </w:t>
      </w:r>
      <w:r w:rsidRPr="005116CE">
        <w:rPr>
          <w:sz w:val="26"/>
          <w:szCs w:val="26"/>
        </w:rPr>
        <w:t>от 10.02.2014 № 363 (</w:t>
      </w:r>
      <w:r w:rsidRPr="005116CE">
        <w:rPr>
          <w:bCs/>
          <w:sz w:val="26"/>
        </w:rPr>
        <w:t>в ред. постановлений</w:t>
      </w:r>
      <w:r w:rsidRPr="005116CE">
        <w:rPr>
          <w:sz w:val="26"/>
          <w:szCs w:val="26"/>
        </w:rPr>
        <w:t xml:space="preserve"> Ад</w:t>
      </w:r>
      <w:r>
        <w:rPr>
          <w:sz w:val="26"/>
          <w:szCs w:val="26"/>
        </w:rPr>
        <w:t>министрации МО "Городской округ</w:t>
      </w:r>
      <w:r w:rsidRPr="005116CE">
        <w:rPr>
          <w:sz w:val="26"/>
          <w:szCs w:val="26"/>
        </w:rPr>
        <w:t xml:space="preserve"> </w:t>
      </w:r>
      <w:r>
        <w:rPr>
          <w:sz w:val="26"/>
          <w:szCs w:val="26"/>
        </w:rPr>
        <w:t>"</w:t>
      </w:r>
      <w:r w:rsidRPr="005116CE">
        <w:rPr>
          <w:sz w:val="26"/>
          <w:szCs w:val="26"/>
        </w:rPr>
        <w:t xml:space="preserve">Город Нарьян-Мар" от 12.08.2014 № 1912, от 15.12.2014 </w:t>
      </w:r>
      <w:r>
        <w:rPr>
          <w:sz w:val="26"/>
          <w:szCs w:val="26"/>
        </w:rPr>
        <w:t xml:space="preserve">              </w:t>
      </w:r>
      <w:r w:rsidRPr="005116CE">
        <w:rPr>
          <w:sz w:val="26"/>
          <w:szCs w:val="26"/>
        </w:rPr>
        <w:t>№ 3089), следующие изменения:</w:t>
      </w:r>
      <w:proofErr w:type="gramEnd"/>
    </w:p>
    <w:p w:rsidR="005116CE" w:rsidRPr="005116CE" w:rsidRDefault="005116CE" w:rsidP="005116CE">
      <w:pPr>
        <w:pStyle w:val="ad"/>
        <w:numPr>
          <w:ilvl w:val="1"/>
          <w:numId w:val="44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5116CE">
        <w:rPr>
          <w:sz w:val="26"/>
          <w:szCs w:val="26"/>
        </w:rPr>
        <w:t>В пункте 3.4</w:t>
      </w:r>
      <w:r>
        <w:rPr>
          <w:sz w:val="26"/>
          <w:szCs w:val="26"/>
        </w:rPr>
        <w:t>.</w:t>
      </w:r>
      <w:r w:rsidRPr="005116CE">
        <w:rPr>
          <w:sz w:val="26"/>
          <w:szCs w:val="26"/>
        </w:rPr>
        <w:t xml:space="preserve"> слова "и лимитов бюджетных обязательств" исключить.</w:t>
      </w:r>
    </w:p>
    <w:p w:rsidR="005116CE" w:rsidRPr="005116CE" w:rsidRDefault="005116CE" w:rsidP="005116CE">
      <w:pPr>
        <w:widowControl w:val="0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16CE">
        <w:rPr>
          <w:sz w:val="26"/>
          <w:szCs w:val="26"/>
        </w:rPr>
        <w:t>Пункт 3.6</w:t>
      </w:r>
      <w:r>
        <w:rPr>
          <w:sz w:val="26"/>
          <w:szCs w:val="26"/>
        </w:rPr>
        <w:t>.</w:t>
      </w:r>
      <w:r w:rsidRPr="005116CE">
        <w:rPr>
          <w:sz w:val="26"/>
          <w:szCs w:val="26"/>
        </w:rPr>
        <w:t xml:space="preserve"> изложить в новой редакции: </w:t>
      </w:r>
    </w:p>
    <w:p w:rsidR="005116CE" w:rsidRPr="00404479" w:rsidRDefault="005116CE" w:rsidP="005116CE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116CE">
        <w:rPr>
          <w:sz w:val="26"/>
          <w:szCs w:val="26"/>
        </w:rPr>
        <w:t>"Для получения субсидии Получатели субсидии представляют в Управление экономики ежемесячно, не позднее 10-го числа месяца, следующего за отчетным, расчеты на предоставление субсидии по форме согласно</w:t>
      </w:r>
      <w:r w:rsidRPr="00404479">
        <w:rPr>
          <w:sz w:val="26"/>
          <w:szCs w:val="26"/>
        </w:rPr>
        <w:t xml:space="preserve"> </w:t>
      </w:r>
      <w:hyperlink w:anchor="Par78" w:history="1">
        <w:r w:rsidRPr="00404479">
          <w:rPr>
            <w:sz w:val="26"/>
            <w:szCs w:val="26"/>
          </w:rPr>
          <w:t>приложению № 1</w:t>
        </w:r>
      </w:hyperlink>
      <w:r w:rsidRPr="00404479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           </w:t>
      </w:r>
      <w:r w:rsidRPr="00404479">
        <w:rPr>
          <w:sz w:val="26"/>
          <w:szCs w:val="26"/>
        </w:rPr>
        <w:t>При отсутствии замечаний проверенный расчет направляется Главному распорядителю.</w:t>
      </w:r>
      <w:proofErr w:type="gramEnd"/>
    </w:p>
    <w:p w:rsidR="005116CE" w:rsidRDefault="005116CE" w:rsidP="005116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Субсидия за декабрь (далее - предварительная субсидия) предоставляется      не позднее 20 декабря текущего года в пределах остатка неиспользованных лимитов бюджетных обязательств по данным предварительного отчета.</w:t>
      </w:r>
    </w:p>
    <w:p w:rsidR="005116CE" w:rsidRDefault="005116CE" w:rsidP="005116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Окончательный расчет за декабрь производится на основании расчета, представленного не позднее 01 февраля года, следующего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отчетным, в пределах лимитов бюджетных обязательств текущего финансового года.</w:t>
      </w:r>
    </w:p>
    <w:p w:rsidR="005116CE" w:rsidRDefault="005116CE" w:rsidP="005116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если объем предоставленной за декабрь предварительной субсидии превышает объем субсидии, определенный по данным</w:t>
      </w:r>
      <w:r w:rsidR="00E9381B">
        <w:rPr>
          <w:sz w:val="26"/>
          <w:szCs w:val="26"/>
        </w:rPr>
        <w:t xml:space="preserve"> расчета</w:t>
      </w:r>
      <w:r>
        <w:rPr>
          <w:sz w:val="26"/>
          <w:szCs w:val="26"/>
        </w:rPr>
        <w:t xml:space="preserve"> за декабрь, предоставленного получателем субсидии, излишне перечисленная субсидия </w:t>
      </w:r>
      <w:r>
        <w:rPr>
          <w:sz w:val="26"/>
          <w:szCs w:val="26"/>
        </w:rPr>
        <w:lastRenderedPageBreak/>
        <w:t xml:space="preserve">подлежит возврату в городской бюджет до 15 февраля года, следующего                   </w:t>
      </w:r>
      <w:proofErr w:type="gramStart"/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отчетным.</w:t>
      </w:r>
    </w:p>
    <w:p w:rsidR="005116CE" w:rsidRDefault="005116CE" w:rsidP="005116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Главный распорядитель после проверки расчета Управлением экономики перечисляет субсидию в соответствии с показателями кассового плана исполнения городского бюджета на текущий финансовый год.</w:t>
      </w:r>
    </w:p>
    <w:p w:rsidR="005116CE" w:rsidRDefault="005116CE" w:rsidP="005116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Субсидии предоставляются ежемесячно и перечисляются Главным распорядителем в порядке, установленном настоящим пунктом, на расчетный счет Получателя субсидии</w:t>
      </w:r>
      <w:proofErr w:type="gramStart"/>
      <w:r>
        <w:rPr>
          <w:sz w:val="26"/>
          <w:szCs w:val="26"/>
        </w:rPr>
        <w:t>.".</w:t>
      </w:r>
      <w:proofErr w:type="gramEnd"/>
    </w:p>
    <w:p w:rsidR="005116CE" w:rsidRPr="00B77EDC" w:rsidRDefault="005116CE" w:rsidP="005116CE">
      <w:pPr>
        <w:widowControl w:val="0"/>
        <w:numPr>
          <w:ilvl w:val="1"/>
          <w:numId w:val="4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Подпункты 3.6.1., 3.6.2. исключить.</w:t>
      </w:r>
    </w:p>
    <w:p w:rsidR="005116CE" w:rsidRPr="005116CE" w:rsidRDefault="005116CE" w:rsidP="005116CE">
      <w:pPr>
        <w:pStyle w:val="ad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trike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5116CE">
        <w:rPr>
          <w:sz w:val="26"/>
          <w:szCs w:val="26"/>
        </w:rPr>
        <w:t xml:space="preserve">Настоящее постановление вступает в силу со дня его подписания, подлежит официальному опубликованию и распространяет свое действие </w:t>
      </w:r>
      <w:r>
        <w:rPr>
          <w:sz w:val="26"/>
          <w:szCs w:val="26"/>
        </w:rPr>
        <w:t xml:space="preserve">               </w:t>
      </w:r>
      <w:r w:rsidRPr="005116CE">
        <w:rPr>
          <w:sz w:val="26"/>
          <w:szCs w:val="26"/>
        </w:rPr>
        <w:t xml:space="preserve">на отношения, возникшие с </w:t>
      </w:r>
      <w:r>
        <w:rPr>
          <w:sz w:val="26"/>
          <w:szCs w:val="26"/>
        </w:rPr>
        <w:t>0</w:t>
      </w:r>
      <w:r w:rsidRPr="005116CE">
        <w:rPr>
          <w:sz w:val="26"/>
          <w:szCs w:val="26"/>
        </w:rPr>
        <w:t>1 января 2015 года.</w:t>
      </w:r>
    </w:p>
    <w:p w:rsidR="005116CE" w:rsidRPr="00B32FCC" w:rsidRDefault="005116CE" w:rsidP="005116CE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9B706B" w:rsidRDefault="009B706B" w:rsidP="009B10DD">
      <w:pPr>
        <w:ind w:right="4393"/>
        <w:jc w:val="both"/>
      </w:pPr>
    </w:p>
    <w:p w:rsidR="00850140" w:rsidRPr="003068A3" w:rsidRDefault="00850140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09295C">
      <w:headerReference w:type="default" r:id="rId9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50D" w:rsidRDefault="0075050D" w:rsidP="00693317">
      <w:r>
        <w:separator/>
      </w:r>
    </w:p>
  </w:endnote>
  <w:endnote w:type="continuationSeparator" w:id="0">
    <w:p w:rsidR="0075050D" w:rsidRDefault="0075050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50D" w:rsidRDefault="0075050D" w:rsidP="00693317">
      <w:r>
        <w:separator/>
      </w:r>
    </w:p>
  </w:footnote>
  <w:footnote w:type="continuationSeparator" w:id="0">
    <w:p w:rsidR="0075050D" w:rsidRDefault="0075050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1D6F10" w:rsidRDefault="00A841C6">
        <w:pPr>
          <w:pStyle w:val="a7"/>
          <w:jc w:val="center"/>
        </w:pPr>
        <w:fldSimple w:instr=" PAGE   \* MERGEFORMAT ">
          <w:r w:rsidR="00E9381B">
            <w:rPr>
              <w:noProof/>
            </w:rPr>
            <w:t>2</w:t>
          </w:r>
        </w:fldSimple>
      </w:p>
    </w:sdtContent>
  </w:sdt>
  <w:p w:rsidR="001D6F10" w:rsidRDefault="001D6F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1893691D"/>
    <w:multiLevelType w:val="hybridMultilevel"/>
    <w:tmpl w:val="D0721A20"/>
    <w:lvl w:ilvl="0" w:tplc="7FDA5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C43040E"/>
    <w:multiLevelType w:val="hybridMultilevel"/>
    <w:tmpl w:val="A828AA82"/>
    <w:lvl w:ilvl="0" w:tplc="5F68A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9C4C06"/>
    <w:multiLevelType w:val="multilevel"/>
    <w:tmpl w:val="70F032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4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5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645C77"/>
    <w:multiLevelType w:val="hybridMultilevel"/>
    <w:tmpl w:val="66E2454C"/>
    <w:lvl w:ilvl="0" w:tplc="591C21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9451F2F"/>
    <w:multiLevelType w:val="hybridMultilevel"/>
    <w:tmpl w:val="D298BC96"/>
    <w:lvl w:ilvl="0" w:tplc="CDEEC06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9"/>
  </w:num>
  <w:num w:numId="3">
    <w:abstractNumId w:val="16"/>
  </w:num>
  <w:num w:numId="4">
    <w:abstractNumId w:val="11"/>
  </w:num>
  <w:num w:numId="5">
    <w:abstractNumId w:val="8"/>
  </w:num>
  <w:num w:numId="6">
    <w:abstractNumId w:val="34"/>
  </w:num>
  <w:num w:numId="7">
    <w:abstractNumId w:val="31"/>
  </w:num>
  <w:num w:numId="8">
    <w:abstractNumId w:val="7"/>
  </w:num>
  <w:num w:numId="9">
    <w:abstractNumId w:val="3"/>
  </w:num>
  <w:num w:numId="10">
    <w:abstractNumId w:val="33"/>
  </w:num>
  <w:num w:numId="11">
    <w:abstractNumId w:val="0"/>
  </w:num>
  <w:num w:numId="12">
    <w:abstractNumId w:val="5"/>
  </w:num>
  <w:num w:numId="13">
    <w:abstractNumId w:val="12"/>
  </w:num>
  <w:num w:numId="14">
    <w:abstractNumId w:val="27"/>
  </w:num>
  <w:num w:numId="15">
    <w:abstractNumId w:val="40"/>
  </w:num>
  <w:num w:numId="16">
    <w:abstractNumId w:val="9"/>
  </w:num>
  <w:num w:numId="17">
    <w:abstractNumId w:val="14"/>
  </w:num>
  <w:num w:numId="18">
    <w:abstractNumId w:val="35"/>
  </w:num>
  <w:num w:numId="19">
    <w:abstractNumId w:val="22"/>
  </w:num>
  <w:num w:numId="20">
    <w:abstractNumId w:val="42"/>
  </w:num>
  <w:num w:numId="21">
    <w:abstractNumId w:val="2"/>
  </w:num>
  <w:num w:numId="22">
    <w:abstractNumId w:val="10"/>
  </w:num>
  <w:num w:numId="23">
    <w:abstractNumId w:val="26"/>
  </w:num>
  <w:num w:numId="24">
    <w:abstractNumId w:val="18"/>
  </w:num>
  <w:num w:numId="25">
    <w:abstractNumId w:val="6"/>
  </w:num>
  <w:num w:numId="26">
    <w:abstractNumId w:val="30"/>
  </w:num>
  <w:num w:numId="27">
    <w:abstractNumId w:val="23"/>
  </w:num>
  <w:num w:numId="28">
    <w:abstractNumId w:val="24"/>
  </w:num>
  <w:num w:numId="29">
    <w:abstractNumId w:val="41"/>
  </w:num>
  <w:num w:numId="30">
    <w:abstractNumId w:val="15"/>
  </w:num>
  <w:num w:numId="31">
    <w:abstractNumId w:val="21"/>
  </w:num>
  <w:num w:numId="32">
    <w:abstractNumId w:val="19"/>
  </w:num>
  <w:num w:numId="33">
    <w:abstractNumId w:val="29"/>
  </w:num>
  <w:num w:numId="34">
    <w:abstractNumId w:val="32"/>
  </w:num>
  <w:num w:numId="35">
    <w:abstractNumId w:val="37"/>
  </w:num>
  <w:num w:numId="36">
    <w:abstractNumId w:val="1"/>
  </w:num>
  <w:num w:numId="37">
    <w:abstractNumId w:val="38"/>
  </w:num>
  <w:num w:numId="38">
    <w:abstractNumId w:val="4"/>
  </w:num>
  <w:num w:numId="39">
    <w:abstractNumId w:val="20"/>
  </w:num>
  <w:num w:numId="40">
    <w:abstractNumId w:val="36"/>
  </w:num>
  <w:num w:numId="41">
    <w:abstractNumId w:val="13"/>
  </w:num>
  <w:num w:numId="42">
    <w:abstractNumId w:val="43"/>
  </w:num>
  <w:num w:numId="43">
    <w:abstractNumId w:val="17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0CB5"/>
    <w:rsid w:val="00021CCD"/>
    <w:rsid w:val="00022162"/>
    <w:rsid w:val="000224A2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91A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D18"/>
    <w:rsid w:val="000B5E2C"/>
    <w:rsid w:val="000B787E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1B3"/>
    <w:rsid w:val="000E22EF"/>
    <w:rsid w:val="000E271D"/>
    <w:rsid w:val="000E27AF"/>
    <w:rsid w:val="000E2856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44EC"/>
    <w:rsid w:val="002346E1"/>
    <w:rsid w:val="002347D4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C24"/>
    <w:rsid w:val="002A413E"/>
    <w:rsid w:val="002A454C"/>
    <w:rsid w:val="002A4A19"/>
    <w:rsid w:val="002A4A4A"/>
    <w:rsid w:val="002A5542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469C"/>
    <w:rsid w:val="002C4874"/>
    <w:rsid w:val="002C4F3F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81"/>
    <w:rsid w:val="002F3D28"/>
    <w:rsid w:val="002F3EFC"/>
    <w:rsid w:val="002F4323"/>
    <w:rsid w:val="002F4368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17"/>
    <w:rsid w:val="003223EE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394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E7D95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382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CD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3F44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B65"/>
    <w:rsid w:val="00500D1E"/>
    <w:rsid w:val="00500D8B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6CE"/>
    <w:rsid w:val="005118F1"/>
    <w:rsid w:val="0051223B"/>
    <w:rsid w:val="00512EA1"/>
    <w:rsid w:val="00514D50"/>
    <w:rsid w:val="00514E64"/>
    <w:rsid w:val="00515132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2588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3016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C8E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401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078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E27"/>
    <w:rsid w:val="00711983"/>
    <w:rsid w:val="00711D5D"/>
    <w:rsid w:val="0071242C"/>
    <w:rsid w:val="00712FB4"/>
    <w:rsid w:val="0071358B"/>
    <w:rsid w:val="0071363B"/>
    <w:rsid w:val="007139E9"/>
    <w:rsid w:val="00713BD5"/>
    <w:rsid w:val="007151EA"/>
    <w:rsid w:val="00715207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9E0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0ED2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6067"/>
    <w:rsid w:val="0092621A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38E"/>
    <w:rsid w:val="009938EF"/>
    <w:rsid w:val="00994252"/>
    <w:rsid w:val="0099447B"/>
    <w:rsid w:val="00994ABD"/>
    <w:rsid w:val="00995444"/>
    <w:rsid w:val="00996147"/>
    <w:rsid w:val="00996430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06B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379C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4044"/>
    <w:rsid w:val="009D44C5"/>
    <w:rsid w:val="009D4521"/>
    <w:rsid w:val="009D4733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1C6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5E6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280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BA0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FAC"/>
    <w:rsid w:val="00DA499E"/>
    <w:rsid w:val="00DA4DCB"/>
    <w:rsid w:val="00DA537C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307"/>
    <w:rsid w:val="00DF0978"/>
    <w:rsid w:val="00DF0989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AF6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381B"/>
    <w:rsid w:val="00E94134"/>
    <w:rsid w:val="00E94688"/>
    <w:rsid w:val="00E94B44"/>
    <w:rsid w:val="00E94ED1"/>
    <w:rsid w:val="00E95CE0"/>
    <w:rsid w:val="00E9695C"/>
    <w:rsid w:val="00E969F1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63B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173D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2308"/>
    <w:rsid w:val="00FC2A8B"/>
    <w:rsid w:val="00FC3D12"/>
    <w:rsid w:val="00FC45FF"/>
    <w:rsid w:val="00FC4976"/>
    <w:rsid w:val="00FC4F73"/>
    <w:rsid w:val="00FC5C38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26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76E33-7FD4-4A05-B805-0AD880D6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2015-01-20T13:46:00Z</cp:lastPrinted>
  <dcterms:created xsi:type="dcterms:W3CDTF">2015-02-11T07:24:00Z</dcterms:created>
  <dcterms:modified xsi:type="dcterms:W3CDTF">2015-02-11T07:35:00Z</dcterms:modified>
</cp:coreProperties>
</file>