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25B" w:rsidRDefault="0089225B">
      <w:pPr>
        <w:pStyle w:val="ConsPlusTitlePage"/>
      </w:pPr>
      <w:r>
        <w:t xml:space="preserve">Документ предоставлен </w:t>
      </w:r>
      <w:hyperlink r:id="rId4">
        <w:r>
          <w:rPr>
            <w:color w:val="0000FF"/>
          </w:rPr>
          <w:t>КонсультантПлюс</w:t>
        </w:r>
      </w:hyperlink>
      <w:r>
        <w:br/>
      </w:r>
    </w:p>
    <w:p w:rsidR="0089225B" w:rsidRDefault="0089225B">
      <w:pPr>
        <w:pStyle w:val="ConsPlusNormal"/>
        <w:ind w:firstLine="540"/>
        <w:jc w:val="both"/>
        <w:outlineLvl w:val="0"/>
      </w:pPr>
    </w:p>
    <w:p w:rsidR="0089225B" w:rsidRDefault="0089225B">
      <w:pPr>
        <w:pStyle w:val="ConsPlusTitle"/>
        <w:jc w:val="center"/>
        <w:outlineLvl w:val="0"/>
      </w:pPr>
      <w:r>
        <w:t>АДМИНИСТРАЦИЯ МУНИЦИПАЛЬНОГО ОБРАЗОВАНИЯ</w:t>
      </w:r>
    </w:p>
    <w:p w:rsidR="0089225B" w:rsidRDefault="0089225B">
      <w:pPr>
        <w:pStyle w:val="ConsPlusTitle"/>
        <w:jc w:val="center"/>
      </w:pPr>
      <w:r>
        <w:t>"ГОРОДСКОЙ ОКРУГ "ГОРОД НАРЬЯН-МАР"</w:t>
      </w:r>
    </w:p>
    <w:p w:rsidR="0089225B" w:rsidRDefault="0089225B">
      <w:pPr>
        <w:pStyle w:val="ConsPlusTitle"/>
        <w:jc w:val="center"/>
      </w:pPr>
    </w:p>
    <w:p w:rsidR="0089225B" w:rsidRDefault="0089225B">
      <w:pPr>
        <w:pStyle w:val="ConsPlusTitle"/>
        <w:jc w:val="center"/>
      </w:pPr>
      <w:r>
        <w:t>ПОСТАНОВЛЕНИЕ</w:t>
      </w:r>
    </w:p>
    <w:p w:rsidR="0089225B" w:rsidRDefault="0089225B">
      <w:pPr>
        <w:pStyle w:val="ConsPlusTitle"/>
        <w:jc w:val="center"/>
      </w:pPr>
      <w:r>
        <w:t>от 15 августа 2023 г. N 1154</w:t>
      </w:r>
    </w:p>
    <w:p w:rsidR="0089225B" w:rsidRDefault="0089225B">
      <w:pPr>
        <w:pStyle w:val="ConsPlusTitle"/>
        <w:ind w:firstLine="540"/>
        <w:jc w:val="both"/>
      </w:pPr>
    </w:p>
    <w:p w:rsidR="0089225B" w:rsidRDefault="0089225B">
      <w:pPr>
        <w:pStyle w:val="ConsPlusTitle"/>
        <w:jc w:val="center"/>
      </w:pPr>
      <w:r>
        <w:t>ОБ УТВЕРЖДЕНИИ ПОРЯДКА ПРЕДОСТАВЛЕНИЯ СУБСИДИЙ В ЦЕЛЯХ</w:t>
      </w:r>
    </w:p>
    <w:p w:rsidR="0089225B" w:rsidRDefault="0089225B">
      <w:pPr>
        <w:pStyle w:val="ConsPlusTitle"/>
        <w:jc w:val="center"/>
      </w:pPr>
      <w:r>
        <w:t>ВОЗМЕЩЕНИЯ НЕДОПОЛУЧЕННЫХ ДОХОДОВ, ВОЗНИКАЮЩИХ В СВЯЗИ</w:t>
      </w:r>
    </w:p>
    <w:p w:rsidR="0089225B" w:rsidRDefault="0089225B">
      <w:pPr>
        <w:pStyle w:val="ConsPlusTitle"/>
        <w:jc w:val="center"/>
      </w:pPr>
      <w:r>
        <w:t>С ОКАЗАНИЕМ НАСЕЛЕНИЮ УСЛУГ ОБЩЕСТВЕННЫХ БАНЬ НА ТЕРРИТОРИИ</w:t>
      </w:r>
    </w:p>
    <w:p w:rsidR="0089225B" w:rsidRDefault="0089225B">
      <w:pPr>
        <w:pStyle w:val="ConsPlusTitle"/>
        <w:jc w:val="center"/>
      </w:pPr>
      <w:r>
        <w:t>МУНИЦИПАЛЬНОГО ОБРАЗОВАНИЯ "ГОРОДСКОЙ ОКРУГ</w:t>
      </w:r>
    </w:p>
    <w:p w:rsidR="0089225B" w:rsidRDefault="0089225B">
      <w:pPr>
        <w:pStyle w:val="ConsPlusTitle"/>
        <w:jc w:val="center"/>
      </w:pPr>
      <w:r>
        <w:t>"ГОРОД НАРЬЯН-МАР"</w:t>
      </w:r>
    </w:p>
    <w:p w:rsidR="0089225B" w:rsidRDefault="00892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2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25B" w:rsidRDefault="00892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25B" w:rsidRDefault="00892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25B" w:rsidRDefault="0089225B">
            <w:pPr>
              <w:pStyle w:val="ConsPlusNormal"/>
              <w:jc w:val="center"/>
            </w:pPr>
            <w:r>
              <w:rPr>
                <w:color w:val="392C69"/>
              </w:rPr>
              <w:t>Список изменяющих документов</w:t>
            </w:r>
          </w:p>
          <w:p w:rsidR="0089225B" w:rsidRDefault="0089225B">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муниципального образования "Городской</w:t>
            </w:r>
          </w:p>
          <w:p w:rsidR="0089225B" w:rsidRDefault="0089225B">
            <w:pPr>
              <w:pStyle w:val="ConsPlusNormal"/>
              <w:jc w:val="center"/>
            </w:pPr>
            <w:r>
              <w:rPr>
                <w:color w:val="392C69"/>
              </w:rPr>
              <w:t>округ "Город Нарьян-Мар" от 25.10.2024 N 1401)</w:t>
            </w:r>
          </w:p>
        </w:tc>
        <w:tc>
          <w:tcPr>
            <w:tcW w:w="113" w:type="dxa"/>
            <w:tcBorders>
              <w:top w:val="nil"/>
              <w:left w:val="nil"/>
              <w:bottom w:val="nil"/>
              <w:right w:val="nil"/>
            </w:tcBorders>
            <w:shd w:val="clear" w:color="auto" w:fill="F4F3F8"/>
            <w:tcMar>
              <w:top w:w="0" w:type="dxa"/>
              <w:left w:w="0" w:type="dxa"/>
              <w:bottom w:w="0" w:type="dxa"/>
              <w:right w:w="0" w:type="dxa"/>
            </w:tcMar>
          </w:tcPr>
          <w:p w:rsidR="0089225B" w:rsidRDefault="0089225B">
            <w:pPr>
              <w:pStyle w:val="ConsPlusNormal"/>
            </w:pPr>
          </w:p>
        </w:tc>
      </w:tr>
    </w:tbl>
    <w:p w:rsidR="0089225B" w:rsidRDefault="0089225B">
      <w:pPr>
        <w:pStyle w:val="ConsPlusNormal"/>
        <w:ind w:firstLine="540"/>
        <w:jc w:val="both"/>
      </w:pPr>
    </w:p>
    <w:p w:rsidR="0089225B" w:rsidRDefault="0089225B">
      <w:pPr>
        <w:pStyle w:val="ConsPlusNormal"/>
        <w:ind w:firstLine="540"/>
        <w:jc w:val="both"/>
      </w:pPr>
      <w:r>
        <w:t xml:space="preserve">В соответствии со </w:t>
      </w:r>
      <w:hyperlink r:id="rId6">
        <w:r>
          <w:rPr>
            <w:color w:val="0000FF"/>
          </w:rPr>
          <w:t>статьей 78</w:t>
        </w:r>
      </w:hyperlink>
      <w:r>
        <w:t xml:space="preserve"> Бюджетного кодекса Российской Федерации, </w:t>
      </w:r>
      <w:hyperlink r:id="rId7">
        <w:r>
          <w:rPr>
            <w:color w:val="0000FF"/>
          </w:rPr>
          <w:t>подпунктом 15 пункта 1 статьи 16</w:t>
        </w:r>
      </w:hyperlink>
      <w:r>
        <w:t xml:space="preserve"> Федерального закона от 06.10.2003 N 131-ФЗ "Об общих принципах организации местного самоуправления в Российской Федерации" Администрация муниципального образования "Городской округ "Город Нарьян-Мар" постановляет:</w:t>
      </w:r>
    </w:p>
    <w:p w:rsidR="0089225B" w:rsidRDefault="0089225B">
      <w:pPr>
        <w:pStyle w:val="ConsPlusNormal"/>
        <w:spacing w:before="220"/>
        <w:ind w:firstLine="540"/>
        <w:jc w:val="both"/>
      </w:pPr>
      <w:r>
        <w:t xml:space="preserve">1. Утвердить </w:t>
      </w:r>
      <w:hyperlink w:anchor="P37">
        <w:r>
          <w:rPr>
            <w:color w:val="0000FF"/>
          </w:rPr>
          <w:t>Порядок</w:t>
        </w:r>
      </w:hyperlink>
      <w:r>
        <w:t xml:space="preserve"> предоставления субсидий в целях возмещения недополученных доходов, возникающих в связи с оказанием населению услуг общественных бань на территории муниципального образования "Городской округ "Город Нарьян-Мар" согласно Приложению к настоящему постановлению.</w:t>
      </w:r>
    </w:p>
    <w:p w:rsidR="0089225B" w:rsidRDefault="0089225B">
      <w:pPr>
        <w:pStyle w:val="ConsPlusNormal"/>
        <w:spacing w:before="220"/>
        <w:ind w:firstLine="540"/>
        <w:jc w:val="both"/>
      </w:pPr>
      <w:r>
        <w:t>2. Признать утратившими силу с 01.04.2024:</w:t>
      </w:r>
    </w:p>
    <w:p w:rsidR="0089225B" w:rsidRDefault="0089225B">
      <w:pPr>
        <w:pStyle w:val="ConsPlusNormal"/>
        <w:spacing w:before="220"/>
        <w:ind w:firstLine="540"/>
        <w:jc w:val="both"/>
      </w:pPr>
      <w:r>
        <w:t xml:space="preserve">2.1. </w:t>
      </w:r>
      <w:hyperlink r:id="rId8">
        <w:r>
          <w:rPr>
            <w:color w:val="0000FF"/>
          </w:rPr>
          <w:t>Постановление</w:t>
        </w:r>
      </w:hyperlink>
      <w:r>
        <w:t xml:space="preserve"> Администрации муниципального образования "Городской округ "Город Нарьян-Мар" от 21.02.2020 N 129 "Об утверждении порядка предоставления субсидий в целях финансового обеспечения (возмещения) затрат, возникающих в связи с оказанием населению услуг общественных бань на территории муниципального образования "Городской округ "Город Нарьян-Мар".</w:t>
      </w:r>
    </w:p>
    <w:p w:rsidR="0089225B" w:rsidRDefault="0089225B">
      <w:pPr>
        <w:pStyle w:val="ConsPlusNormal"/>
        <w:spacing w:before="220"/>
        <w:ind w:firstLine="540"/>
        <w:jc w:val="both"/>
      </w:pPr>
      <w:r>
        <w:t xml:space="preserve">2.2. </w:t>
      </w:r>
      <w:hyperlink r:id="rId9">
        <w:r>
          <w:rPr>
            <w:color w:val="0000FF"/>
          </w:rPr>
          <w:t>Постановление</w:t>
        </w:r>
      </w:hyperlink>
      <w:r>
        <w:t xml:space="preserve"> Администрации муниципального образования "Городской округ "Город Нарьян-Мар" от 09.04.2020 N 267 "О внесении изменений в постановление Администрации муниципального образования "Городской округ "Город Нарьян-Мар" от 21.02.2020 N 129 "Об утверждении Порядка предоставления субсидий в целях финансового обеспечения (возмещения) затрат, возникающих в связи с оказанием населению услуг общественных бань на территории муниципального образования "Городской округ "Город Нарьян-Мар".</w:t>
      </w:r>
    </w:p>
    <w:p w:rsidR="0089225B" w:rsidRDefault="0089225B">
      <w:pPr>
        <w:pStyle w:val="ConsPlusNormal"/>
        <w:spacing w:before="220"/>
        <w:ind w:firstLine="540"/>
        <w:jc w:val="both"/>
      </w:pPr>
      <w:r>
        <w:t xml:space="preserve">2.3. </w:t>
      </w:r>
      <w:hyperlink r:id="rId10">
        <w:r>
          <w:rPr>
            <w:color w:val="0000FF"/>
          </w:rPr>
          <w:t>Постановление</w:t>
        </w:r>
      </w:hyperlink>
      <w:r>
        <w:t xml:space="preserve"> Администрации муниципального образования "Городской округ "Город Нарьян-Мар" от 28.03.2022 N 356 "О внесении изменения в Порядок предоставления субсидий в целях финансового обеспечения (возмещения) затрат, возникающих в связи с оказанием населению услуг общественных бань на территории муниципального образования "Городской округ "Город Нарьян-Мар", утвержденный постановлением Администрации муниципального образования "Городской округ "Город Нарьян-Мар" от 21.02.2020 N 129".</w:t>
      </w:r>
    </w:p>
    <w:p w:rsidR="0089225B" w:rsidRDefault="0089225B">
      <w:pPr>
        <w:pStyle w:val="ConsPlusNormal"/>
        <w:spacing w:before="220"/>
        <w:ind w:firstLine="540"/>
        <w:jc w:val="both"/>
      </w:pPr>
      <w:r>
        <w:t>3. Настоящее постановление вступает в силу после его официального опубликования и распространяется на правоотношения, возникающие с 01.01.2024.</w:t>
      </w:r>
    </w:p>
    <w:p w:rsidR="0089225B" w:rsidRDefault="0089225B">
      <w:pPr>
        <w:pStyle w:val="ConsPlusNormal"/>
        <w:ind w:firstLine="540"/>
        <w:jc w:val="both"/>
      </w:pPr>
    </w:p>
    <w:p w:rsidR="0089225B" w:rsidRDefault="0089225B">
      <w:pPr>
        <w:pStyle w:val="ConsPlusNormal"/>
        <w:jc w:val="right"/>
      </w:pPr>
      <w:r>
        <w:lastRenderedPageBreak/>
        <w:t>Глава города Нарьян-Мара</w:t>
      </w:r>
    </w:p>
    <w:p w:rsidR="0089225B" w:rsidRDefault="0089225B">
      <w:pPr>
        <w:pStyle w:val="ConsPlusNormal"/>
        <w:jc w:val="right"/>
      </w:pPr>
      <w:r>
        <w:t>О.О.БЕЛАК</w:t>
      </w: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jc w:val="right"/>
        <w:outlineLvl w:val="0"/>
      </w:pPr>
      <w:r>
        <w:t>Приложение</w:t>
      </w:r>
    </w:p>
    <w:p w:rsidR="0089225B" w:rsidRDefault="0089225B">
      <w:pPr>
        <w:pStyle w:val="ConsPlusNormal"/>
        <w:jc w:val="right"/>
      </w:pPr>
      <w:r>
        <w:t>к постановлению Администрации</w:t>
      </w:r>
    </w:p>
    <w:p w:rsidR="0089225B" w:rsidRDefault="0089225B">
      <w:pPr>
        <w:pStyle w:val="ConsPlusNormal"/>
        <w:jc w:val="right"/>
      </w:pPr>
      <w:r>
        <w:t>муниципального образования</w:t>
      </w:r>
    </w:p>
    <w:p w:rsidR="0089225B" w:rsidRDefault="0089225B">
      <w:pPr>
        <w:pStyle w:val="ConsPlusNormal"/>
        <w:jc w:val="right"/>
      </w:pPr>
      <w:r>
        <w:t>"Городской округ "Город Нарьян-Мар"</w:t>
      </w:r>
    </w:p>
    <w:p w:rsidR="0089225B" w:rsidRDefault="0089225B">
      <w:pPr>
        <w:pStyle w:val="ConsPlusNormal"/>
        <w:jc w:val="right"/>
      </w:pPr>
      <w:r>
        <w:t>от 15.08.2023 N 1154</w:t>
      </w:r>
    </w:p>
    <w:p w:rsidR="0089225B" w:rsidRDefault="0089225B">
      <w:pPr>
        <w:pStyle w:val="ConsPlusNormal"/>
        <w:ind w:firstLine="540"/>
        <w:jc w:val="both"/>
      </w:pPr>
    </w:p>
    <w:p w:rsidR="0089225B" w:rsidRDefault="0089225B">
      <w:pPr>
        <w:pStyle w:val="ConsPlusTitle"/>
        <w:jc w:val="center"/>
      </w:pPr>
      <w:bookmarkStart w:id="0" w:name="P37"/>
      <w:bookmarkEnd w:id="0"/>
      <w:r>
        <w:t>ПОРЯДОК</w:t>
      </w:r>
    </w:p>
    <w:p w:rsidR="0089225B" w:rsidRDefault="0089225B">
      <w:pPr>
        <w:pStyle w:val="ConsPlusTitle"/>
        <w:jc w:val="center"/>
      </w:pPr>
      <w:r>
        <w:t>ПРЕДОСТАВЛЕНИЯ СУБСИДИЙ В ЦЕЛЯХ ВОЗМЕЩЕНИЯ НЕДОПОЛУЧЕННЫХ</w:t>
      </w:r>
    </w:p>
    <w:p w:rsidR="0089225B" w:rsidRDefault="0089225B">
      <w:pPr>
        <w:pStyle w:val="ConsPlusTitle"/>
        <w:jc w:val="center"/>
      </w:pPr>
      <w:r>
        <w:t>ДОХОДОВ, ВОЗНИКАЮЩИХ В СВЯЗИ С ОКАЗАНИЕМ НАСЕЛЕНИЮ УСЛУГ</w:t>
      </w:r>
    </w:p>
    <w:p w:rsidR="0089225B" w:rsidRDefault="0089225B">
      <w:pPr>
        <w:pStyle w:val="ConsPlusTitle"/>
        <w:jc w:val="center"/>
      </w:pPr>
      <w:r>
        <w:t>ОБЩЕСТВЕННЫХ БАНЬ НА ТЕРРИТОРИИ МУНИЦИПАЛЬНОГО ОБРАЗОВАНИЯ</w:t>
      </w:r>
    </w:p>
    <w:p w:rsidR="0089225B" w:rsidRDefault="0089225B">
      <w:pPr>
        <w:pStyle w:val="ConsPlusTitle"/>
        <w:jc w:val="center"/>
      </w:pPr>
      <w:r>
        <w:t>"ГОРОДСКОЙ ОКРУГ "ГОРОД НАРЬЯН-МАР"</w:t>
      </w:r>
    </w:p>
    <w:p w:rsidR="0089225B" w:rsidRDefault="00892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2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25B" w:rsidRDefault="00892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25B" w:rsidRDefault="00892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25B" w:rsidRDefault="0089225B">
            <w:pPr>
              <w:pStyle w:val="ConsPlusNormal"/>
              <w:jc w:val="center"/>
            </w:pPr>
            <w:r>
              <w:rPr>
                <w:color w:val="392C69"/>
              </w:rPr>
              <w:t>Список изменяющих документов</w:t>
            </w:r>
          </w:p>
          <w:p w:rsidR="0089225B" w:rsidRDefault="0089225B">
            <w:pPr>
              <w:pStyle w:val="ConsPlusNormal"/>
              <w:jc w:val="center"/>
            </w:pPr>
            <w:r>
              <w:rPr>
                <w:color w:val="392C69"/>
              </w:rPr>
              <w:t xml:space="preserve">(в ред. </w:t>
            </w:r>
            <w:hyperlink r:id="rId11">
              <w:r>
                <w:rPr>
                  <w:color w:val="0000FF"/>
                </w:rPr>
                <w:t>постановления</w:t>
              </w:r>
            </w:hyperlink>
            <w:r>
              <w:rPr>
                <w:color w:val="392C69"/>
              </w:rPr>
              <w:t xml:space="preserve"> Администрации муниципального образования "Городской</w:t>
            </w:r>
          </w:p>
          <w:p w:rsidR="0089225B" w:rsidRDefault="0089225B">
            <w:pPr>
              <w:pStyle w:val="ConsPlusNormal"/>
              <w:jc w:val="center"/>
            </w:pPr>
            <w:r>
              <w:rPr>
                <w:color w:val="392C69"/>
              </w:rPr>
              <w:t>округ "Город Нарьян-Мар" от 25.10.2024 N 1401)</w:t>
            </w:r>
          </w:p>
        </w:tc>
        <w:tc>
          <w:tcPr>
            <w:tcW w:w="113" w:type="dxa"/>
            <w:tcBorders>
              <w:top w:val="nil"/>
              <w:left w:val="nil"/>
              <w:bottom w:val="nil"/>
              <w:right w:val="nil"/>
            </w:tcBorders>
            <w:shd w:val="clear" w:color="auto" w:fill="F4F3F8"/>
            <w:tcMar>
              <w:top w:w="0" w:type="dxa"/>
              <w:left w:w="0" w:type="dxa"/>
              <w:bottom w:w="0" w:type="dxa"/>
              <w:right w:w="0" w:type="dxa"/>
            </w:tcMar>
          </w:tcPr>
          <w:p w:rsidR="0089225B" w:rsidRDefault="0089225B">
            <w:pPr>
              <w:pStyle w:val="ConsPlusNormal"/>
            </w:pPr>
          </w:p>
        </w:tc>
      </w:tr>
    </w:tbl>
    <w:p w:rsidR="0089225B" w:rsidRDefault="0089225B">
      <w:pPr>
        <w:pStyle w:val="ConsPlusNormal"/>
        <w:ind w:firstLine="540"/>
        <w:jc w:val="both"/>
      </w:pPr>
    </w:p>
    <w:p w:rsidR="0089225B" w:rsidRDefault="0089225B">
      <w:pPr>
        <w:pStyle w:val="ConsPlusTitle"/>
        <w:jc w:val="center"/>
        <w:outlineLvl w:val="1"/>
      </w:pPr>
      <w:r>
        <w:t>Раздел I</w:t>
      </w:r>
    </w:p>
    <w:p w:rsidR="0089225B" w:rsidRDefault="0089225B">
      <w:pPr>
        <w:pStyle w:val="ConsPlusTitle"/>
        <w:jc w:val="center"/>
      </w:pPr>
      <w:r>
        <w:t>Общие положения</w:t>
      </w:r>
    </w:p>
    <w:p w:rsidR="0089225B" w:rsidRDefault="0089225B">
      <w:pPr>
        <w:pStyle w:val="ConsPlusNormal"/>
        <w:ind w:firstLine="540"/>
        <w:jc w:val="both"/>
      </w:pPr>
    </w:p>
    <w:p w:rsidR="0089225B" w:rsidRDefault="0089225B">
      <w:pPr>
        <w:pStyle w:val="ConsPlusNormal"/>
        <w:ind w:firstLine="540"/>
        <w:jc w:val="both"/>
      </w:pPr>
      <w:bookmarkStart w:id="1" w:name="P49"/>
      <w:bookmarkEnd w:id="1"/>
      <w:r>
        <w:t>1. Настоящий Порядок определяет категории получателей субсидий и требования к участникам отбора, способ проведения отбора, размер, условия и порядок предоставления субсидий в целях возмещения недополученных доходов, возникающих в связи с оказанием населению услуг общественных бань на территории муниципального образования "Городской округ "Город Нарьян-Мар" (далее - Порядок, субсидии, субсидия на возмещение недополученных доходов), порядок и сроки возврата субсидий в случае нарушения условий, установленных при их предоставлении.</w:t>
      </w:r>
    </w:p>
    <w:p w:rsidR="0089225B" w:rsidRDefault="0089225B">
      <w:pPr>
        <w:pStyle w:val="ConsPlusNormal"/>
        <w:spacing w:before="220"/>
        <w:ind w:firstLine="540"/>
        <w:jc w:val="both"/>
      </w:pPr>
      <w:bookmarkStart w:id="2" w:name="P50"/>
      <w:bookmarkEnd w:id="2"/>
      <w:r>
        <w:t xml:space="preserve">2. Субсидии на возмещение недополученных доходов предоставляются Администрацией муниципального образования "Городской округ "Город Нарьян-Мар" (далее - Администрация, Главный распорядитель) в рамках реализации </w:t>
      </w:r>
      <w:hyperlink r:id="rId12">
        <w:r>
          <w:rPr>
            <w:color w:val="0000FF"/>
          </w:rPr>
          <w:t>подпрограммы 1</w:t>
        </w:r>
      </w:hyperlink>
      <w:r>
        <w:t xml:space="preserve"> "Организация благоприятных и безопасных условий для проживания граждан" муниципальной программы муниципального образования "Городской округ "Город Нарьян-Мар" "Повышение уровня жизнеобеспечения и безопасности жизнедеятельности населения муниципального образования "Городской округ "Город Нарьян-Мар", утвержденной постановлением Администрации МО "Городской округ "Город Нарьян-Мар" от 31.08.2018 N 587, ежемесячно на безвозмездной основе в пределах средств, утвержденных решением Совета городского округа "Город Нарьян-Мар" о бюджете муниципального образования "Городской округ "Город Нарьян-Мар" на соответствующий финансовый год и плановый период (далее - решение о городском бюджете), в соответствии со сводной бюджетной росписью, лимитами бюджетных обязательств, доведенными в установленном порядке Администрации как получателю средств городского бюджета на цели, предусмотренные </w:t>
      </w:r>
      <w:hyperlink w:anchor="P49">
        <w:r>
          <w:rPr>
            <w:color w:val="0000FF"/>
          </w:rPr>
          <w:t>пунктом 1</w:t>
        </w:r>
      </w:hyperlink>
      <w:r>
        <w:t xml:space="preserve"> настоящего Порядка.</w:t>
      </w:r>
    </w:p>
    <w:p w:rsidR="0089225B" w:rsidRDefault="0089225B">
      <w:pPr>
        <w:pStyle w:val="ConsPlusNormal"/>
        <w:spacing w:before="220"/>
        <w:ind w:firstLine="540"/>
        <w:jc w:val="both"/>
      </w:pPr>
      <w:r>
        <w:t xml:space="preserve">3.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не позднее 15-го рабочего дня, следующего за днем принятия решения Совета городского округа "Город Нарьян-Мар" "О бюджете муниципального образования "Городской округ "Город </w:t>
      </w:r>
      <w:r>
        <w:lastRenderedPageBreak/>
        <w:t>Нарьян-Мар" (решения Совета городского округа "Город Нарьян-Мар" "О внесении изменений в решение "О бюджете муниципального образования "Городской округ "Город Нарьян-Мар").</w:t>
      </w:r>
    </w:p>
    <w:p w:rsidR="0089225B" w:rsidRDefault="0089225B">
      <w:pPr>
        <w:pStyle w:val="ConsPlusNormal"/>
        <w:spacing w:before="220"/>
        <w:ind w:firstLine="540"/>
        <w:jc w:val="both"/>
      </w:pPr>
      <w:bookmarkStart w:id="3" w:name="P52"/>
      <w:bookmarkEnd w:id="3"/>
      <w:r>
        <w:t>4. Категорией получателей субсидий, имеющих право на получение субсидий, являются юридические лица, за исключением государственных (муниципальных) учреждений, индивидуальные предприниматели, оказывающие населению услуги общественных бань, расположенных на территории муниципального образования "Городской округ "Город Нарьян-Мар" (далее - Заявитель, Получатель субсидии), по тарифам, установленным Администрацией.</w:t>
      </w:r>
    </w:p>
    <w:p w:rsidR="0089225B" w:rsidRDefault="0089225B">
      <w:pPr>
        <w:pStyle w:val="ConsPlusNormal"/>
        <w:spacing w:before="220"/>
        <w:ind w:firstLine="540"/>
        <w:jc w:val="both"/>
      </w:pPr>
      <w:r>
        <w:t>5. Результатом предоставления субсидий является обеспечение населения города Нарьян-Мара доступными услугами общественных бань.</w:t>
      </w:r>
    </w:p>
    <w:p w:rsidR="0089225B" w:rsidRDefault="0089225B">
      <w:pPr>
        <w:pStyle w:val="ConsPlusNormal"/>
        <w:spacing w:before="220"/>
        <w:ind w:firstLine="540"/>
        <w:jc w:val="both"/>
      </w:pPr>
      <w:r>
        <w:t>6. Способ проведения отбора Получателей субсидий - запрос предложений на основании предложений (заявок), направленных участниками отбора для участия в отборе, исходя из соответствия участников отбора требованиям, категории Получателя субсидии, очередности поступления заявок на участие в отборе (далее - отбор, запрос предложений, заявка).</w:t>
      </w:r>
    </w:p>
    <w:p w:rsidR="0089225B" w:rsidRDefault="0089225B">
      <w:pPr>
        <w:pStyle w:val="ConsPlusNormal"/>
        <w:spacing w:before="220"/>
        <w:ind w:firstLine="540"/>
        <w:jc w:val="both"/>
      </w:pPr>
      <w:r>
        <w:t>7. Администрацией в форме распоряжения принимаются следующие решения:</w:t>
      </w:r>
    </w:p>
    <w:p w:rsidR="0089225B" w:rsidRDefault="0089225B">
      <w:pPr>
        <w:pStyle w:val="ConsPlusNormal"/>
        <w:spacing w:before="220"/>
        <w:ind w:firstLine="540"/>
        <w:jc w:val="both"/>
      </w:pPr>
      <w:r>
        <w:t>1) о проведении отбора;</w:t>
      </w:r>
    </w:p>
    <w:p w:rsidR="0089225B" w:rsidRDefault="0089225B">
      <w:pPr>
        <w:pStyle w:val="ConsPlusNormal"/>
        <w:spacing w:before="220"/>
        <w:ind w:firstLine="540"/>
        <w:jc w:val="both"/>
      </w:pPr>
      <w:bookmarkStart w:id="4" w:name="P57"/>
      <w:bookmarkEnd w:id="4"/>
      <w:r>
        <w:t>2) о заключении соглашения о предоставлении субсидии (далее - Соглашение);</w:t>
      </w:r>
    </w:p>
    <w:p w:rsidR="0089225B" w:rsidRDefault="0089225B">
      <w:pPr>
        <w:pStyle w:val="ConsPlusNormal"/>
        <w:spacing w:before="220"/>
        <w:ind w:firstLine="540"/>
        <w:jc w:val="both"/>
      </w:pPr>
      <w:r>
        <w:t>3) о предоставлении субсидии.</w:t>
      </w:r>
    </w:p>
    <w:p w:rsidR="0089225B" w:rsidRDefault="0089225B">
      <w:pPr>
        <w:pStyle w:val="ConsPlusNormal"/>
        <w:spacing w:before="220"/>
        <w:ind w:firstLine="540"/>
        <w:jc w:val="both"/>
      </w:pPr>
      <w:r>
        <w:t xml:space="preserve">8. Администрация в течение 3 рабочих дней со дня принятия решений, указанных в </w:t>
      </w:r>
      <w:hyperlink w:anchor="P57">
        <w:r>
          <w:rPr>
            <w:color w:val="0000FF"/>
          </w:rPr>
          <w:t>подпункте 2 пункта 7</w:t>
        </w:r>
      </w:hyperlink>
      <w:r>
        <w:t xml:space="preserve"> настоящего Порядка, направляет участнику отбора, Получателю субсидии копию решения посредством почтового отправления с уведомлением о вручении или по электронной почте (если Получатель субсидии указал такой способ в заявке), либо в случае явки Получателя субсидии вручает лично под подпись.</w:t>
      </w:r>
    </w:p>
    <w:p w:rsidR="0089225B" w:rsidRDefault="0089225B">
      <w:pPr>
        <w:pStyle w:val="ConsPlusNormal"/>
        <w:ind w:firstLine="540"/>
        <w:jc w:val="both"/>
      </w:pPr>
    </w:p>
    <w:p w:rsidR="0089225B" w:rsidRDefault="0089225B">
      <w:pPr>
        <w:pStyle w:val="ConsPlusTitle"/>
        <w:jc w:val="center"/>
        <w:outlineLvl w:val="1"/>
      </w:pPr>
      <w:r>
        <w:t>Раздел II</w:t>
      </w:r>
    </w:p>
    <w:p w:rsidR="0089225B" w:rsidRDefault="0089225B">
      <w:pPr>
        <w:pStyle w:val="ConsPlusTitle"/>
        <w:jc w:val="center"/>
      </w:pPr>
      <w:r>
        <w:t>Порядок проведения отбора Получателей субсидий</w:t>
      </w:r>
    </w:p>
    <w:p w:rsidR="0089225B" w:rsidRDefault="0089225B">
      <w:pPr>
        <w:pStyle w:val="ConsPlusNormal"/>
        <w:ind w:firstLine="540"/>
        <w:jc w:val="both"/>
      </w:pPr>
    </w:p>
    <w:p w:rsidR="0089225B" w:rsidRDefault="0089225B">
      <w:pPr>
        <w:pStyle w:val="ConsPlusTitle"/>
        <w:ind w:firstLine="540"/>
        <w:jc w:val="both"/>
        <w:outlineLvl w:val="2"/>
      </w:pPr>
      <w:r>
        <w:t>Глава 1. Требования к участникам отбора</w:t>
      </w:r>
    </w:p>
    <w:p w:rsidR="0089225B" w:rsidRDefault="0089225B">
      <w:pPr>
        <w:pStyle w:val="ConsPlusNormal"/>
        <w:ind w:firstLine="540"/>
        <w:jc w:val="both"/>
      </w:pPr>
    </w:p>
    <w:p w:rsidR="0089225B" w:rsidRDefault="0089225B">
      <w:pPr>
        <w:pStyle w:val="ConsPlusNormal"/>
        <w:ind w:firstLine="540"/>
        <w:jc w:val="both"/>
      </w:pPr>
      <w:r>
        <w:t>9. Отборы объявляются Администрацией в текущем финансовом году в сроки, указанные в распоряжении о проведении отбора.</w:t>
      </w:r>
    </w:p>
    <w:p w:rsidR="0089225B" w:rsidRDefault="0089225B">
      <w:pPr>
        <w:pStyle w:val="ConsPlusNormal"/>
        <w:spacing w:before="220"/>
        <w:ind w:firstLine="540"/>
        <w:jc w:val="both"/>
      </w:pPr>
      <w:r>
        <w:t xml:space="preserve">10. Дополнительный отбор проводится в случае наличия нераспределенных лимитов бюджетных обязательств, доведенных в установленном порядке до Администрации на цели, указанные в </w:t>
      </w:r>
      <w:hyperlink w:anchor="P49">
        <w:r>
          <w:rPr>
            <w:color w:val="0000FF"/>
          </w:rPr>
          <w:t>пункте 1</w:t>
        </w:r>
      </w:hyperlink>
      <w:r>
        <w:t xml:space="preserve"> настоящего Порядка.</w:t>
      </w:r>
    </w:p>
    <w:p w:rsidR="0089225B" w:rsidRDefault="0089225B">
      <w:pPr>
        <w:pStyle w:val="ConsPlusNormal"/>
        <w:spacing w:before="220"/>
        <w:ind w:firstLine="540"/>
        <w:jc w:val="both"/>
      </w:pPr>
      <w:r>
        <w:t>11. Организацию и проведение отбора осуществляет управление экономического и инвестиционного развития Администрации (далее - Управление экономики) и в том числе:</w:t>
      </w:r>
    </w:p>
    <w:p w:rsidR="0089225B" w:rsidRDefault="0089225B">
      <w:pPr>
        <w:pStyle w:val="ConsPlusNormal"/>
        <w:spacing w:before="220"/>
        <w:ind w:firstLine="540"/>
        <w:jc w:val="both"/>
      </w:pPr>
      <w:r>
        <w:t>1) подготавливает распоряжение о проведении отбора;</w:t>
      </w:r>
    </w:p>
    <w:p w:rsidR="0089225B" w:rsidRDefault="0089225B">
      <w:pPr>
        <w:pStyle w:val="ConsPlusNormal"/>
        <w:spacing w:before="220"/>
        <w:ind w:firstLine="540"/>
        <w:jc w:val="both"/>
      </w:pPr>
      <w:r>
        <w:t xml:space="preserve">2) готовит объявление о проведении отбора (далее - объявление) и размещает его на официальном сайте Администрации в информационно-телекоммуникационной сети "Интернет" по ссылке: </w:t>
      </w:r>
      <w:hyperlink r:id="rId13">
        <w:r>
          <w:rPr>
            <w:color w:val="0000FF"/>
          </w:rPr>
          <w:t>goradm@adm-nmar.ru</w:t>
        </w:r>
      </w:hyperlink>
      <w:r>
        <w:t xml:space="preserve"> (далее - официальный сайт), а также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rsidR="0089225B" w:rsidRDefault="0089225B">
      <w:pPr>
        <w:pStyle w:val="ConsPlusNormal"/>
        <w:spacing w:before="220"/>
        <w:ind w:firstLine="540"/>
        <w:jc w:val="both"/>
      </w:pPr>
      <w:r>
        <w:t>3) осуществляет прием и регистрацию заявок участников отбора;</w:t>
      </w:r>
    </w:p>
    <w:p w:rsidR="0089225B" w:rsidRDefault="0089225B">
      <w:pPr>
        <w:pStyle w:val="ConsPlusNormal"/>
        <w:spacing w:before="220"/>
        <w:ind w:firstLine="540"/>
        <w:jc w:val="both"/>
      </w:pPr>
      <w:r>
        <w:lastRenderedPageBreak/>
        <w:t>4) определяет победителей отбора - участников отбора, в отношении которых принимается решение о заключении Соглашения;</w:t>
      </w:r>
    </w:p>
    <w:p w:rsidR="0089225B" w:rsidRDefault="0089225B">
      <w:pPr>
        <w:pStyle w:val="ConsPlusNormal"/>
        <w:spacing w:before="220"/>
        <w:ind w:firstLine="540"/>
        <w:jc w:val="both"/>
      </w:pPr>
      <w:r>
        <w:t>5) готовит проект Соглашения с победителями отбора;</w:t>
      </w:r>
    </w:p>
    <w:p w:rsidR="0089225B" w:rsidRDefault="0089225B">
      <w:pPr>
        <w:pStyle w:val="ConsPlusNormal"/>
        <w:spacing w:before="220"/>
        <w:ind w:firstLine="540"/>
        <w:jc w:val="both"/>
      </w:pPr>
      <w:r>
        <w:t>6) готовит информацию о результатах рассмотрения поступивших заявок участников отбора и размерах, предоставляемых победителям отбора субсидий.</w:t>
      </w:r>
    </w:p>
    <w:p w:rsidR="0089225B" w:rsidRDefault="0089225B">
      <w:pPr>
        <w:pStyle w:val="ConsPlusNormal"/>
        <w:spacing w:before="220"/>
        <w:ind w:firstLine="540"/>
        <w:jc w:val="both"/>
      </w:pPr>
      <w:r>
        <w:t>12. В целях проведения отбора Управление экономики в течение 3 рабочих дней со дня принятия решения о проведении отбора размещает на едином портале (в случае проведения отбора в ГИИС "Электронный бюджет") и на официальном сайте Администрации в информационно-телекоммуникационной сети "Интернет" объявление, предусматривающее:</w:t>
      </w:r>
    </w:p>
    <w:p w:rsidR="0089225B" w:rsidRDefault="0089225B">
      <w:pPr>
        <w:pStyle w:val="ConsPlusNormal"/>
        <w:spacing w:before="220"/>
        <w:ind w:firstLine="540"/>
        <w:jc w:val="both"/>
      </w:pPr>
      <w:r>
        <w:t>1) сроки проведения отбора, а также информацию о возможности проведения нескольких этапов отбора с указанием сроков (порядка) их проведения (при необходимости);</w:t>
      </w:r>
    </w:p>
    <w:p w:rsidR="0089225B" w:rsidRDefault="0089225B">
      <w:pPr>
        <w:pStyle w:val="ConsPlusNormal"/>
        <w:spacing w:before="220"/>
        <w:ind w:firstLine="540"/>
        <w:jc w:val="both"/>
      </w:pPr>
      <w:r>
        <w:t>2) дату начала подачи и окончания приема заявок участников отбора, при этом дата окончания приема заявок не может быть ранее:</w:t>
      </w:r>
    </w:p>
    <w:p w:rsidR="0089225B" w:rsidRDefault="0089225B">
      <w:pPr>
        <w:pStyle w:val="ConsPlusNormal"/>
        <w:spacing w:before="220"/>
        <w:ind w:firstLine="540"/>
        <w:jc w:val="both"/>
      </w:pPr>
      <w:r>
        <w:t>10-го календарного дня, следующего за днем размещения объявления, в случае если отсутствует информация о количестве Получателей субсидии, соответствующих категории отбора;</w:t>
      </w:r>
    </w:p>
    <w:p w:rsidR="0089225B" w:rsidRDefault="0089225B">
      <w:pPr>
        <w:pStyle w:val="ConsPlusNormal"/>
        <w:spacing w:before="220"/>
        <w:ind w:firstLine="540"/>
        <w:jc w:val="both"/>
      </w:pPr>
      <w:r>
        <w:t>5-го календарного дня, следующего за днем размещения объявления, в случае если имеется информация о количестве Получателей субсидии, соответствующих категории отбора;</w:t>
      </w:r>
    </w:p>
    <w:p w:rsidR="0089225B" w:rsidRDefault="0089225B">
      <w:pPr>
        <w:pStyle w:val="ConsPlusNormal"/>
        <w:spacing w:before="220"/>
        <w:ind w:firstLine="540"/>
        <w:jc w:val="both"/>
      </w:pPr>
      <w:r>
        <w:t>3) наименование, место нахождения, почтовый адрес, адрес электронной почты Главного распорядителя;</w:t>
      </w:r>
    </w:p>
    <w:p w:rsidR="0089225B" w:rsidRDefault="0089225B">
      <w:pPr>
        <w:pStyle w:val="ConsPlusNormal"/>
        <w:spacing w:before="220"/>
        <w:ind w:firstLine="540"/>
        <w:jc w:val="both"/>
      </w:pPr>
      <w:r>
        <w:t>4) результат предоставления субсидии;</w:t>
      </w:r>
    </w:p>
    <w:p w:rsidR="0089225B" w:rsidRDefault="0089225B">
      <w:pPr>
        <w:pStyle w:val="ConsPlusNormal"/>
        <w:spacing w:before="220"/>
        <w:ind w:firstLine="540"/>
        <w:jc w:val="both"/>
      </w:pPr>
      <w:r>
        <w:t>5) доменное имя и (или) указатели страниц сайта в информационно-телекоммуникационной сети "Интернет", на котором обеспечивается проведение отбора;</w:t>
      </w:r>
    </w:p>
    <w:p w:rsidR="0089225B" w:rsidRDefault="0089225B">
      <w:pPr>
        <w:pStyle w:val="ConsPlusNormal"/>
        <w:spacing w:before="220"/>
        <w:ind w:firstLine="540"/>
        <w:jc w:val="both"/>
      </w:pPr>
      <w:r>
        <w:t xml:space="preserve">6) требования к участникам отбора в соответствии с </w:t>
      </w:r>
      <w:hyperlink w:anchor="P97">
        <w:r>
          <w:rPr>
            <w:color w:val="0000FF"/>
          </w:rPr>
          <w:t>пунктом 13</w:t>
        </w:r>
      </w:hyperlink>
      <w:r>
        <w:t xml:space="preserve"> настоящего Порядка и к перечню документов, предоставляемых участниками отбора для подтверждения соответствия указанным требованиям;</w:t>
      </w:r>
    </w:p>
    <w:p w:rsidR="0089225B" w:rsidRDefault="0089225B">
      <w:pPr>
        <w:pStyle w:val="ConsPlusNormal"/>
        <w:spacing w:before="220"/>
        <w:ind w:firstLine="540"/>
        <w:jc w:val="both"/>
      </w:pPr>
      <w:r>
        <w:t>7) порядок подачи заявок участниками отбора и требования, предъявляемые к их форме и содержанию подаваемых участниками отбора;</w:t>
      </w:r>
    </w:p>
    <w:p w:rsidR="0089225B" w:rsidRDefault="0089225B">
      <w:pPr>
        <w:pStyle w:val="ConsPlusNormal"/>
        <w:spacing w:before="220"/>
        <w:ind w:firstLine="540"/>
        <w:jc w:val="both"/>
      </w:pPr>
      <w:r>
        <w:t>8) категории отбора;</w:t>
      </w:r>
    </w:p>
    <w:p w:rsidR="0089225B" w:rsidRDefault="0089225B">
      <w:pPr>
        <w:pStyle w:val="ConsPlusNormal"/>
        <w:spacing w:before="220"/>
        <w:ind w:firstLine="540"/>
        <w:jc w:val="both"/>
      </w:pPr>
      <w:r>
        <w:t>9) порядок отзыва заявки участником отбора, порядок возврата заявки участником отбора, определяющий, в том числе основания для возврата заявки участнику отбора, порядок внесения изменений в заявку участником отбора;</w:t>
      </w:r>
    </w:p>
    <w:p w:rsidR="0089225B" w:rsidRDefault="0089225B">
      <w:pPr>
        <w:pStyle w:val="ConsPlusNormal"/>
        <w:spacing w:before="220"/>
        <w:ind w:firstLine="540"/>
        <w:jc w:val="both"/>
      </w:pPr>
      <w:r>
        <w:t>10) правила рассмотрения заявок участников отбора, в том числе порядок отклонения заявок, а также информацию об основаниях их отклонения;</w:t>
      </w:r>
    </w:p>
    <w:p w:rsidR="0089225B" w:rsidRDefault="0089225B">
      <w:pPr>
        <w:pStyle w:val="ConsPlusNormal"/>
        <w:spacing w:before="220"/>
        <w:ind w:firstLine="540"/>
        <w:jc w:val="both"/>
      </w:pPr>
      <w:r>
        <w:t>11) порядок представления участникам отбора разъяснений положений объявления, даты начала и окончания срока такого представления;</w:t>
      </w:r>
    </w:p>
    <w:p w:rsidR="0089225B" w:rsidRDefault="0089225B">
      <w:pPr>
        <w:pStyle w:val="ConsPlusNormal"/>
        <w:spacing w:before="220"/>
        <w:ind w:firstLine="540"/>
        <w:jc w:val="both"/>
      </w:pPr>
      <w:r>
        <w:t>12) срок, в течение которого победитель (победители) отбора должен подписать Соглашение;</w:t>
      </w:r>
    </w:p>
    <w:p w:rsidR="0089225B" w:rsidRDefault="0089225B">
      <w:pPr>
        <w:pStyle w:val="ConsPlusNormal"/>
        <w:spacing w:before="220"/>
        <w:ind w:firstLine="540"/>
        <w:jc w:val="both"/>
      </w:pPr>
      <w:r>
        <w:t>13) условия признания победителя (победителей) отбора уклонившимся от заключения Соглашения;</w:t>
      </w:r>
    </w:p>
    <w:p w:rsidR="0089225B" w:rsidRDefault="0089225B">
      <w:pPr>
        <w:pStyle w:val="ConsPlusNormal"/>
        <w:spacing w:before="220"/>
        <w:ind w:firstLine="540"/>
        <w:jc w:val="both"/>
      </w:pPr>
      <w:r>
        <w:lastRenderedPageBreak/>
        <w:t>14) дату размещения результатов отбора на едином портале (в случае проведения отбора в ГИИС "Электронный бюджет"), официальном сайте, которая не может быть позднее 14-го календарного дня, следующего за днем определения победителя отбора;</w:t>
      </w:r>
    </w:p>
    <w:p w:rsidR="0089225B" w:rsidRDefault="0089225B">
      <w:pPr>
        <w:pStyle w:val="ConsPlusNormal"/>
        <w:spacing w:before="220"/>
        <w:ind w:firstLine="540"/>
        <w:jc w:val="both"/>
      </w:pPr>
      <w:r>
        <w:t>15) порядок расчета размера субсидии, установленный правовым актом, правила распределения субсидии по результатам отбора.</w:t>
      </w:r>
    </w:p>
    <w:p w:rsidR="0089225B" w:rsidRDefault="0089225B">
      <w:pPr>
        <w:pStyle w:val="ConsPlusNormal"/>
        <w:spacing w:before="220"/>
        <w:ind w:firstLine="540"/>
        <w:jc w:val="both"/>
      </w:pPr>
      <w:r>
        <w:t>Проведение отбора может быть отменено по решению Администрации не позднее чем за 2 рабочих дня до даты окончания срока подачи заявок участниками отбора.</w:t>
      </w:r>
    </w:p>
    <w:p w:rsidR="0089225B" w:rsidRDefault="0089225B">
      <w:pPr>
        <w:pStyle w:val="ConsPlusNormal"/>
        <w:spacing w:before="220"/>
        <w:ind w:firstLine="540"/>
        <w:jc w:val="both"/>
      </w:pPr>
      <w:r>
        <w:t>В случае проведения отбора в ГИИС "Электронный бюджет" 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главы Администрации (уполномоченного им лица), размещается на едином портале.</w:t>
      </w:r>
    </w:p>
    <w:p w:rsidR="0089225B" w:rsidRDefault="0089225B">
      <w:pPr>
        <w:pStyle w:val="ConsPlusNormal"/>
        <w:spacing w:before="220"/>
        <w:ind w:firstLine="540"/>
        <w:jc w:val="both"/>
      </w:pPr>
      <w:r>
        <w:t>Участники отбора, подавшие заявки, информируются об отмене проведения отбора получателей субсидии в ГИИС "Электронный бюджет" в день размещения объявления об отмене отбора.</w:t>
      </w:r>
    </w:p>
    <w:p w:rsidR="0089225B" w:rsidRDefault="0089225B">
      <w:pPr>
        <w:pStyle w:val="ConsPlusNormal"/>
        <w:spacing w:before="220"/>
        <w:ind w:firstLine="540"/>
        <w:jc w:val="both"/>
      </w:pPr>
      <w:r>
        <w:t>Отбор получателей субсидии считается отмененным со дня размещения объявления о его отмене на едином портале.</w:t>
      </w:r>
    </w:p>
    <w:p w:rsidR="0089225B" w:rsidRDefault="0089225B">
      <w:pPr>
        <w:pStyle w:val="ConsPlusNormal"/>
        <w:spacing w:before="220"/>
        <w:ind w:firstLine="540"/>
        <w:jc w:val="both"/>
      </w:pPr>
      <w:bookmarkStart w:id="5" w:name="P97"/>
      <w:bookmarkEnd w:id="5"/>
      <w:r>
        <w:t>13. Участник отбора должен соответствовать следующим требованиям:</w:t>
      </w:r>
    </w:p>
    <w:p w:rsidR="0089225B" w:rsidRDefault="0089225B">
      <w:pPr>
        <w:pStyle w:val="ConsPlusNormal"/>
        <w:spacing w:before="220"/>
        <w:ind w:firstLine="540"/>
        <w:jc w:val="both"/>
      </w:pPr>
      <w:r>
        <w:t xml:space="preserve">1)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с учетом требований </w:t>
      </w:r>
      <w:hyperlink w:anchor="P130">
        <w:r>
          <w:rPr>
            <w:color w:val="0000FF"/>
          </w:rPr>
          <w:t>пунктов 15</w:t>
        </w:r>
      </w:hyperlink>
      <w:r>
        <w:t xml:space="preserve"> и </w:t>
      </w:r>
      <w:hyperlink w:anchor="P135">
        <w:r>
          <w:rPr>
            <w:color w:val="0000FF"/>
          </w:rPr>
          <w:t>16</w:t>
        </w:r>
      </w:hyperlink>
      <w:r>
        <w:t xml:space="preserve"> настоящего Порядка;</w:t>
      </w:r>
    </w:p>
    <w:p w:rsidR="0089225B" w:rsidRDefault="0089225B">
      <w:pPr>
        <w:pStyle w:val="ConsPlusNormal"/>
        <w:spacing w:before="220"/>
        <w:ind w:firstLine="540"/>
        <w:jc w:val="both"/>
      </w:pPr>
      <w:r>
        <w:t>2) на дату подачи заявки:</w:t>
      </w:r>
    </w:p>
    <w:p w:rsidR="0089225B" w:rsidRDefault="0089225B">
      <w:pPr>
        <w:pStyle w:val="ConsPlusNormal"/>
        <w:spacing w:before="220"/>
        <w:ind w:firstLine="540"/>
        <w:jc w:val="both"/>
      </w:pPr>
      <w:r>
        <w:t>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офшорной компании в совокупности превышает 25 процентов (если иное не предусмотрено законодательством Российской Федерации). При расчете доли участия офшорной компании в капитале российских юридических лиц не учитывается прямое и (или) косвенное участие офшорной компании в капитале публичных акционерных обществ (в том числе со статусом международная компания), акции которой обращаются на организованных торгах в Российской Федерации, а также косвенное участие такой офшорной компании в капитале других российских юридических лиц, реализованное через участие в капитале указанных публичных акционерных обществ;</w:t>
      </w:r>
    </w:p>
    <w:p w:rsidR="0089225B" w:rsidRDefault="0089225B">
      <w:pPr>
        <w:pStyle w:val="ConsPlusNormal"/>
        <w:spacing w:before="220"/>
        <w:ind w:firstLine="540"/>
        <w:jc w:val="both"/>
      </w:pPr>
      <w:r>
        <w:t xml:space="preserve">не получать средства из городского бюджета в соответствии с иными нормативными правовыми актами муниципального образования "Городской округ "Город Нарьян-Мар" на цели, указанные в </w:t>
      </w:r>
      <w:hyperlink w:anchor="P49">
        <w:r>
          <w:rPr>
            <w:color w:val="0000FF"/>
          </w:rPr>
          <w:t>пункте 1</w:t>
        </w:r>
      </w:hyperlink>
      <w:r>
        <w:t xml:space="preserve"> настоящего Порядка;</w:t>
      </w:r>
    </w:p>
    <w:p w:rsidR="0089225B" w:rsidRDefault="0089225B">
      <w:pPr>
        <w:pStyle w:val="ConsPlusNormal"/>
        <w:spacing w:before="220"/>
        <w:ind w:firstLine="540"/>
        <w:jc w:val="both"/>
      </w:pPr>
      <w:r>
        <w:t xml:space="preserve">не находиться в процессе реорганизации (за исключением реорганизации в форме присоединения к нему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индивидуальный предприниматель не должен </w:t>
      </w:r>
      <w:r>
        <w:lastRenderedPageBreak/>
        <w:t>прекратить деятельность в качестве индивидуального предпринимателя;</w:t>
      </w:r>
    </w:p>
    <w:p w:rsidR="0089225B" w:rsidRDefault="0089225B">
      <w:pPr>
        <w:pStyle w:val="ConsPlusNormal"/>
        <w:spacing w:before="220"/>
        <w:ind w:firstLine="540"/>
        <w:jc w:val="both"/>
      </w:pPr>
      <w:r>
        <w:t>не иметь просроченной (неурегулированной) задолженности по денежным обязательствам перед городским бюджетом;</w:t>
      </w:r>
    </w:p>
    <w:p w:rsidR="0089225B" w:rsidRDefault="0089225B">
      <w:pPr>
        <w:pStyle w:val="ConsPlusNormal"/>
        <w:spacing w:before="220"/>
        <w:ind w:firstLine="540"/>
        <w:jc w:val="both"/>
      </w:pPr>
      <w:r>
        <w:t>не прекращать деятельность в качестве индивидуального предпринимателя (для участников отбора индивидуальных предпринимателей);</w:t>
      </w:r>
    </w:p>
    <w:p w:rsidR="0089225B" w:rsidRDefault="0089225B">
      <w:pPr>
        <w:pStyle w:val="ConsPlusNormal"/>
        <w:spacing w:before="220"/>
        <w:ind w:firstLine="540"/>
        <w:jc w:val="both"/>
      </w:pPr>
      <w: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9225B" w:rsidRDefault="0089225B">
      <w:pPr>
        <w:pStyle w:val="ConsPlusNormal"/>
        <w:spacing w:before="220"/>
        <w:ind w:firstLine="540"/>
        <w:jc w:val="both"/>
      </w:pPr>
      <w:r>
        <w:t xml:space="preserve">не находиться в составляемых в рамках реализации полномочий, предусмотренных </w:t>
      </w:r>
      <w:hyperlink r:id="rId1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9225B" w:rsidRDefault="0089225B">
      <w:pPr>
        <w:pStyle w:val="ConsPlusNormal"/>
        <w:spacing w:before="220"/>
        <w:ind w:firstLine="540"/>
        <w:jc w:val="both"/>
      </w:pPr>
      <w:r>
        <w:t xml:space="preserve">не являться иностранным агентом в соответствии с Федеральным </w:t>
      </w:r>
      <w:hyperlink r:id="rId15">
        <w:r>
          <w:rPr>
            <w:color w:val="0000FF"/>
          </w:rPr>
          <w:t>законом</w:t>
        </w:r>
      </w:hyperlink>
      <w:r>
        <w:t xml:space="preserve"> "О контроле за деятельностью лиц, находящихся под иностранным влиянием";</w:t>
      </w:r>
    </w:p>
    <w:p w:rsidR="0089225B" w:rsidRDefault="0089225B">
      <w:pPr>
        <w:pStyle w:val="ConsPlusNormal"/>
        <w:spacing w:before="220"/>
        <w:ind w:firstLine="540"/>
        <w:jc w:val="both"/>
      </w:pPr>
      <w:r>
        <w:t xml:space="preserve">на едином налоговом счете отсутствует или не превышает размер, определенный </w:t>
      </w:r>
      <w:hyperlink r:id="rId16">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9225B" w:rsidRDefault="0089225B">
      <w:pPr>
        <w:pStyle w:val="ConsPlusNormal"/>
        <w:spacing w:before="220"/>
        <w:ind w:firstLine="540"/>
        <w:jc w:val="both"/>
      </w:pPr>
      <w: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89225B" w:rsidRDefault="0089225B">
      <w:pPr>
        <w:pStyle w:val="ConsPlusNormal"/>
        <w:spacing w:before="220"/>
        <w:ind w:firstLine="540"/>
        <w:jc w:val="both"/>
      </w:pPr>
      <w:r>
        <w:t>3) должен быть зарегистрированным на территории муниципального образования "Городской округ "Город Нарьян-Мар";</w:t>
      </w:r>
    </w:p>
    <w:p w:rsidR="0089225B" w:rsidRDefault="0089225B">
      <w:pPr>
        <w:pStyle w:val="ConsPlusNormal"/>
        <w:spacing w:before="220"/>
        <w:ind w:firstLine="540"/>
        <w:jc w:val="both"/>
      </w:pPr>
      <w:r>
        <w:t>4) иметь на праве хозяйственного ведения, оперативного управления или ином законном основании объекты бытового обслуживания населения, предназначенные для оказания услуг общественных бань;</w:t>
      </w:r>
    </w:p>
    <w:p w:rsidR="0089225B" w:rsidRDefault="0089225B">
      <w:pPr>
        <w:pStyle w:val="ConsPlusNormal"/>
        <w:spacing w:before="220"/>
        <w:ind w:firstLine="540"/>
        <w:jc w:val="both"/>
      </w:pPr>
      <w:r>
        <w:t>5) вести раздельный бухгалтерский учет затрат и результатов финансово-хозяйственной деятельности в разрезе видов деятельности с выделением субсидируемого вида деятельности (при применении получателем субсидии общей системы налогообложения).</w:t>
      </w:r>
    </w:p>
    <w:p w:rsidR="0089225B" w:rsidRDefault="0089225B">
      <w:pPr>
        <w:pStyle w:val="ConsPlusNormal"/>
        <w:spacing w:before="220"/>
        <w:ind w:firstLine="540"/>
        <w:jc w:val="both"/>
      </w:pPr>
      <w:r>
        <w:t>В случае проведения отбора в ГИИС "Электронный бюджет" проверка участника отбора на соответствие требованиям, указанным в настоящем пункте, осуществляется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89225B" w:rsidRDefault="0089225B">
      <w:pPr>
        <w:pStyle w:val="ConsPlusNormal"/>
        <w:spacing w:before="220"/>
        <w:ind w:firstLine="540"/>
        <w:jc w:val="both"/>
      </w:pPr>
      <w:r>
        <w:t>Подтверждение соответствия участника отбора требованиям, указанным в настоящем пункте,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rsidR="0089225B" w:rsidRDefault="0089225B">
      <w:pPr>
        <w:pStyle w:val="ConsPlusNormal"/>
        <w:spacing w:before="220"/>
        <w:ind w:firstLine="540"/>
        <w:jc w:val="both"/>
      </w:pPr>
      <w:bookmarkStart w:id="6" w:name="P115"/>
      <w:bookmarkEnd w:id="6"/>
      <w:r>
        <w:t>14. Для участия в отборе участник отбора в течение срока, указанного в объявлении, представляет в Администрацию следующие документы:</w:t>
      </w:r>
    </w:p>
    <w:p w:rsidR="0089225B" w:rsidRDefault="0089225B">
      <w:pPr>
        <w:pStyle w:val="ConsPlusNormal"/>
        <w:spacing w:before="220"/>
        <w:ind w:firstLine="540"/>
        <w:jc w:val="both"/>
      </w:pPr>
      <w:r>
        <w:lastRenderedPageBreak/>
        <w:t xml:space="preserve">1) </w:t>
      </w:r>
      <w:hyperlink w:anchor="P282">
        <w:r>
          <w:rPr>
            <w:color w:val="0000FF"/>
          </w:rPr>
          <w:t>заявку</w:t>
        </w:r>
      </w:hyperlink>
      <w:r>
        <w:t xml:space="preserve"> по форме согласно Приложению 1 к настоящему Порядку;</w:t>
      </w:r>
    </w:p>
    <w:p w:rsidR="0089225B" w:rsidRDefault="0089225B">
      <w:pPr>
        <w:pStyle w:val="ConsPlusNormal"/>
        <w:spacing w:before="220"/>
        <w:ind w:firstLine="540"/>
        <w:jc w:val="both"/>
      </w:pPr>
      <w:r>
        <w:t>2) документы, подтверждающие наличие у Получателя субсидии на праве хозяйственного ведения, оперативного управления или ином законном основании объектов бытового обслуживания населения, предназначенных для оказания услуг общественных бань;</w:t>
      </w:r>
    </w:p>
    <w:p w:rsidR="0089225B" w:rsidRDefault="0089225B">
      <w:pPr>
        <w:pStyle w:val="ConsPlusNormal"/>
        <w:spacing w:before="220"/>
        <w:ind w:firstLine="540"/>
        <w:jc w:val="both"/>
      </w:pPr>
      <w:r>
        <w:t xml:space="preserve">3) </w:t>
      </w:r>
      <w:hyperlink w:anchor="P370">
        <w:r>
          <w:rPr>
            <w:color w:val="0000FF"/>
          </w:rPr>
          <w:t>расчеты</w:t>
        </w:r>
      </w:hyperlink>
      <w:r>
        <w:t>, необходимые для определения годового объема субсидии, по форме согласно Приложению 2 к настоящему Порядку;</w:t>
      </w:r>
    </w:p>
    <w:p w:rsidR="0089225B" w:rsidRDefault="0089225B">
      <w:pPr>
        <w:pStyle w:val="ConsPlusNormal"/>
        <w:spacing w:before="220"/>
        <w:ind w:firstLine="540"/>
        <w:jc w:val="both"/>
      </w:pPr>
      <w:r>
        <w:t>4) доверенность, удостоверяющую полномочия представителя участника отбора на подписание и (или) представление заявки (в случае подписания и (или) представления заявки представителем участника отбора);</w:t>
      </w:r>
    </w:p>
    <w:p w:rsidR="0089225B" w:rsidRDefault="0089225B">
      <w:pPr>
        <w:pStyle w:val="ConsPlusNormal"/>
        <w:spacing w:before="220"/>
        <w:ind w:firstLine="540"/>
        <w:jc w:val="both"/>
      </w:pPr>
      <w:r>
        <w:t xml:space="preserve">5) </w:t>
      </w:r>
      <w:hyperlink w:anchor="P702">
        <w:r>
          <w:rPr>
            <w:color w:val="0000FF"/>
          </w:rPr>
          <w:t>согласие</w:t>
        </w:r>
      </w:hyperlink>
      <w:r>
        <w:t xml:space="preserve"> участника отбора (являющегося индивидуальным предпринимателем) на обработку персональных данных и согласие на обработку персональных данных, разрешенных субъектом персональных данных для распространения, публикации (размещения) в информационно-телекоммуникационной сети "Интернет", в печатных изданиях информации об участнике отбора, о подаваемой участником отбора заявке, иной информации об участнике отбора, связанной с отбором по предоставлению субсидии, в соответствии с требованиями Федерального </w:t>
      </w:r>
      <w:hyperlink r:id="rId17">
        <w:r>
          <w:rPr>
            <w:color w:val="0000FF"/>
          </w:rPr>
          <w:t>закона</w:t>
        </w:r>
      </w:hyperlink>
      <w:r>
        <w:t xml:space="preserve"> от 27.07.2006 N 152-ФЗ "О персональных данных" согласно Приложению 7 к настоящему Порядку;</w:t>
      </w:r>
    </w:p>
    <w:p w:rsidR="0089225B" w:rsidRDefault="0089225B">
      <w:pPr>
        <w:pStyle w:val="ConsPlusNormal"/>
        <w:spacing w:before="220"/>
        <w:ind w:firstLine="540"/>
        <w:jc w:val="both"/>
      </w:pPr>
      <w:r>
        <w:t>6) сведения о применяемой системе налогообложения, подтвержденные налоговым органом;</w:t>
      </w:r>
    </w:p>
    <w:p w:rsidR="0089225B" w:rsidRDefault="0089225B">
      <w:pPr>
        <w:pStyle w:val="ConsPlusNormal"/>
        <w:spacing w:before="220"/>
        <w:ind w:firstLine="540"/>
        <w:jc w:val="both"/>
      </w:pPr>
      <w:r>
        <w:t>7) учетную политику, утвержденную участником отбора с приложением утвержденного рабочего плана счетов бухгалтерского учета, содержащего синтетические и аналитические счета (при наличии), необходимые для ведения бухгалтерского учета (в том числе в части бюджетного финансирования) - для организаций, осуществляющих субсидируемый вид деятельности, обязанных вести бухгалтерский (налоговый) учет в соответствии с законодательством Российской Федерации;</w:t>
      </w:r>
    </w:p>
    <w:p w:rsidR="0089225B" w:rsidRDefault="0089225B">
      <w:pPr>
        <w:pStyle w:val="ConsPlusNormal"/>
        <w:spacing w:before="220"/>
        <w:ind w:firstLine="540"/>
        <w:jc w:val="both"/>
      </w:pPr>
      <w:r>
        <w:t>8) сведения бухгалтерской (финансовой) отчетности), а также расшифровку дебиторской и кредиторской задолженности по состоянию на последнюю отчетную дату - для организаций, осуществляющих субсидируемый вид деятельности, обязанных вести бухгалтерский учет в соответствии с законодательством Российской Федерации;</w:t>
      </w:r>
    </w:p>
    <w:p w:rsidR="0089225B" w:rsidRDefault="0089225B">
      <w:pPr>
        <w:pStyle w:val="ConsPlusNormal"/>
        <w:spacing w:before="220"/>
        <w:ind w:firstLine="540"/>
        <w:jc w:val="both"/>
      </w:pPr>
      <w:r>
        <w:t>9) сведения налоговой отчетности, а также расшифровку дебиторской и кредиторской задолженности по состоянию на последнюю отчетную дату - для организаций, осуществляющих субсидируемый вид деятельности, обязанных вести налоговый учет в соответствии с законодательством Российской Федерации.</w:t>
      </w:r>
    </w:p>
    <w:p w:rsidR="0089225B" w:rsidRDefault="0089225B">
      <w:pPr>
        <w:pStyle w:val="ConsPlusNormal"/>
        <w:spacing w:before="220"/>
        <w:ind w:firstLine="540"/>
        <w:jc w:val="both"/>
      </w:pPr>
      <w:r>
        <w:t>В случае проведения отбора в ГИИС "Электронный бюджет" взаимодействие Администрации с участниками отбора в рамках проведения отбора получателей субсидии осуществляется с использованием документов в электронной форме в ГИИС "Электронный бюджет".</w:t>
      </w:r>
    </w:p>
    <w:p w:rsidR="0089225B" w:rsidRDefault="0089225B">
      <w:pPr>
        <w:pStyle w:val="ConsPlusNormal"/>
        <w:spacing w:before="220"/>
        <w:ind w:firstLine="540"/>
        <w:jc w:val="both"/>
      </w:pPr>
      <w:r>
        <w:t>В целях обеспечения проведения отбора в ГИИС "Электронный бюджет" участник отбора должен обеспечить доступ к ГИИС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9225B" w:rsidRDefault="0089225B">
      <w:pPr>
        <w:pStyle w:val="ConsPlusNormal"/>
        <w:spacing w:before="220"/>
        <w:ind w:firstLine="540"/>
        <w:jc w:val="both"/>
      </w:pPr>
      <w:r>
        <w:t xml:space="preserve">В случае проведения отбора в ГИИС "Электронный бюджет" заявки формируются участниками отбора в электронной форме посредством заполнения соответствующих экранных форм веб-интерфейса ГИИС "Электронный бюджет" с предоставлением в ГИИС "Электронный бюджет" </w:t>
      </w:r>
      <w:r>
        <w:lastRenderedPageBreak/>
        <w:t>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rsidR="0089225B" w:rsidRDefault="0089225B">
      <w:pPr>
        <w:pStyle w:val="ConsPlusNormal"/>
        <w:spacing w:before="220"/>
        <w:ind w:firstLine="540"/>
        <w:jc w:val="both"/>
      </w:pPr>
      <w:r>
        <w:t>Заявки подписываются усиленной квалифицированной электронной подписью руководителя участника отбора или уполномоченного им лица (для индивидуальных предпринимателей).</w:t>
      </w:r>
    </w:p>
    <w:p w:rsidR="0089225B" w:rsidRDefault="0089225B">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ГИИС "Электронный бюджет".</w:t>
      </w:r>
    </w:p>
    <w:p w:rsidR="0089225B" w:rsidRDefault="0089225B">
      <w:pPr>
        <w:pStyle w:val="ConsPlusNormal"/>
        <w:spacing w:before="220"/>
        <w:ind w:firstLine="540"/>
        <w:jc w:val="both"/>
      </w:pPr>
      <w:bookmarkStart w:id="7" w:name="P130"/>
      <w:bookmarkEnd w:id="7"/>
      <w:r>
        <w:t>15. Управлением экономики в срок не позднее 3 рабочих дней со дня окончания срока приема заявок запрашиваются документы и сведения в уполномоченном органе, в распоряжении которого они находятся:</w:t>
      </w:r>
    </w:p>
    <w:p w:rsidR="0089225B" w:rsidRDefault="0089225B">
      <w:pPr>
        <w:pStyle w:val="ConsPlusNormal"/>
        <w:spacing w:before="220"/>
        <w:ind w:firstLine="540"/>
        <w:jc w:val="both"/>
      </w:pPr>
      <w:bookmarkStart w:id="8" w:name="P131"/>
      <w:bookmarkEnd w:id="8"/>
      <w:r>
        <w:t>1) выписка из Единого государственного реестра юридических лиц;</w:t>
      </w:r>
    </w:p>
    <w:p w:rsidR="0089225B" w:rsidRDefault="0089225B">
      <w:pPr>
        <w:pStyle w:val="ConsPlusNormal"/>
        <w:spacing w:before="220"/>
        <w:ind w:firstLine="540"/>
        <w:jc w:val="both"/>
      </w:pPr>
      <w:r>
        <w:t>2) выписка из Единого государственного реестра индивидуальных предпринимателей;</w:t>
      </w:r>
    </w:p>
    <w:p w:rsidR="0089225B" w:rsidRDefault="0089225B">
      <w:pPr>
        <w:pStyle w:val="ConsPlusNormal"/>
        <w:spacing w:before="220"/>
        <w:ind w:firstLine="540"/>
        <w:jc w:val="both"/>
      </w:pPr>
      <w:bookmarkStart w:id="9" w:name="P133"/>
      <w:bookmarkEnd w:id="9"/>
      <w:r>
        <w:t>3)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9225B" w:rsidRDefault="0089225B">
      <w:pPr>
        <w:pStyle w:val="ConsPlusNormal"/>
        <w:spacing w:before="220"/>
        <w:ind w:firstLine="540"/>
        <w:jc w:val="both"/>
      </w:pPr>
      <w:r>
        <w:t>4) сведения о наличии (отсутствии) просроченной (неурегулированной) задолженности по денежным обязательствам перед городским бюджетом.</w:t>
      </w:r>
    </w:p>
    <w:p w:rsidR="0089225B" w:rsidRDefault="0089225B">
      <w:pPr>
        <w:pStyle w:val="ConsPlusNormal"/>
        <w:spacing w:before="220"/>
        <w:ind w:firstLine="540"/>
        <w:jc w:val="both"/>
      </w:pPr>
      <w:bookmarkStart w:id="10" w:name="P135"/>
      <w:bookmarkEnd w:id="10"/>
      <w:r>
        <w:t xml:space="preserve">16. Участник отбора вправе представить документы, указанные в </w:t>
      </w:r>
      <w:hyperlink w:anchor="P131">
        <w:r>
          <w:rPr>
            <w:color w:val="0000FF"/>
          </w:rPr>
          <w:t>подпунктах 1</w:t>
        </w:r>
      </w:hyperlink>
      <w:r>
        <w:t xml:space="preserve"> - </w:t>
      </w:r>
      <w:hyperlink w:anchor="P133">
        <w:r>
          <w:rPr>
            <w:color w:val="0000FF"/>
          </w:rPr>
          <w:t>3 пункта 15</w:t>
        </w:r>
      </w:hyperlink>
      <w:r>
        <w:t xml:space="preserve"> настоящего Порядка, по собственной инициативе.</w:t>
      </w:r>
    </w:p>
    <w:p w:rsidR="0089225B" w:rsidRDefault="0089225B">
      <w:pPr>
        <w:pStyle w:val="ConsPlusNormal"/>
        <w:spacing w:before="220"/>
        <w:ind w:firstLine="540"/>
        <w:jc w:val="both"/>
      </w:pPr>
      <w:r>
        <w:t xml:space="preserve">Сведения, указанные в </w:t>
      </w:r>
      <w:hyperlink w:anchor="P133">
        <w:r>
          <w:rPr>
            <w:color w:val="0000FF"/>
          </w:rPr>
          <w:t>подпункте 3 пункта 15</w:t>
        </w:r>
      </w:hyperlink>
      <w:r>
        <w:t xml:space="preserve"> настоящего Порядка, запрашиваются участником отбора в налоговом органе по утвержденной </w:t>
      </w:r>
      <w:hyperlink r:id="rId18">
        <w:r>
          <w:rPr>
            <w:color w:val="0000FF"/>
          </w:rPr>
          <w:t>приказом</w:t>
        </w:r>
      </w:hyperlink>
      <w:r>
        <w:t xml:space="preserve"> Федеральной налоговой службы России от 23.11.2022 N ЕД-7-8/1123@ в форме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на дату формирования, но не ранее чем за 15 рабочих дней до даты подачи заявки.</w:t>
      </w:r>
    </w:p>
    <w:p w:rsidR="0089225B" w:rsidRDefault="0089225B">
      <w:pPr>
        <w:pStyle w:val="ConsPlusNormal"/>
        <w:ind w:firstLine="540"/>
        <w:jc w:val="both"/>
      </w:pPr>
    </w:p>
    <w:p w:rsidR="0089225B" w:rsidRDefault="0089225B">
      <w:pPr>
        <w:pStyle w:val="ConsPlusTitle"/>
        <w:ind w:firstLine="540"/>
        <w:jc w:val="both"/>
        <w:outlineLvl w:val="2"/>
      </w:pPr>
      <w:r>
        <w:t>Глава 2. Требования к документам, представляемым участником отбора</w:t>
      </w:r>
    </w:p>
    <w:p w:rsidR="0089225B" w:rsidRDefault="0089225B">
      <w:pPr>
        <w:pStyle w:val="ConsPlusNormal"/>
        <w:ind w:firstLine="540"/>
        <w:jc w:val="both"/>
      </w:pPr>
    </w:p>
    <w:p w:rsidR="0089225B" w:rsidRDefault="0089225B">
      <w:pPr>
        <w:pStyle w:val="ConsPlusNormal"/>
        <w:ind w:firstLine="540"/>
        <w:jc w:val="both"/>
      </w:pPr>
      <w:bookmarkStart w:id="11" w:name="P140"/>
      <w:bookmarkEnd w:id="11"/>
      <w:r>
        <w:t xml:space="preserve">17. Документы, указанные в </w:t>
      </w:r>
      <w:hyperlink w:anchor="P115">
        <w:r>
          <w:rPr>
            <w:color w:val="0000FF"/>
          </w:rPr>
          <w:t>пунктах 14</w:t>
        </w:r>
      </w:hyperlink>
      <w:r>
        <w:t xml:space="preserve">, </w:t>
      </w:r>
      <w:hyperlink w:anchor="P215">
        <w:r>
          <w:rPr>
            <w:color w:val="0000FF"/>
          </w:rPr>
          <w:t>42</w:t>
        </w:r>
      </w:hyperlink>
      <w:r>
        <w:t xml:space="preserve"> настоящего Порядка, заполняются от руки или машинописным способом. Документы не должны быть заполнены карандашом. Тексты документов должны быть написаны разборчиво. В документах не должно содержаться подчисток, приписок, зачеркнутых слов и иных не оговоренных в них исправлений. Документы не должны иметь повреждений, наличие которых не позволяет однозначно истолковать их содержание.</w:t>
      </w:r>
    </w:p>
    <w:p w:rsidR="0089225B" w:rsidRDefault="0089225B">
      <w:pPr>
        <w:pStyle w:val="ConsPlusNormal"/>
        <w:spacing w:before="220"/>
        <w:ind w:firstLine="540"/>
        <w:jc w:val="both"/>
      </w:pPr>
      <w:r>
        <w:t xml:space="preserve">Участник отбора вправе представить документы, указанные в </w:t>
      </w:r>
      <w:hyperlink w:anchor="P220">
        <w:r>
          <w:rPr>
            <w:color w:val="0000FF"/>
          </w:rPr>
          <w:t>подпункте 5 пункта 42</w:t>
        </w:r>
      </w:hyperlink>
      <w:r>
        <w:t xml:space="preserve"> настоящего Порядка, в электронном виде, в том числе на адрес электронной почты, или CD-диске, с указанием в описи адреса (при направлении документов электронной почтой), формата, вида и способа направления документов.</w:t>
      </w:r>
    </w:p>
    <w:p w:rsidR="0089225B" w:rsidRDefault="0089225B">
      <w:pPr>
        <w:pStyle w:val="ConsPlusNormal"/>
        <w:spacing w:before="220"/>
        <w:ind w:firstLine="540"/>
        <w:jc w:val="both"/>
      </w:pPr>
      <w:bookmarkStart w:id="12" w:name="P142"/>
      <w:bookmarkEnd w:id="12"/>
      <w:r>
        <w:t>18. Копии документов должны быть удостоверены нотариусом или другим должностным лицом, имеющим право совершать нотариальные действия, либо заверяются подписью руководителя организации с указанием фамилии, имени, отчества (последнее - при наличии) и печатью организации (при наличии), индивидуальным предпринимателем с указанием фамилии, имени, отчества (последнее - при наличии) и печатью (при наличии).</w:t>
      </w:r>
    </w:p>
    <w:p w:rsidR="0089225B" w:rsidRDefault="0089225B">
      <w:pPr>
        <w:pStyle w:val="ConsPlusNormal"/>
        <w:spacing w:before="220"/>
        <w:ind w:firstLine="540"/>
        <w:jc w:val="both"/>
      </w:pPr>
      <w:r>
        <w:t>Копии документов, представленные с предъявлением подлинника, заверяются специалистом Администрации, осуществляющим прием документов.</w:t>
      </w:r>
    </w:p>
    <w:p w:rsidR="0089225B" w:rsidRDefault="0089225B">
      <w:pPr>
        <w:pStyle w:val="ConsPlusNormal"/>
        <w:spacing w:before="220"/>
        <w:ind w:firstLine="540"/>
        <w:jc w:val="both"/>
      </w:pPr>
      <w:r>
        <w:lastRenderedPageBreak/>
        <w:t>19. От имени Участника отбора вправе выступать:</w:t>
      </w:r>
    </w:p>
    <w:p w:rsidR="0089225B" w:rsidRDefault="0089225B">
      <w:pPr>
        <w:pStyle w:val="ConsPlusNormal"/>
        <w:spacing w:before="220"/>
        <w:ind w:firstLine="540"/>
        <w:jc w:val="both"/>
      </w:pPr>
      <w:r>
        <w:t>руководитель юридического лица, индивидуальный предприниматель;</w:t>
      </w:r>
    </w:p>
    <w:p w:rsidR="0089225B" w:rsidRDefault="0089225B">
      <w:pPr>
        <w:pStyle w:val="ConsPlusNormal"/>
        <w:spacing w:before="220"/>
        <w:ind w:firstLine="540"/>
        <w:jc w:val="both"/>
      </w:pPr>
      <w:r>
        <w:t>представитель при наличии доверенности, подписанной руководителем юридического лица, индивидуальным предпринимателем.</w:t>
      </w:r>
    </w:p>
    <w:p w:rsidR="0089225B" w:rsidRDefault="0089225B">
      <w:pPr>
        <w:pStyle w:val="ConsPlusNormal"/>
        <w:spacing w:before="220"/>
        <w:ind w:firstLine="540"/>
        <w:jc w:val="both"/>
      </w:pPr>
      <w:bookmarkStart w:id="13" w:name="P147"/>
      <w:bookmarkEnd w:id="13"/>
      <w:r>
        <w:t>20. В случае проведения отбора в ГИИС "Электронный бюджет" в Администрацию предоставляются электронные копии документов и материалы, включаемые в заявку, которые,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9225B" w:rsidRDefault="0089225B">
      <w:pPr>
        <w:pStyle w:val="ConsPlusNormal"/>
        <w:ind w:firstLine="540"/>
        <w:jc w:val="both"/>
      </w:pPr>
    </w:p>
    <w:p w:rsidR="0089225B" w:rsidRDefault="0089225B">
      <w:pPr>
        <w:pStyle w:val="ConsPlusTitle"/>
        <w:ind w:firstLine="540"/>
        <w:jc w:val="both"/>
        <w:outlineLvl w:val="2"/>
      </w:pPr>
      <w:r>
        <w:t>Глава 3. Порядок отзыва и внесения изменений в заявку участником отбора, порядок возврата заявки, порядок получения разъяснений положений объявления</w:t>
      </w:r>
    </w:p>
    <w:p w:rsidR="0089225B" w:rsidRDefault="0089225B">
      <w:pPr>
        <w:pStyle w:val="ConsPlusNormal"/>
        <w:ind w:firstLine="540"/>
        <w:jc w:val="both"/>
      </w:pPr>
    </w:p>
    <w:p w:rsidR="0089225B" w:rsidRDefault="0089225B">
      <w:pPr>
        <w:pStyle w:val="ConsPlusNormal"/>
        <w:ind w:firstLine="540"/>
        <w:jc w:val="both"/>
      </w:pPr>
      <w:r>
        <w:t>21. Участник отбора вправе подать одну заявку на участие в отборе.</w:t>
      </w:r>
    </w:p>
    <w:p w:rsidR="0089225B" w:rsidRDefault="0089225B">
      <w:pPr>
        <w:pStyle w:val="ConsPlusNormal"/>
        <w:spacing w:before="220"/>
        <w:ind w:firstLine="540"/>
        <w:jc w:val="both"/>
      </w:pPr>
      <w:r>
        <w:t>22. Участник отбора несет ответственность за достоверность представляемых сведений (документов).</w:t>
      </w:r>
    </w:p>
    <w:p w:rsidR="0089225B" w:rsidRDefault="0089225B">
      <w:pPr>
        <w:pStyle w:val="ConsPlusNormal"/>
        <w:spacing w:before="220"/>
        <w:ind w:firstLine="540"/>
        <w:jc w:val="both"/>
      </w:pPr>
      <w:r>
        <w:t>23. Участник отбора вправе отозвать или изменить свою заявку до истечения установленного в объявлении срока подачи заявок.</w:t>
      </w:r>
    </w:p>
    <w:p w:rsidR="0089225B" w:rsidRDefault="0089225B">
      <w:pPr>
        <w:pStyle w:val="ConsPlusNormal"/>
        <w:spacing w:before="220"/>
        <w:ind w:firstLine="540"/>
        <w:jc w:val="both"/>
      </w:pPr>
      <w:r>
        <w:t>24. Отзыв заявки участником отбора осуществляется путем направления в адрес Администрации письменного обращения участника отбора, составленного в свободной форме, с указанием наименования участника отбора, даты подачи заявки, почтового адреса для возврата заявки.</w:t>
      </w:r>
    </w:p>
    <w:p w:rsidR="0089225B" w:rsidRDefault="0089225B">
      <w:pPr>
        <w:pStyle w:val="ConsPlusNormal"/>
        <w:spacing w:before="220"/>
        <w:ind w:firstLine="540"/>
        <w:jc w:val="both"/>
      </w:pPr>
      <w:r>
        <w:t>25. Внесение изменений в заявку осуществляется путем подачи в Администрацию письменного обращения, составленного в свободной форме, с указанием наименования участника отбора, даты подачи заявки, оснований для внесения изменений в заявку, списка документов, подлежащих изменению. К заявке прилагаются документы, заменяющие ранее представленные документы.</w:t>
      </w:r>
    </w:p>
    <w:p w:rsidR="0089225B" w:rsidRDefault="0089225B">
      <w:pPr>
        <w:pStyle w:val="ConsPlusNormal"/>
        <w:spacing w:before="220"/>
        <w:ind w:firstLine="540"/>
        <w:jc w:val="both"/>
      </w:pPr>
      <w:r>
        <w:t>26. Основанием для возврата заявки является поступление в адрес Администрации письменного обращения участника отбора об отзыве заявки, которое подлежит регистрации.</w:t>
      </w:r>
    </w:p>
    <w:p w:rsidR="0089225B" w:rsidRDefault="0089225B">
      <w:pPr>
        <w:pStyle w:val="ConsPlusNormal"/>
        <w:spacing w:before="220"/>
        <w:ind w:firstLine="540"/>
        <w:jc w:val="both"/>
      </w:pPr>
      <w:r>
        <w:t>27. Возврат заявки осуществляется в течение 5 рабочих дней со дня поступления письменного обращения участника отбора для возврата заявки на указанный участником отбора почтовый адрес.</w:t>
      </w:r>
    </w:p>
    <w:p w:rsidR="0089225B" w:rsidRDefault="0089225B">
      <w:pPr>
        <w:pStyle w:val="ConsPlusNormal"/>
        <w:spacing w:before="220"/>
        <w:ind w:firstLine="540"/>
        <w:jc w:val="both"/>
      </w:pPr>
      <w:r>
        <w:t>28. Участник отбора в течение срока проведения отбора, указанного в объявлении, вправе обратиться в Администрацию за разъяснением положений объявления письменно или устно.</w:t>
      </w:r>
    </w:p>
    <w:p w:rsidR="0089225B" w:rsidRDefault="0089225B">
      <w:pPr>
        <w:pStyle w:val="ConsPlusNormal"/>
        <w:spacing w:before="220"/>
        <w:ind w:firstLine="540"/>
        <w:jc w:val="both"/>
      </w:pPr>
      <w:r>
        <w:t>29. Устная консультация оказывается по контактным номерам должностных лиц Администрации, указанным в объявлении.</w:t>
      </w:r>
    </w:p>
    <w:p w:rsidR="0089225B" w:rsidRDefault="0089225B">
      <w:pPr>
        <w:pStyle w:val="ConsPlusNormal"/>
        <w:spacing w:before="220"/>
        <w:ind w:firstLine="540"/>
        <w:jc w:val="both"/>
      </w:pPr>
      <w:r>
        <w:t>30. В случае письменного обращения участника отбора за разъяснениями положений объявления Администрация в течение 5 рабочих дней со дня поступления обращения направляет ответ с разъяснениями участнику отбора.</w:t>
      </w:r>
    </w:p>
    <w:p w:rsidR="0089225B" w:rsidRDefault="0089225B">
      <w:pPr>
        <w:pStyle w:val="ConsPlusNormal"/>
        <w:ind w:firstLine="540"/>
        <w:jc w:val="both"/>
      </w:pPr>
    </w:p>
    <w:p w:rsidR="0089225B" w:rsidRDefault="0089225B">
      <w:pPr>
        <w:pStyle w:val="ConsPlusTitle"/>
        <w:ind w:firstLine="540"/>
        <w:jc w:val="both"/>
        <w:outlineLvl w:val="2"/>
      </w:pPr>
      <w:r>
        <w:t>Глава 4. Порядок проведения отбора</w:t>
      </w:r>
    </w:p>
    <w:p w:rsidR="0089225B" w:rsidRDefault="0089225B">
      <w:pPr>
        <w:pStyle w:val="ConsPlusNormal"/>
        <w:ind w:firstLine="540"/>
        <w:jc w:val="both"/>
      </w:pPr>
    </w:p>
    <w:p w:rsidR="0089225B" w:rsidRDefault="0089225B">
      <w:pPr>
        <w:pStyle w:val="ConsPlusNormal"/>
        <w:ind w:firstLine="540"/>
        <w:jc w:val="both"/>
      </w:pPr>
      <w:r>
        <w:t xml:space="preserve">31. Управление экономики в сроки проведения отбора, указанные в объявлении, </w:t>
      </w:r>
      <w:r>
        <w:lastRenderedPageBreak/>
        <w:t>осуществляет прием и регистрацию заявок в день их поступления в порядке очередности.</w:t>
      </w:r>
    </w:p>
    <w:p w:rsidR="0089225B" w:rsidRDefault="0089225B">
      <w:pPr>
        <w:pStyle w:val="ConsPlusNormal"/>
        <w:spacing w:before="220"/>
        <w:ind w:firstLine="540"/>
        <w:jc w:val="both"/>
      </w:pPr>
      <w:r>
        <w:t>В случае проведения отбора в ГИИС "Электронный бюджет" доступ к заявкам участников отбора открывается Администрации в ГИИС "Электронный бюджет" на следующий рабочий день за днем подачи заявок.</w:t>
      </w:r>
    </w:p>
    <w:p w:rsidR="0089225B" w:rsidRDefault="0089225B">
      <w:pPr>
        <w:pStyle w:val="ConsPlusNormal"/>
        <w:spacing w:before="220"/>
        <w:ind w:firstLine="540"/>
        <w:jc w:val="both"/>
      </w:pPr>
      <w:r>
        <w:t>32. Протокол вскрытия заявок (в случае проведения отбора в ГИИС "Электронный бюджет") формируется на едином портале автоматически и подписывается усиленной квалифицированной электронной подписью главы города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rsidR="0089225B" w:rsidRDefault="0089225B">
      <w:pPr>
        <w:pStyle w:val="ConsPlusNormal"/>
        <w:spacing w:before="220"/>
        <w:ind w:firstLine="540"/>
        <w:jc w:val="both"/>
      </w:pPr>
      <w:r>
        <w:t>Рассмотрение и оценка заявок осуществляются в течение 14 календарных дней, со дня следующего за днем подписания протокола вскрытия заявок.</w:t>
      </w:r>
    </w:p>
    <w:p w:rsidR="0089225B" w:rsidRDefault="0089225B">
      <w:pPr>
        <w:pStyle w:val="ConsPlusNormal"/>
        <w:spacing w:before="220"/>
        <w:ind w:firstLine="540"/>
        <w:jc w:val="both"/>
      </w:pPr>
      <w:r>
        <w:t>33. По результатам рассмотрения и оценки заявок не позднее одного рабочего дня со дня окончания срока рассмотрения заявок подготавливается протокол рассмотрения заявок, включающий:</w:t>
      </w:r>
    </w:p>
    <w:p w:rsidR="0089225B" w:rsidRDefault="0089225B">
      <w:pPr>
        <w:pStyle w:val="ConsPlusNormal"/>
        <w:spacing w:before="220"/>
        <w:ind w:firstLine="540"/>
        <w:jc w:val="both"/>
      </w:pPr>
      <w:r>
        <w:t>1) дату, время и место проведения рассмотрения заявок;</w:t>
      </w:r>
    </w:p>
    <w:p w:rsidR="0089225B" w:rsidRDefault="0089225B">
      <w:pPr>
        <w:pStyle w:val="ConsPlusNormal"/>
        <w:spacing w:before="220"/>
        <w:ind w:firstLine="540"/>
        <w:jc w:val="both"/>
      </w:pPr>
      <w:r>
        <w:t>2) информацию об участниках отбора, заявки которых рассмотрены;</w:t>
      </w:r>
    </w:p>
    <w:p w:rsidR="0089225B" w:rsidRDefault="0089225B">
      <w:pPr>
        <w:pStyle w:val="ConsPlusNormal"/>
        <w:spacing w:before="220"/>
        <w:ind w:firstLine="540"/>
        <w:jc w:val="both"/>
      </w:pPr>
      <w:r>
        <w:t>3) информацию об участниках отбора, заявки которых отклонены, с указанием причин их отклонения, в том числе положений объявления, которым не соответствуют такие заявки;</w:t>
      </w:r>
    </w:p>
    <w:p w:rsidR="0089225B" w:rsidRDefault="0089225B">
      <w:pPr>
        <w:pStyle w:val="ConsPlusNormal"/>
        <w:spacing w:before="220"/>
        <w:ind w:firstLine="540"/>
        <w:jc w:val="both"/>
      </w:pPr>
      <w:r>
        <w:t>4) наименования участников отбора, с которыми заключаются Соглашения.</w:t>
      </w:r>
    </w:p>
    <w:p w:rsidR="0089225B" w:rsidRDefault="0089225B">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главы Администрации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rsidR="0089225B" w:rsidRDefault="0089225B">
      <w:pPr>
        <w:pStyle w:val="ConsPlusNormal"/>
        <w:spacing w:before="220"/>
        <w:ind w:firstLine="540"/>
        <w:jc w:val="both"/>
      </w:pPr>
      <w:r>
        <w:t>34. Основаниями для отклонения заявки участника отбора являются:</w:t>
      </w:r>
    </w:p>
    <w:p w:rsidR="0089225B" w:rsidRDefault="0089225B">
      <w:pPr>
        <w:pStyle w:val="ConsPlusNormal"/>
        <w:spacing w:before="220"/>
        <w:ind w:firstLine="540"/>
        <w:jc w:val="both"/>
      </w:pPr>
      <w:r>
        <w:t xml:space="preserve">1) несоответствие участника отбора категориям, указанным в </w:t>
      </w:r>
      <w:hyperlink w:anchor="P52">
        <w:r>
          <w:rPr>
            <w:color w:val="0000FF"/>
          </w:rPr>
          <w:t>пункте 4</w:t>
        </w:r>
      </w:hyperlink>
      <w:r>
        <w:t xml:space="preserve"> настоящего Порядка;</w:t>
      </w:r>
    </w:p>
    <w:p w:rsidR="0089225B" w:rsidRDefault="0089225B">
      <w:pPr>
        <w:pStyle w:val="ConsPlusNormal"/>
        <w:spacing w:before="220"/>
        <w:ind w:firstLine="540"/>
        <w:jc w:val="both"/>
      </w:pPr>
      <w:r>
        <w:t xml:space="preserve">2) несоответствие участника отбора требованиям, установленным </w:t>
      </w:r>
      <w:hyperlink w:anchor="P97">
        <w:r>
          <w:rPr>
            <w:color w:val="0000FF"/>
          </w:rPr>
          <w:t>пунктом 13</w:t>
        </w:r>
      </w:hyperlink>
      <w:r>
        <w:t xml:space="preserve"> настоящего Порядка;</w:t>
      </w:r>
    </w:p>
    <w:p w:rsidR="0089225B" w:rsidRDefault="0089225B">
      <w:pPr>
        <w:pStyle w:val="ConsPlusNormal"/>
        <w:spacing w:before="220"/>
        <w:ind w:firstLine="540"/>
        <w:jc w:val="both"/>
      </w:pPr>
      <w:r>
        <w:t xml:space="preserve">3) документы, указанные в </w:t>
      </w:r>
      <w:hyperlink w:anchor="P115">
        <w:r>
          <w:rPr>
            <w:color w:val="0000FF"/>
          </w:rPr>
          <w:t>пункте 14</w:t>
        </w:r>
      </w:hyperlink>
      <w:r>
        <w:t xml:space="preserve"> настоящего Порядка, представлены не в полном объеме или с нарушением требований, установленных </w:t>
      </w:r>
      <w:hyperlink w:anchor="P140">
        <w:r>
          <w:rPr>
            <w:color w:val="0000FF"/>
          </w:rPr>
          <w:t>пунктами 17</w:t>
        </w:r>
      </w:hyperlink>
      <w:r>
        <w:t xml:space="preserve"> - </w:t>
      </w:r>
      <w:hyperlink w:anchor="P142">
        <w:r>
          <w:rPr>
            <w:color w:val="0000FF"/>
          </w:rPr>
          <w:t>18</w:t>
        </w:r>
      </w:hyperlink>
      <w:r>
        <w:t xml:space="preserve"> и </w:t>
      </w:r>
      <w:hyperlink w:anchor="P147">
        <w:r>
          <w:rPr>
            <w:color w:val="0000FF"/>
          </w:rPr>
          <w:t>20</w:t>
        </w:r>
      </w:hyperlink>
      <w:r>
        <w:t xml:space="preserve"> настоящего Порядка;</w:t>
      </w:r>
    </w:p>
    <w:p w:rsidR="0089225B" w:rsidRDefault="0089225B">
      <w:pPr>
        <w:pStyle w:val="ConsPlusNormal"/>
        <w:spacing w:before="220"/>
        <w:ind w:firstLine="540"/>
        <w:jc w:val="both"/>
      </w:pPr>
      <w:r>
        <w:t>4) недостоверность представленной участником отбора информации об адресе места нахождения или адресе фактического осуществления деятельности юридического лица или индивидуального предпринимателя, реорганизации юридического лица, изменении наименования юридического лица, а также изменении фамилии, имени и отчества (последнее - при наличии) индивидуального предпринимателя;</w:t>
      </w:r>
    </w:p>
    <w:p w:rsidR="0089225B" w:rsidRDefault="0089225B">
      <w:pPr>
        <w:pStyle w:val="ConsPlusNormal"/>
        <w:spacing w:before="220"/>
        <w:ind w:firstLine="540"/>
        <w:jc w:val="both"/>
      </w:pPr>
      <w:r>
        <w:t>5) нарушение срока представления документов, указанного в объявлении.</w:t>
      </w:r>
    </w:p>
    <w:p w:rsidR="0089225B" w:rsidRDefault="0089225B">
      <w:pPr>
        <w:pStyle w:val="ConsPlusNormal"/>
        <w:ind w:firstLine="540"/>
        <w:jc w:val="both"/>
      </w:pPr>
    </w:p>
    <w:p w:rsidR="0089225B" w:rsidRDefault="0089225B">
      <w:pPr>
        <w:pStyle w:val="ConsPlusTitle"/>
        <w:jc w:val="center"/>
        <w:outlineLvl w:val="1"/>
      </w:pPr>
      <w:r>
        <w:t>Раздел III</w:t>
      </w:r>
    </w:p>
    <w:p w:rsidR="0089225B" w:rsidRDefault="0089225B">
      <w:pPr>
        <w:pStyle w:val="ConsPlusTitle"/>
        <w:jc w:val="center"/>
      </w:pPr>
      <w:r>
        <w:t>Порядок заключения Соглашения</w:t>
      </w:r>
    </w:p>
    <w:p w:rsidR="0089225B" w:rsidRDefault="0089225B">
      <w:pPr>
        <w:pStyle w:val="ConsPlusNormal"/>
        <w:ind w:firstLine="540"/>
        <w:jc w:val="both"/>
      </w:pPr>
    </w:p>
    <w:p w:rsidR="0089225B" w:rsidRDefault="0089225B">
      <w:pPr>
        <w:pStyle w:val="ConsPlusNormal"/>
        <w:ind w:firstLine="540"/>
        <w:jc w:val="both"/>
      </w:pPr>
      <w:bookmarkStart w:id="14" w:name="P184"/>
      <w:bookmarkEnd w:id="14"/>
      <w:r>
        <w:t xml:space="preserve">35. Соглашение заключается между Администрацией и участником отбора, в отношении </w:t>
      </w:r>
      <w:r>
        <w:lastRenderedPageBreak/>
        <w:t>которого принято решение о заключении Соглашения (далее - победитель отбора), в течение 15 рабочих дней со дня принятия такого решения.</w:t>
      </w:r>
    </w:p>
    <w:p w:rsidR="0089225B" w:rsidRDefault="0089225B">
      <w:pPr>
        <w:pStyle w:val="ConsPlusNormal"/>
        <w:spacing w:before="220"/>
        <w:ind w:firstLine="540"/>
        <w:jc w:val="both"/>
      </w:pPr>
      <w:r>
        <w:t>Соглашение (дополнительное соглашение к Соглашению, в том числе дополнительное соглашение о расторжении Соглашения) может заключаться с получателем субсидии в ГИИС "Электронный бюджет" в соответствии с типовыми формами, утвержденными Управлением финансов Администрации (далее - Управление финансов).</w:t>
      </w:r>
    </w:p>
    <w:p w:rsidR="0089225B" w:rsidRDefault="0089225B">
      <w:pPr>
        <w:pStyle w:val="ConsPlusNormal"/>
        <w:spacing w:before="220"/>
        <w:ind w:firstLine="540"/>
        <w:jc w:val="both"/>
      </w:pPr>
      <w:r>
        <w:t>36. Управление экономики в течение 3 рабочих дней со дня принятия решения о заключении Соглашения направляет победителю отбора проект Соглашения.</w:t>
      </w:r>
    </w:p>
    <w:p w:rsidR="0089225B" w:rsidRDefault="0089225B">
      <w:pPr>
        <w:pStyle w:val="ConsPlusNormal"/>
        <w:spacing w:before="220"/>
        <w:ind w:firstLine="540"/>
        <w:jc w:val="both"/>
      </w:pPr>
      <w:r>
        <w:t>37. Победитель отбора в течение 5 рабочих дней с даты получения Соглашения подписывает два экземпляра Соглашения и направляет их в Администрацию для подписания или письменно извещает Администрацию об отказе от подписания Соглашения с указанием причин.</w:t>
      </w:r>
    </w:p>
    <w:p w:rsidR="0089225B" w:rsidRDefault="0089225B">
      <w:pPr>
        <w:pStyle w:val="ConsPlusNormal"/>
        <w:spacing w:before="220"/>
        <w:ind w:firstLine="540"/>
        <w:jc w:val="both"/>
      </w:pPr>
      <w:r>
        <w:t xml:space="preserve">В случае, если победитель отбора не представил в Администрацию подписанное Соглашение или не подписал Соглашение в ГИИС "Электронный бюджет" (в случае принятия решения о заключении соглашения в ГИИС "Электронный бюджет") в срок, указанный в </w:t>
      </w:r>
      <w:hyperlink w:anchor="P184">
        <w:r>
          <w:rPr>
            <w:color w:val="0000FF"/>
          </w:rPr>
          <w:t>пункте 35</w:t>
        </w:r>
      </w:hyperlink>
      <w:r>
        <w:t xml:space="preserve"> настоящего Порядка, победитель отбора признается уклонившимся от заключения Соглашения.</w:t>
      </w:r>
    </w:p>
    <w:p w:rsidR="0089225B" w:rsidRDefault="0089225B">
      <w:pPr>
        <w:pStyle w:val="ConsPlusNormal"/>
        <w:spacing w:before="220"/>
        <w:ind w:firstLine="540"/>
        <w:jc w:val="both"/>
      </w:pPr>
      <w:r>
        <w:t>38. Соглашение, заключаемое Администрацией с победителем отбора на соответствующий финансовый год, по типовой форме, утвержденной Управлением финансов, должно предусматривать в том числе:</w:t>
      </w:r>
    </w:p>
    <w:p w:rsidR="0089225B" w:rsidRDefault="0089225B">
      <w:pPr>
        <w:pStyle w:val="ConsPlusNormal"/>
        <w:spacing w:before="220"/>
        <w:ind w:firstLine="540"/>
        <w:jc w:val="both"/>
      </w:pPr>
      <w:r>
        <w:t xml:space="preserve">1) согласие Получателя субсидии на осуществление Администрацией в отношении него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19">
        <w:r>
          <w:rPr>
            <w:color w:val="0000FF"/>
          </w:rPr>
          <w:t>статьями 268.1</w:t>
        </w:r>
      </w:hyperlink>
      <w:r>
        <w:t xml:space="preserve"> и </w:t>
      </w:r>
      <w:hyperlink r:id="rId20">
        <w:r>
          <w:rPr>
            <w:color w:val="0000FF"/>
          </w:rPr>
          <w:t>269.2</w:t>
        </w:r>
      </w:hyperlink>
      <w:r>
        <w:t xml:space="preserve"> Бюджетного кодекса Российской Федерации;</w:t>
      </w:r>
    </w:p>
    <w:p w:rsidR="0089225B" w:rsidRDefault="0089225B">
      <w:pPr>
        <w:pStyle w:val="ConsPlusNormal"/>
        <w:spacing w:before="220"/>
        <w:ind w:firstLine="540"/>
        <w:jc w:val="both"/>
      </w:pPr>
      <w:r>
        <w:t xml:space="preserve">2) положение, при котором в случае уменьшения Администрации как получателю бюджетных средств ранее доведенных лимитов бюджетных обязательств, указанных в </w:t>
      </w:r>
      <w:hyperlink w:anchor="P50">
        <w:r>
          <w:rPr>
            <w:color w:val="0000FF"/>
          </w:rPr>
          <w:t>пункте 2</w:t>
        </w:r>
      </w:hyperlink>
      <w:r>
        <w:t xml:space="preserve"> настоящего Порядка, приводящего к невозможности предоставления субсидии в размере, определенном в Соглашении, производится согласование новых условий Соглашения или расторжение Соглашения при недостижении согласия по новым условиям;</w:t>
      </w:r>
    </w:p>
    <w:p w:rsidR="0089225B" w:rsidRDefault="0089225B">
      <w:pPr>
        <w:pStyle w:val="ConsPlusNormal"/>
        <w:spacing w:before="220"/>
        <w:ind w:firstLine="540"/>
        <w:jc w:val="both"/>
      </w:pPr>
      <w:r>
        <w:t xml:space="preserve">3) значение результата предоставления субсидии согласно </w:t>
      </w:r>
      <w:hyperlink w:anchor="P667">
        <w:r>
          <w:rPr>
            <w:color w:val="0000FF"/>
          </w:rPr>
          <w:t>Приложению 6</w:t>
        </w:r>
      </w:hyperlink>
      <w:r>
        <w:t xml:space="preserve"> к настоящему Порядку;</w:t>
      </w:r>
    </w:p>
    <w:p w:rsidR="0089225B" w:rsidRDefault="0089225B">
      <w:pPr>
        <w:pStyle w:val="ConsPlusNormal"/>
        <w:spacing w:before="220"/>
        <w:ind w:firstLine="540"/>
        <w:jc w:val="both"/>
      </w:pPr>
      <w:r>
        <w:t>4) сроки и форму представления Получателем субсидии дополнительной отчетности;</w:t>
      </w:r>
    </w:p>
    <w:p w:rsidR="0089225B" w:rsidRDefault="0089225B">
      <w:pPr>
        <w:pStyle w:val="ConsPlusNormal"/>
        <w:spacing w:before="220"/>
        <w:ind w:firstLine="540"/>
        <w:jc w:val="both"/>
      </w:pPr>
      <w:r>
        <w:t>5) положение, при котором в случае непредставления Получателем субсидии отчета о достижении результата предоставления субсидии в установленные Соглашением сроки Получатель субсидии обязан возвратить средства субсидии в полном объеме в указанный Соглашением срок, перечислив их на лицевой счет Администрации.</w:t>
      </w:r>
    </w:p>
    <w:p w:rsidR="0089225B" w:rsidRDefault="0089225B">
      <w:pPr>
        <w:pStyle w:val="ConsPlusNormal"/>
        <w:ind w:firstLine="540"/>
        <w:jc w:val="both"/>
      </w:pPr>
    </w:p>
    <w:p w:rsidR="0089225B" w:rsidRDefault="0089225B">
      <w:pPr>
        <w:pStyle w:val="ConsPlusTitle"/>
        <w:jc w:val="center"/>
        <w:outlineLvl w:val="1"/>
      </w:pPr>
      <w:r>
        <w:t>Раздел IV</w:t>
      </w:r>
    </w:p>
    <w:p w:rsidR="0089225B" w:rsidRDefault="0089225B">
      <w:pPr>
        <w:pStyle w:val="ConsPlusTitle"/>
        <w:jc w:val="center"/>
      </w:pPr>
      <w:r>
        <w:t>Условия и порядок предоставления субсидии</w:t>
      </w:r>
    </w:p>
    <w:p w:rsidR="0089225B" w:rsidRDefault="0089225B">
      <w:pPr>
        <w:pStyle w:val="ConsPlusNormal"/>
        <w:ind w:firstLine="540"/>
        <w:jc w:val="both"/>
      </w:pPr>
    </w:p>
    <w:p w:rsidR="0089225B" w:rsidRDefault="0089225B">
      <w:pPr>
        <w:pStyle w:val="ConsPlusNormal"/>
        <w:ind w:firstLine="540"/>
        <w:jc w:val="both"/>
      </w:pPr>
      <w:bookmarkStart w:id="15" w:name="P199"/>
      <w:bookmarkEnd w:id="15"/>
      <w:r>
        <w:t>39. Субсидии предоставляются при соблюдении следующих условий:</w:t>
      </w:r>
    </w:p>
    <w:p w:rsidR="0089225B" w:rsidRDefault="0089225B">
      <w:pPr>
        <w:pStyle w:val="ConsPlusNormal"/>
        <w:spacing w:before="220"/>
        <w:ind w:firstLine="540"/>
        <w:jc w:val="both"/>
      </w:pPr>
      <w:r>
        <w:t>1) наличие Соглашения, заключенного между Администрацией и Заявителем;</w:t>
      </w:r>
    </w:p>
    <w:p w:rsidR="0089225B" w:rsidRDefault="0089225B">
      <w:pPr>
        <w:pStyle w:val="ConsPlusNormal"/>
        <w:spacing w:before="220"/>
        <w:ind w:firstLine="540"/>
        <w:jc w:val="both"/>
      </w:pPr>
      <w:r>
        <w:t>2) осуществление Заявителем деятельности по оказанию услуг общественных бань населению на территории муниципального образования "Городской округ "Город Нарьян-Мар" по установленным Администрацией тарифам;</w:t>
      </w:r>
    </w:p>
    <w:p w:rsidR="0089225B" w:rsidRDefault="0089225B">
      <w:pPr>
        <w:pStyle w:val="ConsPlusNormal"/>
        <w:spacing w:before="220"/>
        <w:ind w:firstLine="540"/>
        <w:jc w:val="both"/>
      </w:pPr>
      <w:r>
        <w:lastRenderedPageBreak/>
        <w:t xml:space="preserve">3) исполнение Заявителем обязательств по возврату средств городского бюджета в случае нарушения условий, установленных при их предоставлении (в случае, если Заявителю ранее предоставлялись субсидии на цели, предусмотренные </w:t>
      </w:r>
      <w:hyperlink w:anchor="P49">
        <w:r>
          <w:rPr>
            <w:color w:val="0000FF"/>
          </w:rPr>
          <w:t>пунктом 1</w:t>
        </w:r>
      </w:hyperlink>
      <w:r>
        <w:t xml:space="preserve"> настоящего Порядка).</w:t>
      </w:r>
    </w:p>
    <w:p w:rsidR="0089225B" w:rsidRDefault="0089225B">
      <w:pPr>
        <w:pStyle w:val="ConsPlusNormal"/>
        <w:spacing w:before="220"/>
        <w:ind w:firstLine="540"/>
        <w:jc w:val="both"/>
      </w:pPr>
      <w:r>
        <w:t>40. Размер субсидии определяется по следующей формуле:</w:t>
      </w:r>
    </w:p>
    <w:p w:rsidR="0089225B" w:rsidRDefault="0089225B">
      <w:pPr>
        <w:pStyle w:val="ConsPlusNormal"/>
        <w:ind w:firstLine="540"/>
        <w:jc w:val="both"/>
      </w:pPr>
    </w:p>
    <w:p w:rsidR="0089225B" w:rsidRDefault="0089225B">
      <w:pPr>
        <w:pStyle w:val="ConsPlusNormal"/>
        <w:jc w:val="center"/>
      </w:pPr>
      <w:r>
        <w:t>Рс = SUM(КП1 x (ЭОТ - Цр1) + КПn x (ЭОТ - Црn)), где:</w:t>
      </w:r>
    </w:p>
    <w:p w:rsidR="0089225B" w:rsidRDefault="0089225B">
      <w:pPr>
        <w:pStyle w:val="ConsPlusNormal"/>
        <w:ind w:firstLine="540"/>
        <w:jc w:val="both"/>
      </w:pPr>
    </w:p>
    <w:p w:rsidR="0089225B" w:rsidRDefault="0089225B">
      <w:pPr>
        <w:pStyle w:val="ConsPlusNormal"/>
        <w:ind w:firstLine="540"/>
        <w:jc w:val="both"/>
      </w:pPr>
      <w:r>
        <w:t>Рс - размер субсидии, рублей;</w:t>
      </w:r>
    </w:p>
    <w:p w:rsidR="0089225B" w:rsidRDefault="0089225B">
      <w:pPr>
        <w:pStyle w:val="ConsPlusNormal"/>
        <w:spacing w:before="220"/>
        <w:ind w:firstLine="540"/>
        <w:jc w:val="both"/>
      </w:pPr>
      <w:r>
        <w:t>КП1, КПn - количество посещений в отчетном периоде граждан определенной категории, утвержденной постановлением Администрации муниципального образования "Городской округ "Город Нарьян-Мар", посещений;</w:t>
      </w:r>
    </w:p>
    <w:p w:rsidR="0089225B" w:rsidRDefault="0089225B">
      <w:pPr>
        <w:pStyle w:val="ConsPlusNormal"/>
        <w:spacing w:before="220"/>
        <w:ind w:firstLine="540"/>
        <w:jc w:val="both"/>
      </w:pPr>
      <w:r>
        <w:t>ЭОТ - экономически обоснованный тариф на оказание услуг общественных бань, утвержденный постановлением Администрации муниципального образования "Городской округ "Город Нарьян-Мар", рублей за одно посещение;</w:t>
      </w:r>
    </w:p>
    <w:p w:rsidR="0089225B" w:rsidRDefault="0089225B">
      <w:pPr>
        <w:pStyle w:val="ConsPlusNormal"/>
        <w:spacing w:before="220"/>
        <w:ind w:firstLine="540"/>
        <w:jc w:val="both"/>
      </w:pPr>
      <w:r>
        <w:t>Цр1, Црn - регулируемая цена (тариф) одного посещения общественной бани (стоимость разового билета), утвержденная постановлением Администрации муниципального образования "Городской округ "Город Нарьян-Мар", рублей за одно посещение.</w:t>
      </w:r>
    </w:p>
    <w:p w:rsidR="0089225B" w:rsidRDefault="0089225B">
      <w:pPr>
        <w:pStyle w:val="ConsPlusNormal"/>
        <w:spacing w:before="220"/>
        <w:ind w:firstLine="540"/>
        <w:jc w:val="both"/>
      </w:pPr>
      <w:r>
        <w:t xml:space="preserve">Экономически обоснованный тариф на оказание услуг общественных бань на территории муниципального образования "Городской округ "Город Нарьян-Мар" рассчитывается в соответствии с </w:t>
      </w:r>
      <w:hyperlink r:id="rId21">
        <w:r>
          <w:rPr>
            <w:color w:val="0000FF"/>
          </w:rPr>
          <w:t>пунктом 5.1</w:t>
        </w:r>
      </w:hyperlink>
      <w:r>
        <w:t xml:space="preserve"> Порядка принятия решений об установлении тарифов на услуги (работы) муниципальных предприятий и учреждений муниципального образования "Городской округ "Город Нарьян-Мар", утвержденного решением Совета городского округа "Город Нарьян-Мар" от 22.11.2012 N 477-р, на основании документов, представленных Заявителями.</w:t>
      </w:r>
    </w:p>
    <w:p w:rsidR="0089225B" w:rsidRDefault="0089225B">
      <w:pPr>
        <w:pStyle w:val="ConsPlusNormal"/>
        <w:spacing w:before="220"/>
        <w:ind w:firstLine="540"/>
        <w:jc w:val="both"/>
      </w:pPr>
      <w:r>
        <w:t>Расчет размера субсидии производится один раз в три года. В период между расчетами размер субсидии ежегодно увеличивается на индекс-дефлятор потребительских цен (ИПЦ), установленный Министерством экономического развития Российской Федерации (путем индексации экономически обоснованного тарифа).</w:t>
      </w:r>
    </w:p>
    <w:p w:rsidR="0089225B" w:rsidRDefault="0089225B">
      <w:pPr>
        <w:pStyle w:val="ConsPlusNormal"/>
        <w:spacing w:before="220"/>
        <w:ind w:firstLine="540"/>
        <w:jc w:val="both"/>
      </w:pPr>
      <w:r>
        <w:t xml:space="preserve">В случае если за прошедший календарный год уровень инфляции составляет 10 и более процентов по данным Федеральной службы государственной статистики (статистические данные индекса потребительских цен по Российской Федерации), размер субсидии пересчитывается в соответствии с </w:t>
      </w:r>
      <w:hyperlink r:id="rId22">
        <w:r>
          <w:rPr>
            <w:color w:val="0000FF"/>
          </w:rPr>
          <w:t>абзацем седьмым настоящего пункта</w:t>
        </w:r>
      </w:hyperlink>
      <w:r>
        <w:t>.</w:t>
      </w:r>
    </w:p>
    <w:p w:rsidR="0089225B" w:rsidRDefault="0089225B">
      <w:pPr>
        <w:pStyle w:val="ConsPlusNormal"/>
        <w:spacing w:before="220"/>
        <w:ind w:firstLine="540"/>
        <w:jc w:val="both"/>
      </w:pPr>
      <w:r>
        <w:t xml:space="preserve">41. В соответствии положениями </w:t>
      </w:r>
      <w:hyperlink r:id="rId23">
        <w:r>
          <w:rPr>
            <w:color w:val="0000FF"/>
          </w:rPr>
          <w:t>подпункта 6 пункта 3 статьи 170</w:t>
        </w:r>
      </w:hyperlink>
      <w:r>
        <w:t xml:space="preserve"> Налогового кодекса Российской Федерации субсидия на возмещение недополученных доходов предоставляется без учета суммы НДС.</w:t>
      </w:r>
    </w:p>
    <w:p w:rsidR="0089225B" w:rsidRDefault="0089225B">
      <w:pPr>
        <w:pStyle w:val="ConsPlusNormal"/>
        <w:spacing w:before="220"/>
        <w:ind w:firstLine="540"/>
        <w:jc w:val="both"/>
      </w:pPr>
      <w:bookmarkStart w:id="16" w:name="P215"/>
      <w:bookmarkEnd w:id="16"/>
      <w:r>
        <w:t>42. Для получения субсидии Получатель субсидии, заключивший Соглашение, представляет в Управление жилищно-коммунального хозяйства Администрации (далее - Управление ЖКХ) ежемесячно, не позднее 20-го числа месяца, следующего за отчетным, следующие документы:</w:t>
      </w:r>
    </w:p>
    <w:p w:rsidR="0089225B" w:rsidRDefault="0089225B">
      <w:pPr>
        <w:pStyle w:val="ConsPlusNormal"/>
        <w:spacing w:before="220"/>
        <w:ind w:firstLine="540"/>
        <w:jc w:val="both"/>
      </w:pPr>
      <w:r>
        <w:t xml:space="preserve">1) </w:t>
      </w:r>
      <w:hyperlink w:anchor="P491">
        <w:r>
          <w:rPr>
            <w:color w:val="0000FF"/>
          </w:rPr>
          <w:t>заявление</w:t>
        </w:r>
      </w:hyperlink>
      <w:r>
        <w:t xml:space="preserve"> о предоставлении субсидии по форме согласно Приложению 3 к настоящему Порядку;</w:t>
      </w:r>
    </w:p>
    <w:p w:rsidR="0089225B" w:rsidRDefault="0089225B">
      <w:pPr>
        <w:pStyle w:val="ConsPlusNormal"/>
        <w:spacing w:before="220"/>
        <w:ind w:firstLine="540"/>
        <w:jc w:val="both"/>
      </w:pPr>
      <w:r>
        <w:t xml:space="preserve">2) </w:t>
      </w:r>
      <w:hyperlink w:anchor="P370">
        <w:r>
          <w:rPr>
            <w:color w:val="0000FF"/>
          </w:rPr>
          <w:t>расчеты</w:t>
        </w:r>
      </w:hyperlink>
      <w:r>
        <w:t xml:space="preserve"> на предоставление субсидии по форме согласно Приложению 2 к настоящему Порядку;</w:t>
      </w:r>
    </w:p>
    <w:p w:rsidR="0089225B" w:rsidRDefault="0089225B">
      <w:pPr>
        <w:pStyle w:val="ConsPlusNormal"/>
        <w:spacing w:before="220"/>
        <w:ind w:firstLine="540"/>
        <w:jc w:val="both"/>
      </w:pPr>
      <w:r>
        <w:t xml:space="preserve">3) сводный </w:t>
      </w:r>
      <w:hyperlink w:anchor="P536">
        <w:r>
          <w:rPr>
            <w:color w:val="0000FF"/>
          </w:rPr>
          <w:t>отчет</w:t>
        </w:r>
      </w:hyperlink>
      <w:r>
        <w:t xml:space="preserve"> о количестве посещений в разрезе бань и категорий граждан согласно Приложению 4 к настоящему Порядку;</w:t>
      </w:r>
    </w:p>
    <w:p w:rsidR="0089225B" w:rsidRDefault="0089225B">
      <w:pPr>
        <w:pStyle w:val="ConsPlusNormal"/>
        <w:spacing w:before="220"/>
        <w:ind w:firstLine="540"/>
        <w:jc w:val="both"/>
      </w:pPr>
      <w:r>
        <w:lastRenderedPageBreak/>
        <w:t>4) копии документов, подтверждающих поступление выручки: кассовая книга, оборотно-сальдовые ведомости по кассе, банку;</w:t>
      </w:r>
    </w:p>
    <w:p w:rsidR="0089225B" w:rsidRDefault="0089225B">
      <w:pPr>
        <w:pStyle w:val="ConsPlusNormal"/>
        <w:spacing w:before="220"/>
        <w:ind w:firstLine="540"/>
        <w:jc w:val="both"/>
      </w:pPr>
      <w:bookmarkStart w:id="17" w:name="P220"/>
      <w:bookmarkEnd w:id="17"/>
      <w:r>
        <w:t>5) копии документов, подтверждающих количество посещений в разрезе общественных бань и категорий граждан, сформированные в пачки по 100 штук: талоны, билеты;</w:t>
      </w:r>
    </w:p>
    <w:p w:rsidR="0089225B" w:rsidRDefault="0089225B">
      <w:pPr>
        <w:pStyle w:val="ConsPlusNormal"/>
        <w:spacing w:before="220"/>
        <w:ind w:firstLine="540"/>
        <w:jc w:val="both"/>
      </w:pPr>
      <w:r>
        <w:t xml:space="preserve">6) </w:t>
      </w:r>
      <w:hyperlink w:anchor="P609">
        <w:r>
          <w:rPr>
            <w:color w:val="0000FF"/>
          </w:rPr>
          <w:t>отчет</w:t>
        </w:r>
      </w:hyperlink>
      <w:r>
        <w:t xml:space="preserve"> о достижении значений показателя результативности по форме согласно Приложению 5 к настоящему Порядку.</w:t>
      </w:r>
    </w:p>
    <w:p w:rsidR="0089225B" w:rsidRDefault="0089225B">
      <w:pPr>
        <w:pStyle w:val="ConsPlusNormal"/>
        <w:spacing w:before="220"/>
        <w:ind w:firstLine="540"/>
        <w:jc w:val="both"/>
      </w:pPr>
      <w:r>
        <w:t xml:space="preserve">43. Администрация регистрирует представленные Получателем субсидии документы, указанные в </w:t>
      </w:r>
      <w:hyperlink w:anchor="P215">
        <w:r>
          <w:rPr>
            <w:color w:val="0000FF"/>
          </w:rPr>
          <w:t>пункте 42</w:t>
        </w:r>
      </w:hyperlink>
      <w:r>
        <w:t xml:space="preserve"> настоящего Порядка, в день их поступления.</w:t>
      </w:r>
    </w:p>
    <w:p w:rsidR="0089225B" w:rsidRDefault="0089225B">
      <w:pPr>
        <w:pStyle w:val="ConsPlusNormal"/>
        <w:spacing w:before="220"/>
        <w:ind w:firstLine="540"/>
        <w:jc w:val="both"/>
      </w:pPr>
      <w:r>
        <w:t xml:space="preserve">44. Управление ЖКХ в течение 7 рабочих дней со дня получения (регистрации) от Получателя субсидии документов на предоставление субсидии проводит их проверку. При отсутствии замечаний формирует заключение о подтверждении полученными документами заявленного количества посещений за отчетный период и размера полученной выручки за подписью начальника Управления ЖКХ с указанием исполнителя и направляет его с </w:t>
      </w:r>
      <w:hyperlink w:anchor="P370">
        <w:r>
          <w:rPr>
            <w:color w:val="0000FF"/>
          </w:rPr>
          <w:t>расчетом</w:t>
        </w:r>
      </w:hyperlink>
      <w:r>
        <w:t xml:space="preserve"> суммы субсидии за отчетный месяц по форме согласно Приложению 2 к настоящему Порядку в Управление экономики.</w:t>
      </w:r>
    </w:p>
    <w:p w:rsidR="0089225B" w:rsidRDefault="0089225B">
      <w:pPr>
        <w:pStyle w:val="ConsPlusNormal"/>
        <w:spacing w:before="220"/>
        <w:ind w:firstLine="540"/>
        <w:jc w:val="both"/>
      </w:pPr>
      <w:r>
        <w:t>45. Управление экономики в течение 5 рабочих дней со дня получения от Управления ЖКХ документов на предоставление субсидии проводит проверку расчета заявленного размера субсидии. При отсутствии замечаний готовит проект распоряжения на предоставление субсидии и направляет его на подписание.</w:t>
      </w:r>
    </w:p>
    <w:p w:rsidR="0089225B" w:rsidRDefault="0089225B">
      <w:pPr>
        <w:pStyle w:val="ConsPlusNormal"/>
        <w:spacing w:before="220"/>
        <w:ind w:firstLine="540"/>
        <w:jc w:val="both"/>
      </w:pPr>
      <w:r>
        <w:t xml:space="preserve">46. Документы, полученные от Получателя субсидии в соответствии с </w:t>
      </w:r>
      <w:hyperlink w:anchor="P215">
        <w:r>
          <w:rPr>
            <w:color w:val="0000FF"/>
          </w:rPr>
          <w:t>пунктом 42</w:t>
        </w:r>
      </w:hyperlink>
      <w:r>
        <w:t xml:space="preserve"> настоящего Порядка, передаются Управлением ЖКХ в отдел бухгалтерского учета и отчетности Администрации (далее - Отдел бухгалтерского учета и отчетности).</w:t>
      </w:r>
    </w:p>
    <w:p w:rsidR="0089225B" w:rsidRDefault="0089225B">
      <w:pPr>
        <w:pStyle w:val="ConsPlusNormal"/>
        <w:spacing w:before="220"/>
        <w:ind w:firstLine="540"/>
        <w:jc w:val="both"/>
      </w:pPr>
      <w:r>
        <w:t>47. Отдел бухгалтерского учета и отчетности в течение 10 рабочих дней с момента принятия решения о предоставлении субсидии перечисляет полностью или частично субсидию на расчетный счет Получателя субсидии, открытый в кредитной организации и указанный в заявлении Получателя субсидии, в соответствии с показателями кассового плана исполнения городского бюджета на текущий финансовый год в установленном порядке.</w:t>
      </w:r>
    </w:p>
    <w:p w:rsidR="0089225B" w:rsidRDefault="0089225B">
      <w:pPr>
        <w:pStyle w:val="ConsPlusNormal"/>
        <w:spacing w:before="220"/>
        <w:ind w:firstLine="540"/>
        <w:jc w:val="both"/>
      </w:pPr>
      <w:r>
        <w:t>48. Решение об отказе в предоставлении субсидии принимается Главным распорядителем по представлению Управления ЖКХ или Управления экономики в письменной форме и направляется Получателю субсидии в течение 15 рабочих дней со дня поступления (регистрации) документов.</w:t>
      </w:r>
    </w:p>
    <w:p w:rsidR="0089225B" w:rsidRDefault="0089225B">
      <w:pPr>
        <w:pStyle w:val="ConsPlusNormal"/>
        <w:spacing w:before="220"/>
        <w:ind w:firstLine="540"/>
        <w:jc w:val="both"/>
      </w:pPr>
      <w:r>
        <w:t>49. Основаниями для принятия решения об отказе в предоставлении субсидии на возмещение недополученных доходов являются:</w:t>
      </w:r>
    </w:p>
    <w:p w:rsidR="0089225B" w:rsidRDefault="0089225B">
      <w:pPr>
        <w:pStyle w:val="ConsPlusNormal"/>
        <w:spacing w:before="220"/>
        <w:ind w:firstLine="540"/>
        <w:jc w:val="both"/>
      </w:pPr>
      <w:r>
        <w:t xml:space="preserve">1) несоблюдение условий предоставления субсидий, установленных </w:t>
      </w:r>
      <w:hyperlink w:anchor="P199">
        <w:r>
          <w:rPr>
            <w:color w:val="0000FF"/>
          </w:rPr>
          <w:t>пунктом 39</w:t>
        </w:r>
      </w:hyperlink>
      <w:r>
        <w:t xml:space="preserve"> настоящего Порядка;</w:t>
      </w:r>
    </w:p>
    <w:p w:rsidR="0089225B" w:rsidRDefault="0089225B">
      <w:pPr>
        <w:pStyle w:val="ConsPlusNormal"/>
        <w:spacing w:before="220"/>
        <w:ind w:firstLine="540"/>
        <w:jc w:val="both"/>
      </w:pPr>
      <w:bookmarkStart w:id="18" w:name="P230"/>
      <w:bookmarkEnd w:id="18"/>
      <w:r>
        <w:t xml:space="preserve">2) документы, указанные в </w:t>
      </w:r>
      <w:hyperlink w:anchor="P215">
        <w:r>
          <w:rPr>
            <w:color w:val="0000FF"/>
          </w:rPr>
          <w:t>пункте 42</w:t>
        </w:r>
      </w:hyperlink>
      <w:r>
        <w:t xml:space="preserve"> настоящего Порядка, представлены не в полном объеме или с нарушением требований, установленных </w:t>
      </w:r>
      <w:hyperlink w:anchor="P140">
        <w:r>
          <w:rPr>
            <w:color w:val="0000FF"/>
          </w:rPr>
          <w:t>пунктами 17</w:t>
        </w:r>
      </w:hyperlink>
      <w:r>
        <w:t xml:space="preserve">, </w:t>
      </w:r>
      <w:hyperlink w:anchor="P142">
        <w:r>
          <w:rPr>
            <w:color w:val="0000FF"/>
          </w:rPr>
          <w:t>18</w:t>
        </w:r>
      </w:hyperlink>
      <w:r>
        <w:t xml:space="preserve">, </w:t>
      </w:r>
      <w:hyperlink w:anchor="P147">
        <w:r>
          <w:rPr>
            <w:color w:val="0000FF"/>
          </w:rPr>
          <w:t>20</w:t>
        </w:r>
      </w:hyperlink>
      <w:r>
        <w:t xml:space="preserve"> настоящего Порядка;</w:t>
      </w:r>
    </w:p>
    <w:p w:rsidR="0089225B" w:rsidRDefault="0089225B">
      <w:pPr>
        <w:pStyle w:val="ConsPlusNormal"/>
        <w:spacing w:before="220"/>
        <w:ind w:firstLine="540"/>
        <w:jc w:val="both"/>
      </w:pPr>
      <w:bookmarkStart w:id="19" w:name="P231"/>
      <w:bookmarkEnd w:id="19"/>
      <w:r>
        <w:t>3) недостоверность предоставленных сведений (документов);</w:t>
      </w:r>
    </w:p>
    <w:p w:rsidR="0089225B" w:rsidRDefault="0089225B">
      <w:pPr>
        <w:pStyle w:val="ConsPlusNormal"/>
        <w:spacing w:before="220"/>
        <w:ind w:firstLine="540"/>
        <w:jc w:val="both"/>
      </w:pPr>
      <w:bookmarkStart w:id="20" w:name="P232"/>
      <w:bookmarkEnd w:id="20"/>
      <w:r>
        <w:t>4) отсутствие лимитов бюджетных обязательств на дату принятия решения;</w:t>
      </w:r>
    </w:p>
    <w:p w:rsidR="0089225B" w:rsidRDefault="0089225B">
      <w:pPr>
        <w:pStyle w:val="ConsPlusNormal"/>
        <w:spacing w:before="220"/>
        <w:ind w:firstLine="540"/>
        <w:jc w:val="both"/>
      </w:pPr>
      <w:r>
        <w:t>5) отсутствие Соглашения, заключенного между Администрацией и Получателем субсидии.</w:t>
      </w:r>
    </w:p>
    <w:p w:rsidR="0089225B" w:rsidRDefault="0089225B">
      <w:pPr>
        <w:pStyle w:val="ConsPlusNormal"/>
        <w:spacing w:before="220"/>
        <w:ind w:firstLine="540"/>
        <w:jc w:val="both"/>
      </w:pPr>
      <w:r>
        <w:t xml:space="preserve">50. В случае принятия решения об отказе в предоставлении субсидии по основаниям, установленным </w:t>
      </w:r>
      <w:hyperlink w:anchor="P230">
        <w:r>
          <w:rPr>
            <w:color w:val="0000FF"/>
          </w:rPr>
          <w:t>подпунктами 2</w:t>
        </w:r>
      </w:hyperlink>
      <w:r>
        <w:t xml:space="preserve">, </w:t>
      </w:r>
      <w:hyperlink w:anchor="P231">
        <w:r>
          <w:rPr>
            <w:color w:val="0000FF"/>
          </w:rPr>
          <w:t>3 пункта 49</w:t>
        </w:r>
      </w:hyperlink>
      <w:r>
        <w:t xml:space="preserve"> настоящего Порядка, Получатель субсидии в течение 5 </w:t>
      </w:r>
      <w:r>
        <w:lastRenderedPageBreak/>
        <w:t xml:space="preserve">рабочих дней со дня получения указанного </w:t>
      </w:r>
      <w:hyperlink r:id="rId24">
        <w:r>
          <w:rPr>
            <w:color w:val="0000FF"/>
          </w:rPr>
          <w:t>решения</w:t>
        </w:r>
      </w:hyperlink>
      <w:r>
        <w:t xml:space="preserve"> вправе повторно представить Главному распорядителю документы с учетом требований </w:t>
      </w:r>
      <w:hyperlink w:anchor="P140">
        <w:r>
          <w:rPr>
            <w:color w:val="0000FF"/>
          </w:rPr>
          <w:t>пунктов 17</w:t>
        </w:r>
      </w:hyperlink>
      <w:r>
        <w:t xml:space="preserve">, </w:t>
      </w:r>
      <w:hyperlink w:anchor="P142">
        <w:r>
          <w:rPr>
            <w:color w:val="0000FF"/>
          </w:rPr>
          <w:t>18</w:t>
        </w:r>
      </w:hyperlink>
      <w:r>
        <w:t xml:space="preserve">, </w:t>
      </w:r>
      <w:hyperlink w:anchor="P147">
        <w:r>
          <w:rPr>
            <w:color w:val="0000FF"/>
          </w:rPr>
          <w:t>20</w:t>
        </w:r>
      </w:hyperlink>
      <w:r>
        <w:t xml:space="preserve"> настоящего Порядка, при условии устранения замечаний, послуживших основанием для отказа в предоставлении субсидии.</w:t>
      </w:r>
    </w:p>
    <w:p w:rsidR="0089225B" w:rsidRDefault="0089225B">
      <w:pPr>
        <w:pStyle w:val="ConsPlusNormal"/>
        <w:spacing w:before="220"/>
        <w:ind w:firstLine="540"/>
        <w:jc w:val="both"/>
      </w:pPr>
      <w:r>
        <w:t xml:space="preserve">51. В случае внесения изменений в решение о городском бюджете в части увеличения бюджетных ассигнований на цели, указанные в </w:t>
      </w:r>
      <w:hyperlink w:anchor="P49">
        <w:r>
          <w:rPr>
            <w:color w:val="0000FF"/>
          </w:rPr>
          <w:t>пункте 1</w:t>
        </w:r>
      </w:hyperlink>
      <w:r>
        <w:t xml:space="preserve"> настоящего Порядка, заявления, по которым принято решение об отказе в предоставлении субсидии на возмещение недополученных доходов на основании </w:t>
      </w:r>
      <w:hyperlink w:anchor="P232">
        <w:r>
          <w:rPr>
            <w:color w:val="0000FF"/>
          </w:rPr>
          <w:t>подпункта 4 пункта 49</w:t>
        </w:r>
      </w:hyperlink>
      <w:r>
        <w:t xml:space="preserve"> настоящего Порядка, рассматриваются повторно в порядке очередности, исходя из даты и времени регистрации заявлений, в течение 30 рабочих дней со дня принятия решения об увеличении бюджетных ассигнований.</w:t>
      </w:r>
    </w:p>
    <w:p w:rsidR="0089225B" w:rsidRDefault="0089225B">
      <w:pPr>
        <w:pStyle w:val="ConsPlusNormal"/>
        <w:spacing w:before="220"/>
        <w:ind w:firstLine="540"/>
        <w:jc w:val="both"/>
      </w:pPr>
      <w:r>
        <w:t>52. В случае невозможности предоставления субсидии в текущем финансовом году в связи с недостаточностью лимитов бюджетных обязательств перечисление средств субсидии получателю субсидии осуществляется в очередном финансовом году без повторного прохождения проверки на соответствие условиям в течение 10 рабочих дней со дня доведения лимитов бюджетных обязательств Администрации.</w:t>
      </w:r>
    </w:p>
    <w:p w:rsidR="0089225B" w:rsidRDefault="0089225B">
      <w:pPr>
        <w:pStyle w:val="ConsPlusNormal"/>
        <w:spacing w:before="220"/>
        <w:ind w:firstLine="540"/>
        <w:jc w:val="both"/>
      </w:pPr>
      <w:r>
        <w:t>53. Окончательный расчет за предыдущий год производится на основании расчета, представленного Получателем субсидии, не позднее 1 февраля года, следующего за отчетным, в пределах лимитов бюджетных обязательств.</w:t>
      </w:r>
    </w:p>
    <w:p w:rsidR="0089225B" w:rsidRDefault="0089225B">
      <w:pPr>
        <w:pStyle w:val="ConsPlusNormal"/>
        <w:ind w:firstLine="540"/>
        <w:jc w:val="both"/>
      </w:pPr>
    </w:p>
    <w:p w:rsidR="0089225B" w:rsidRDefault="0089225B">
      <w:pPr>
        <w:pStyle w:val="ConsPlusTitle"/>
        <w:jc w:val="center"/>
        <w:outlineLvl w:val="1"/>
      </w:pPr>
      <w:r>
        <w:t>Раздел V</w:t>
      </w:r>
    </w:p>
    <w:p w:rsidR="0089225B" w:rsidRDefault="0089225B">
      <w:pPr>
        <w:pStyle w:val="ConsPlusTitle"/>
        <w:jc w:val="center"/>
      </w:pPr>
      <w:r>
        <w:t>Требования к отчетности</w:t>
      </w:r>
    </w:p>
    <w:p w:rsidR="0089225B" w:rsidRDefault="0089225B">
      <w:pPr>
        <w:pStyle w:val="ConsPlusNormal"/>
        <w:ind w:firstLine="540"/>
        <w:jc w:val="both"/>
      </w:pPr>
    </w:p>
    <w:p w:rsidR="0089225B" w:rsidRDefault="0089225B">
      <w:pPr>
        <w:pStyle w:val="ConsPlusNormal"/>
        <w:ind w:firstLine="540"/>
        <w:jc w:val="both"/>
      </w:pPr>
      <w:r>
        <w:t>54. Результатом предоставления субсидии в целях возмещения недополученных доходов, возникающих в связи с оказанием населению услуг общественных бань на территории муниципального образования "Городской округ "Город Нарьян-Мар", является доля жалоб на услуги общественных бань не более 1 процента от общего количества посещений общественных бань.</w:t>
      </w:r>
    </w:p>
    <w:p w:rsidR="0089225B" w:rsidRDefault="0089225B">
      <w:pPr>
        <w:pStyle w:val="ConsPlusNormal"/>
        <w:spacing w:before="220"/>
        <w:ind w:firstLine="540"/>
        <w:jc w:val="both"/>
      </w:pPr>
      <w:r>
        <w:t>55. Эффективность расходования субсидий оценивается ежегодно на основании достижения значения результата предоставления субсидии.</w:t>
      </w:r>
    </w:p>
    <w:p w:rsidR="0089225B" w:rsidRDefault="0089225B">
      <w:pPr>
        <w:pStyle w:val="ConsPlusNormal"/>
        <w:spacing w:before="220"/>
        <w:ind w:firstLine="540"/>
        <w:jc w:val="both"/>
      </w:pPr>
      <w:r>
        <w:t>Оценка эффективности использования субсидии в отчетном финансовом году осуществляется Администрацией путем сравнения установленных Соглашением и фактически достигнутых Получателем субсидии значений результатов использования субсидии по итогам отчетного финансового года.</w:t>
      </w:r>
    </w:p>
    <w:p w:rsidR="0089225B" w:rsidRDefault="0089225B">
      <w:pPr>
        <w:pStyle w:val="ConsPlusNormal"/>
        <w:spacing w:before="220"/>
        <w:ind w:firstLine="540"/>
        <w:jc w:val="both"/>
      </w:pPr>
      <w:r>
        <w:t xml:space="preserve">56. Достижение результата предоставления субсидии определяется на основании </w:t>
      </w:r>
      <w:hyperlink w:anchor="P609">
        <w:r>
          <w:rPr>
            <w:color w:val="0000FF"/>
          </w:rPr>
          <w:t>отчета</w:t>
        </w:r>
      </w:hyperlink>
      <w:r>
        <w:t xml:space="preserve"> о достижении значений показателя, представленного получателем субсидии в Администрацию, согласно Приложению 5 к настоящему Порядку.</w:t>
      </w:r>
    </w:p>
    <w:p w:rsidR="0089225B" w:rsidRDefault="0089225B">
      <w:pPr>
        <w:pStyle w:val="ConsPlusNormal"/>
        <w:spacing w:before="220"/>
        <w:ind w:firstLine="540"/>
        <w:jc w:val="both"/>
      </w:pPr>
      <w:r>
        <w:t>57. Получатель субсидии представляет в Администрацию отчет о достижении результата предоставления субсидии по форме и в сроки, установленные Соглашением.</w:t>
      </w:r>
    </w:p>
    <w:p w:rsidR="0089225B" w:rsidRDefault="0089225B">
      <w:pPr>
        <w:pStyle w:val="ConsPlusNormal"/>
        <w:spacing w:before="220"/>
        <w:ind w:firstLine="540"/>
        <w:jc w:val="both"/>
      </w:pPr>
      <w:r>
        <w:t>58. При непредставлении Получателем субсидии отчета о достижении результата предоставления субсидии в установленные Соглашением сроки Получатель субсидии обязан возвратить средства субсидии в полном объеме в указанный Соглашением срок, перечислив их на лицевой счет Администрации.</w:t>
      </w:r>
    </w:p>
    <w:p w:rsidR="0089225B" w:rsidRDefault="0089225B">
      <w:pPr>
        <w:pStyle w:val="ConsPlusNormal"/>
        <w:spacing w:before="220"/>
        <w:ind w:firstLine="540"/>
        <w:jc w:val="both"/>
      </w:pPr>
      <w:r>
        <w:t xml:space="preserve">Мониторинг достижения результатов предоставления субсидии проводится в соответствии с </w:t>
      </w:r>
      <w:hyperlink r:id="rId25">
        <w:r>
          <w:rPr>
            <w:color w:val="0000FF"/>
          </w:rPr>
          <w:t>приказом</w:t>
        </w:r>
      </w:hyperlink>
      <w:r>
        <w:t xml:space="preserve"> Минфина России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89225B" w:rsidRDefault="0089225B">
      <w:pPr>
        <w:pStyle w:val="ConsPlusNormal"/>
        <w:ind w:firstLine="540"/>
        <w:jc w:val="both"/>
      </w:pPr>
    </w:p>
    <w:p w:rsidR="0089225B" w:rsidRDefault="0089225B">
      <w:pPr>
        <w:pStyle w:val="ConsPlusTitle"/>
        <w:jc w:val="center"/>
        <w:outlineLvl w:val="1"/>
      </w:pPr>
      <w:r>
        <w:t>Раздел VI</w:t>
      </w:r>
    </w:p>
    <w:p w:rsidR="0089225B" w:rsidRDefault="0089225B">
      <w:pPr>
        <w:pStyle w:val="ConsPlusTitle"/>
        <w:jc w:val="center"/>
      </w:pPr>
      <w:r>
        <w:t>Требования об осуществлении контроля за соблюдением условий</w:t>
      </w:r>
    </w:p>
    <w:p w:rsidR="0089225B" w:rsidRDefault="0089225B">
      <w:pPr>
        <w:pStyle w:val="ConsPlusTitle"/>
        <w:jc w:val="center"/>
      </w:pPr>
      <w:r>
        <w:t>и порядка предоставления субсидий и ответственности за их</w:t>
      </w:r>
    </w:p>
    <w:p w:rsidR="0089225B" w:rsidRDefault="0089225B">
      <w:pPr>
        <w:pStyle w:val="ConsPlusTitle"/>
        <w:jc w:val="center"/>
      </w:pPr>
      <w:r>
        <w:t>нарушение. Порядок и сроки возврата субсидий в случае</w:t>
      </w:r>
    </w:p>
    <w:p w:rsidR="0089225B" w:rsidRDefault="0089225B">
      <w:pPr>
        <w:pStyle w:val="ConsPlusTitle"/>
        <w:jc w:val="center"/>
      </w:pPr>
      <w:r>
        <w:t>нарушения условий, установленных при их предоставлении</w:t>
      </w:r>
    </w:p>
    <w:p w:rsidR="0089225B" w:rsidRDefault="0089225B">
      <w:pPr>
        <w:pStyle w:val="ConsPlusNormal"/>
        <w:ind w:firstLine="540"/>
        <w:jc w:val="both"/>
      </w:pPr>
    </w:p>
    <w:p w:rsidR="0089225B" w:rsidRDefault="0089225B">
      <w:pPr>
        <w:pStyle w:val="ConsPlusNormal"/>
        <w:ind w:firstLine="540"/>
        <w:jc w:val="both"/>
      </w:pPr>
      <w:r>
        <w:t>59. Главный распорядитель и (или) органы финансового контроля проводят обязательные проверки соблюдения Получателями субсидий условий, целей и порядка их предоставления.</w:t>
      </w:r>
    </w:p>
    <w:p w:rsidR="0089225B" w:rsidRDefault="0089225B">
      <w:pPr>
        <w:pStyle w:val="ConsPlusNormal"/>
        <w:spacing w:before="220"/>
        <w:ind w:firstLine="540"/>
        <w:jc w:val="both"/>
      </w:pPr>
      <w:r>
        <w:t>Получатель субсидии обязан предоставлять запрашиваемые документы и сведения при осуществлении контроля и проведении проверок на предмет целевого использования субсидии в течение 5 рабочих дней с даты получения запроса.</w:t>
      </w:r>
    </w:p>
    <w:p w:rsidR="0089225B" w:rsidRDefault="0089225B">
      <w:pPr>
        <w:pStyle w:val="ConsPlusNormal"/>
        <w:spacing w:before="220"/>
        <w:ind w:firstLine="540"/>
        <w:jc w:val="both"/>
      </w:pPr>
      <w:r>
        <w:t>60. За нарушение целей и условий порядка предоставления субсидий предусматриваются следующие меры ответственности:</w:t>
      </w:r>
    </w:p>
    <w:p w:rsidR="0089225B" w:rsidRDefault="0089225B">
      <w:pPr>
        <w:pStyle w:val="ConsPlusNormal"/>
        <w:spacing w:before="220"/>
        <w:ind w:firstLine="540"/>
        <w:jc w:val="both"/>
      </w:pPr>
      <w:r>
        <w:t>1) в случае нарушения Получателем субсидии условий, целей и порядка предоставления субсидии, выявленного по фактам проверок, проведенных Главным распорядителем и (или) органами финансового контроля, суммы субсидии подлежат возврату в городской бюджет.</w:t>
      </w:r>
    </w:p>
    <w:p w:rsidR="0089225B" w:rsidRDefault="0089225B">
      <w:pPr>
        <w:pStyle w:val="ConsPlusNormal"/>
        <w:spacing w:before="220"/>
        <w:ind w:firstLine="540"/>
        <w:jc w:val="both"/>
      </w:pPr>
      <w:r>
        <w:t>В том числе подлежат возврату излишне выплаченные суммы субсидии по причинам несоответствия расчетов, завышения объемов, установления фактов предоставления недостоверных сведений;</w:t>
      </w:r>
    </w:p>
    <w:p w:rsidR="0089225B" w:rsidRDefault="0089225B">
      <w:pPr>
        <w:pStyle w:val="ConsPlusNormal"/>
        <w:spacing w:before="220"/>
        <w:ind w:firstLine="540"/>
        <w:jc w:val="both"/>
      </w:pPr>
      <w:r>
        <w:t xml:space="preserve">2) в случае недостижения </w:t>
      </w:r>
      <w:hyperlink w:anchor="P667">
        <w:r>
          <w:rPr>
            <w:color w:val="0000FF"/>
          </w:rPr>
          <w:t>показателей</w:t>
        </w:r>
      </w:hyperlink>
      <w:r>
        <w:t>, установленных в Приложении 6 к настоящему Порядку, сумма субсидии подлежит возврату в городской бюджет в размере 0,1 процента от суммы фактически профинансированной субсидии за отчетный период.</w:t>
      </w:r>
    </w:p>
    <w:p w:rsidR="0089225B" w:rsidRDefault="0089225B">
      <w:pPr>
        <w:pStyle w:val="ConsPlusNormal"/>
        <w:spacing w:before="220"/>
        <w:ind w:firstLine="540"/>
        <w:jc w:val="both"/>
      </w:pPr>
      <w:bookmarkStart w:id="21" w:name="P262"/>
      <w:bookmarkEnd w:id="21"/>
      <w:r>
        <w:t>61. Получатель осуществляет возврат бюджетных средств на расчетный счет Администрации в течение 10 рабочих дней со дня получения уведомления о возврате полученной субсидии.</w:t>
      </w:r>
    </w:p>
    <w:p w:rsidR="0089225B" w:rsidRDefault="0089225B">
      <w:pPr>
        <w:pStyle w:val="ConsPlusNormal"/>
        <w:spacing w:before="220"/>
        <w:ind w:firstLine="540"/>
        <w:jc w:val="both"/>
      </w:pPr>
      <w:r>
        <w:t xml:space="preserve">62. В случае неисполнения Получателем субсидии обязательства по возврату субсидии, предусмотренного </w:t>
      </w:r>
      <w:hyperlink w:anchor="P262">
        <w:r>
          <w:rPr>
            <w:color w:val="0000FF"/>
          </w:rPr>
          <w:t>пунктом 61</w:t>
        </w:r>
      </w:hyperlink>
      <w:r>
        <w:t xml:space="preserve"> настоящего Порядка, взыскание средств бюджета муниципального образования "Городской округ "Город Нарьян-Мар" осуществляется в соответствии с законодательством Российской Федерации.</w:t>
      </w: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jc w:val="right"/>
        <w:outlineLvl w:val="1"/>
      </w:pPr>
      <w:r>
        <w:t>Приложение 1</w:t>
      </w:r>
    </w:p>
    <w:p w:rsidR="0089225B" w:rsidRDefault="0089225B">
      <w:pPr>
        <w:pStyle w:val="ConsPlusNormal"/>
        <w:jc w:val="right"/>
      </w:pPr>
      <w:r>
        <w:t>к Порядку предоставления субсидий</w:t>
      </w:r>
    </w:p>
    <w:p w:rsidR="0089225B" w:rsidRDefault="0089225B">
      <w:pPr>
        <w:pStyle w:val="ConsPlusNormal"/>
        <w:jc w:val="right"/>
      </w:pPr>
      <w:r>
        <w:t>в целях возмещения недополученных</w:t>
      </w:r>
    </w:p>
    <w:p w:rsidR="0089225B" w:rsidRDefault="0089225B">
      <w:pPr>
        <w:pStyle w:val="ConsPlusNormal"/>
        <w:jc w:val="right"/>
      </w:pPr>
      <w:r>
        <w:t>доходов, возникающих в связи с оказанием</w:t>
      </w:r>
    </w:p>
    <w:p w:rsidR="0089225B" w:rsidRDefault="0089225B">
      <w:pPr>
        <w:pStyle w:val="ConsPlusNormal"/>
        <w:jc w:val="right"/>
      </w:pPr>
      <w:r>
        <w:t>населению услуг общественных бань</w:t>
      </w:r>
    </w:p>
    <w:p w:rsidR="0089225B" w:rsidRDefault="0089225B">
      <w:pPr>
        <w:pStyle w:val="ConsPlusNormal"/>
        <w:jc w:val="right"/>
      </w:pPr>
      <w:r>
        <w:t>на территории муниципального образования</w:t>
      </w:r>
    </w:p>
    <w:p w:rsidR="0089225B" w:rsidRDefault="0089225B">
      <w:pPr>
        <w:pStyle w:val="ConsPlusNormal"/>
        <w:jc w:val="right"/>
      </w:pPr>
      <w:r>
        <w:t>"Городской округ "Город Нарьян-Мар"</w:t>
      </w:r>
    </w:p>
    <w:p w:rsidR="0089225B" w:rsidRDefault="0089225B">
      <w:pPr>
        <w:pStyle w:val="ConsPlusNormal"/>
        <w:ind w:firstLine="540"/>
        <w:jc w:val="both"/>
      </w:pPr>
    </w:p>
    <w:p w:rsidR="0089225B" w:rsidRDefault="0089225B">
      <w:pPr>
        <w:pStyle w:val="ConsPlusNonformat"/>
        <w:jc w:val="both"/>
      </w:pPr>
      <w:r>
        <w:t xml:space="preserve">                                          Главе города Нарьян-Мара</w:t>
      </w:r>
    </w:p>
    <w:p w:rsidR="0089225B" w:rsidRDefault="0089225B">
      <w:pPr>
        <w:pStyle w:val="ConsPlusNonformat"/>
        <w:jc w:val="both"/>
      </w:pPr>
      <w:r>
        <w:t xml:space="preserve">                                          _________________________________</w:t>
      </w:r>
    </w:p>
    <w:p w:rsidR="0089225B" w:rsidRDefault="0089225B">
      <w:pPr>
        <w:pStyle w:val="ConsPlusNonformat"/>
        <w:jc w:val="both"/>
      </w:pPr>
      <w:r>
        <w:t xml:space="preserve">                                          от ______________________________</w:t>
      </w:r>
    </w:p>
    <w:p w:rsidR="0089225B" w:rsidRDefault="0089225B">
      <w:pPr>
        <w:pStyle w:val="ConsPlusNonformat"/>
        <w:jc w:val="both"/>
      </w:pPr>
      <w:r>
        <w:t xml:space="preserve">                                            (наименование участника отбора)</w:t>
      </w:r>
    </w:p>
    <w:p w:rsidR="0089225B" w:rsidRDefault="0089225B">
      <w:pPr>
        <w:pStyle w:val="ConsPlusNonformat"/>
        <w:jc w:val="both"/>
      </w:pPr>
    </w:p>
    <w:p w:rsidR="0089225B" w:rsidRDefault="0089225B">
      <w:pPr>
        <w:pStyle w:val="ConsPlusNonformat"/>
        <w:jc w:val="both"/>
      </w:pPr>
      <w:bookmarkStart w:id="22" w:name="P282"/>
      <w:bookmarkEnd w:id="22"/>
      <w:r>
        <w:t xml:space="preserve">                                  Заявка</w:t>
      </w:r>
    </w:p>
    <w:p w:rsidR="0089225B" w:rsidRDefault="0089225B">
      <w:pPr>
        <w:pStyle w:val="ConsPlusNonformat"/>
        <w:jc w:val="both"/>
      </w:pPr>
    </w:p>
    <w:p w:rsidR="0089225B" w:rsidRDefault="0089225B">
      <w:pPr>
        <w:pStyle w:val="ConsPlusNonformat"/>
        <w:jc w:val="both"/>
      </w:pPr>
      <w:r>
        <w:lastRenderedPageBreak/>
        <w:t xml:space="preserve">    Сведения об участнике отбора: _________________________________________</w:t>
      </w:r>
    </w:p>
    <w:p w:rsidR="0089225B" w:rsidRDefault="008922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40"/>
        <w:gridCol w:w="1984"/>
        <w:gridCol w:w="2268"/>
        <w:gridCol w:w="2268"/>
      </w:tblGrid>
      <w:tr w:rsidR="0089225B">
        <w:tc>
          <w:tcPr>
            <w:tcW w:w="2540" w:type="dxa"/>
          </w:tcPr>
          <w:p w:rsidR="0089225B" w:rsidRDefault="0089225B">
            <w:pPr>
              <w:pStyle w:val="ConsPlusNormal"/>
              <w:jc w:val="both"/>
            </w:pPr>
            <w:r>
              <w:t>ОГРН/ОГРНИП</w:t>
            </w:r>
          </w:p>
        </w:tc>
        <w:tc>
          <w:tcPr>
            <w:tcW w:w="1984" w:type="dxa"/>
          </w:tcPr>
          <w:p w:rsidR="0089225B" w:rsidRDefault="0089225B">
            <w:pPr>
              <w:pStyle w:val="ConsPlusNormal"/>
            </w:pPr>
          </w:p>
        </w:tc>
        <w:tc>
          <w:tcPr>
            <w:tcW w:w="2268" w:type="dxa"/>
          </w:tcPr>
          <w:p w:rsidR="0089225B" w:rsidRDefault="0089225B">
            <w:pPr>
              <w:pStyle w:val="ConsPlusNormal"/>
              <w:jc w:val="both"/>
            </w:pPr>
            <w:r>
              <w:t>ИНН</w:t>
            </w:r>
          </w:p>
        </w:tc>
        <w:tc>
          <w:tcPr>
            <w:tcW w:w="2268" w:type="dxa"/>
          </w:tcPr>
          <w:p w:rsidR="0089225B" w:rsidRDefault="0089225B">
            <w:pPr>
              <w:pStyle w:val="ConsPlusNormal"/>
            </w:pPr>
          </w:p>
        </w:tc>
      </w:tr>
      <w:tr w:rsidR="0089225B">
        <w:tc>
          <w:tcPr>
            <w:tcW w:w="2540" w:type="dxa"/>
          </w:tcPr>
          <w:p w:rsidR="0089225B" w:rsidRDefault="0089225B">
            <w:pPr>
              <w:pStyle w:val="ConsPlusNormal"/>
              <w:jc w:val="both"/>
            </w:pPr>
            <w:r>
              <w:t>Юридический адрес</w:t>
            </w:r>
          </w:p>
        </w:tc>
        <w:tc>
          <w:tcPr>
            <w:tcW w:w="6520" w:type="dxa"/>
            <w:gridSpan w:val="3"/>
          </w:tcPr>
          <w:p w:rsidR="0089225B" w:rsidRDefault="0089225B">
            <w:pPr>
              <w:pStyle w:val="ConsPlusNormal"/>
            </w:pPr>
          </w:p>
        </w:tc>
      </w:tr>
      <w:tr w:rsidR="0089225B">
        <w:tc>
          <w:tcPr>
            <w:tcW w:w="2540" w:type="dxa"/>
          </w:tcPr>
          <w:p w:rsidR="0089225B" w:rsidRDefault="0089225B">
            <w:pPr>
              <w:pStyle w:val="ConsPlusNormal"/>
              <w:jc w:val="both"/>
            </w:pPr>
            <w:r>
              <w:t>Фактический адрес</w:t>
            </w:r>
          </w:p>
        </w:tc>
        <w:tc>
          <w:tcPr>
            <w:tcW w:w="6520" w:type="dxa"/>
            <w:gridSpan w:val="3"/>
          </w:tcPr>
          <w:p w:rsidR="0089225B" w:rsidRDefault="0089225B">
            <w:pPr>
              <w:pStyle w:val="ConsPlusNormal"/>
            </w:pPr>
          </w:p>
        </w:tc>
      </w:tr>
      <w:tr w:rsidR="0089225B">
        <w:tc>
          <w:tcPr>
            <w:tcW w:w="2540" w:type="dxa"/>
          </w:tcPr>
          <w:p w:rsidR="0089225B" w:rsidRDefault="0089225B">
            <w:pPr>
              <w:pStyle w:val="ConsPlusNormal"/>
              <w:jc w:val="both"/>
            </w:pPr>
            <w:r>
              <w:t>Почтовый адрес</w:t>
            </w:r>
          </w:p>
        </w:tc>
        <w:tc>
          <w:tcPr>
            <w:tcW w:w="6520" w:type="dxa"/>
            <w:gridSpan w:val="3"/>
          </w:tcPr>
          <w:p w:rsidR="0089225B" w:rsidRDefault="0089225B">
            <w:pPr>
              <w:pStyle w:val="ConsPlusNormal"/>
            </w:pPr>
          </w:p>
        </w:tc>
      </w:tr>
      <w:tr w:rsidR="0089225B">
        <w:tc>
          <w:tcPr>
            <w:tcW w:w="2540" w:type="dxa"/>
          </w:tcPr>
          <w:p w:rsidR="0089225B" w:rsidRDefault="0089225B">
            <w:pPr>
              <w:pStyle w:val="ConsPlusNormal"/>
              <w:jc w:val="both"/>
            </w:pPr>
            <w:r>
              <w:t>Номер телефона/факса</w:t>
            </w:r>
          </w:p>
        </w:tc>
        <w:tc>
          <w:tcPr>
            <w:tcW w:w="1984" w:type="dxa"/>
          </w:tcPr>
          <w:p w:rsidR="0089225B" w:rsidRDefault="0089225B">
            <w:pPr>
              <w:pStyle w:val="ConsPlusNormal"/>
            </w:pPr>
          </w:p>
        </w:tc>
        <w:tc>
          <w:tcPr>
            <w:tcW w:w="2268" w:type="dxa"/>
          </w:tcPr>
          <w:p w:rsidR="0089225B" w:rsidRDefault="0089225B">
            <w:pPr>
              <w:pStyle w:val="ConsPlusNormal"/>
            </w:pPr>
            <w:r>
              <w:t>Адрес электронной почты</w:t>
            </w:r>
          </w:p>
        </w:tc>
        <w:tc>
          <w:tcPr>
            <w:tcW w:w="2268" w:type="dxa"/>
          </w:tcPr>
          <w:p w:rsidR="0089225B" w:rsidRDefault="0089225B">
            <w:pPr>
              <w:pStyle w:val="ConsPlusNormal"/>
            </w:pPr>
          </w:p>
        </w:tc>
      </w:tr>
    </w:tbl>
    <w:p w:rsidR="0089225B" w:rsidRDefault="0089225B">
      <w:pPr>
        <w:pStyle w:val="ConsPlusNormal"/>
        <w:ind w:firstLine="540"/>
        <w:jc w:val="both"/>
      </w:pPr>
    </w:p>
    <w:p w:rsidR="0089225B" w:rsidRDefault="0089225B">
      <w:pPr>
        <w:pStyle w:val="ConsPlusNormal"/>
        <w:ind w:firstLine="540"/>
        <w:jc w:val="both"/>
      </w:pPr>
      <w:r>
        <w:t>Банковские реквизиты</w:t>
      </w:r>
    </w:p>
    <w:p w:rsidR="0089225B" w:rsidRDefault="008922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9225B">
        <w:tc>
          <w:tcPr>
            <w:tcW w:w="4535" w:type="dxa"/>
          </w:tcPr>
          <w:p w:rsidR="0089225B" w:rsidRDefault="0089225B">
            <w:pPr>
              <w:pStyle w:val="ConsPlusNormal"/>
            </w:pPr>
            <w:r>
              <w:t>Расчетный или корреспондентский счет получателя субсидии</w:t>
            </w:r>
          </w:p>
        </w:tc>
        <w:tc>
          <w:tcPr>
            <w:tcW w:w="4535" w:type="dxa"/>
          </w:tcPr>
          <w:p w:rsidR="0089225B" w:rsidRDefault="0089225B">
            <w:pPr>
              <w:pStyle w:val="ConsPlusNormal"/>
            </w:pPr>
          </w:p>
        </w:tc>
      </w:tr>
      <w:tr w:rsidR="0089225B">
        <w:tc>
          <w:tcPr>
            <w:tcW w:w="4535" w:type="dxa"/>
          </w:tcPr>
          <w:p w:rsidR="0089225B" w:rsidRDefault="0089225B">
            <w:pPr>
              <w:pStyle w:val="ConsPlusNormal"/>
            </w:pPr>
            <w:r>
              <w:t>Наименование банка</w:t>
            </w:r>
          </w:p>
        </w:tc>
        <w:tc>
          <w:tcPr>
            <w:tcW w:w="4535" w:type="dxa"/>
          </w:tcPr>
          <w:p w:rsidR="0089225B" w:rsidRDefault="0089225B">
            <w:pPr>
              <w:pStyle w:val="ConsPlusNormal"/>
            </w:pPr>
          </w:p>
        </w:tc>
      </w:tr>
      <w:tr w:rsidR="0089225B">
        <w:tc>
          <w:tcPr>
            <w:tcW w:w="4535" w:type="dxa"/>
          </w:tcPr>
          <w:p w:rsidR="0089225B" w:rsidRDefault="0089225B">
            <w:pPr>
              <w:pStyle w:val="ConsPlusNormal"/>
            </w:pPr>
            <w:r>
              <w:t>К/счет банка</w:t>
            </w:r>
          </w:p>
        </w:tc>
        <w:tc>
          <w:tcPr>
            <w:tcW w:w="4535" w:type="dxa"/>
          </w:tcPr>
          <w:p w:rsidR="0089225B" w:rsidRDefault="0089225B">
            <w:pPr>
              <w:pStyle w:val="ConsPlusNormal"/>
            </w:pPr>
          </w:p>
        </w:tc>
      </w:tr>
      <w:tr w:rsidR="0089225B">
        <w:tc>
          <w:tcPr>
            <w:tcW w:w="4535" w:type="dxa"/>
          </w:tcPr>
          <w:p w:rsidR="0089225B" w:rsidRDefault="0089225B">
            <w:pPr>
              <w:pStyle w:val="ConsPlusNormal"/>
            </w:pPr>
            <w:r>
              <w:t>БИК</w:t>
            </w:r>
          </w:p>
        </w:tc>
        <w:tc>
          <w:tcPr>
            <w:tcW w:w="4535" w:type="dxa"/>
          </w:tcPr>
          <w:p w:rsidR="0089225B" w:rsidRDefault="0089225B">
            <w:pPr>
              <w:pStyle w:val="ConsPlusNormal"/>
            </w:pPr>
          </w:p>
        </w:tc>
      </w:tr>
    </w:tbl>
    <w:p w:rsidR="0089225B" w:rsidRDefault="0089225B">
      <w:pPr>
        <w:pStyle w:val="ConsPlusNormal"/>
        <w:ind w:firstLine="540"/>
        <w:jc w:val="both"/>
      </w:pPr>
    </w:p>
    <w:p w:rsidR="0089225B" w:rsidRDefault="0089225B">
      <w:pPr>
        <w:pStyle w:val="ConsPlusNormal"/>
        <w:ind w:firstLine="540"/>
        <w:jc w:val="both"/>
      </w:pPr>
      <w:r>
        <w:t xml:space="preserve">В соответствии с </w:t>
      </w:r>
      <w:hyperlink w:anchor="P37">
        <w:r>
          <w:rPr>
            <w:color w:val="0000FF"/>
          </w:rPr>
          <w:t>Порядком</w:t>
        </w:r>
      </w:hyperlink>
      <w:r>
        <w:t xml:space="preserve"> предоставления субсидий в целях возмещения недополученных доходов, возникающих в связи с оказанием населению услуг общественных бань на территории муниципального образования "Городской округ "Город Нарьян-Мар", утвержденным постановлением Администрации муниципального образования "Городской округ "Город Нарьян-Мар" от 15.08.2023 N 1154 (далее - Порядок), прошу рассмотреть представленные документы для получения в 20___ году субсидии в целях возмещения недополученных доходов, возникающих в связи с оказанием населению услуг общественных бань на территории муниципального образования "Городской округ "Город Нарьян-Мар", посредством проведения отбора путем запроса предложений и заключить Соглашение.</w:t>
      </w:r>
    </w:p>
    <w:p w:rsidR="0089225B" w:rsidRDefault="0089225B">
      <w:pPr>
        <w:pStyle w:val="ConsPlusNonformat"/>
        <w:spacing w:before="200"/>
        <w:jc w:val="both"/>
      </w:pPr>
      <w:r>
        <w:t xml:space="preserve">    Настоящим подтверждаю, что ____________________________________________</w:t>
      </w:r>
    </w:p>
    <w:p w:rsidR="0089225B" w:rsidRDefault="0089225B">
      <w:pPr>
        <w:pStyle w:val="ConsPlusNonformat"/>
        <w:jc w:val="both"/>
      </w:pPr>
      <w:r>
        <w:t xml:space="preserve">                                 (полное и (или) сокращенное наименование</w:t>
      </w:r>
    </w:p>
    <w:p w:rsidR="0089225B" w:rsidRDefault="0089225B">
      <w:pPr>
        <w:pStyle w:val="ConsPlusNonformat"/>
        <w:jc w:val="both"/>
      </w:pPr>
      <w:r>
        <w:t xml:space="preserve">                                            участника отбора)</w:t>
      </w:r>
    </w:p>
    <w:p w:rsidR="0089225B" w:rsidRDefault="0089225B">
      <w:pPr>
        <w:pStyle w:val="ConsPlusNonformat"/>
        <w:jc w:val="both"/>
      </w:pPr>
      <w:r>
        <w:t>___________________________________________________________________________</w:t>
      </w:r>
    </w:p>
    <w:p w:rsidR="0089225B" w:rsidRDefault="0089225B">
      <w:pPr>
        <w:pStyle w:val="ConsPlusNormal"/>
        <w:ind w:firstLine="540"/>
        <w:jc w:val="both"/>
      </w:pPr>
      <w:r>
        <w:t>1)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9225B" w:rsidRDefault="0089225B">
      <w:pPr>
        <w:pStyle w:val="ConsPlusNormal"/>
        <w:spacing w:before="220"/>
        <w:ind w:firstLine="540"/>
        <w:jc w:val="both"/>
      </w:pPr>
      <w:r>
        <w:t>2) на дату представления заявки в Администрацию муниципального образования "Городской округ "Город Нарьян-Мар":</w:t>
      </w:r>
    </w:p>
    <w:p w:rsidR="0089225B" w:rsidRDefault="0089225B">
      <w:pPr>
        <w:pStyle w:val="ConsPlusNormal"/>
        <w:spacing w:before="220"/>
        <w:ind w:firstLine="540"/>
        <w:jc w:val="both"/>
      </w:pPr>
      <w:r>
        <w:t>не имеет просроченной (неурегулированной) задолженности по денежным обязательствам перед городским бюджетом;</w:t>
      </w:r>
    </w:p>
    <w:p w:rsidR="0089225B" w:rsidRDefault="0089225B">
      <w:pPr>
        <w:pStyle w:val="ConsPlusNormal"/>
        <w:spacing w:before="220"/>
        <w:ind w:firstLine="540"/>
        <w:jc w:val="both"/>
      </w:pPr>
      <w: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офшорной компании в совокупности превышает 25 процентов (если иное не предусмотрено законодательством Российской Федерации). При расчете </w:t>
      </w:r>
      <w:r>
        <w:lastRenderedPageBreak/>
        <w:t>доли участия офшорной компании в капитале российских юридических лиц не учитывается прямое и (или) косвенное участие офшорной компании в капитале публичных акционерных обществ (в том числе со статусом международная компания), акции которой обращаются на организованных торгах в Российской Федерации, а также косвенное участие такой офшорной компании в капитале других российских юридических лиц, реализованное через участие в капитале указанных публичных акционерных обществ;</w:t>
      </w:r>
    </w:p>
    <w:p w:rsidR="0089225B" w:rsidRDefault="0089225B">
      <w:pPr>
        <w:pStyle w:val="ConsPlusNormal"/>
        <w:spacing w:before="220"/>
        <w:ind w:firstLine="540"/>
        <w:jc w:val="both"/>
      </w:pPr>
      <w:r>
        <w:t>не получает средства из городского бюджета в соответствии с иными нормативными правовыми актами муниципального образования "Городской округ "Город Нарьян-Мар" на цели, указанные в пункте 1 настоящего Порядка;</w:t>
      </w:r>
    </w:p>
    <w:p w:rsidR="0089225B" w:rsidRDefault="0089225B">
      <w:pPr>
        <w:pStyle w:val="ConsPlusNormal"/>
        <w:spacing w:before="220"/>
        <w:ind w:firstLine="540"/>
        <w:jc w:val="both"/>
      </w:pPr>
      <w:r>
        <w:t>не находится в процессе реорганизации (за исключением реорганизации в форме присоединения к нему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индивидуальный предприниматель не должен прекратить деятельность в качестве индивидуального предпринимателя;</w:t>
      </w:r>
    </w:p>
    <w:p w:rsidR="0089225B" w:rsidRDefault="0089225B">
      <w:pPr>
        <w:pStyle w:val="ConsPlusNormal"/>
        <w:spacing w:before="220"/>
        <w:ind w:firstLine="540"/>
        <w:jc w:val="both"/>
      </w:pPr>
      <w:r>
        <w:t>не прекращает деятельность в качестве индивидуального предпринимателя (для участников отбора индивидуальных предпринимателей);</w:t>
      </w:r>
    </w:p>
    <w:p w:rsidR="0089225B" w:rsidRDefault="0089225B">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9225B" w:rsidRDefault="0089225B">
      <w:pPr>
        <w:pStyle w:val="ConsPlusNormal"/>
        <w:spacing w:before="220"/>
        <w:ind w:firstLine="540"/>
        <w:jc w:val="both"/>
      </w:pPr>
      <w:r>
        <w:t xml:space="preserve">не находится в составляемых в рамках реализации полномочий, предусмотренных </w:t>
      </w:r>
      <w:hyperlink r:id="rId26">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9225B" w:rsidRDefault="0089225B">
      <w:pPr>
        <w:pStyle w:val="ConsPlusNormal"/>
        <w:spacing w:before="220"/>
        <w:ind w:firstLine="540"/>
        <w:jc w:val="both"/>
      </w:pPr>
      <w:r>
        <w:t xml:space="preserve">не является иностранным агентом в соответствии с Федеральным </w:t>
      </w:r>
      <w:hyperlink r:id="rId27">
        <w:r>
          <w:rPr>
            <w:color w:val="0000FF"/>
          </w:rPr>
          <w:t>законом</w:t>
        </w:r>
      </w:hyperlink>
      <w:r>
        <w:t xml:space="preserve"> "О контроле за деятельностью лиц, находящихся под иностранным влиянием";</w:t>
      </w:r>
    </w:p>
    <w:p w:rsidR="0089225B" w:rsidRDefault="0089225B">
      <w:pPr>
        <w:pStyle w:val="ConsPlusNormal"/>
        <w:spacing w:before="220"/>
        <w:ind w:firstLine="540"/>
        <w:jc w:val="both"/>
      </w:pPr>
      <w:r>
        <w:t xml:space="preserve">на едином налоговом счете отсутствует или не превышает размер, определенный </w:t>
      </w:r>
      <w:hyperlink r:id="rId28">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9225B" w:rsidRDefault="0089225B">
      <w:pPr>
        <w:pStyle w:val="ConsPlusNormal"/>
        <w:spacing w:before="220"/>
        <w:ind w:firstLine="540"/>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89225B" w:rsidRDefault="0089225B">
      <w:pPr>
        <w:pStyle w:val="ConsPlusNormal"/>
        <w:spacing w:before="220"/>
        <w:ind w:firstLine="540"/>
        <w:jc w:val="both"/>
      </w:pPr>
      <w:r>
        <w:t>зарегистрирован на территории муниципального образования "Городской округ "Город Нарьян-Мар";</w:t>
      </w:r>
    </w:p>
    <w:p w:rsidR="0089225B" w:rsidRDefault="0089225B">
      <w:pPr>
        <w:pStyle w:val="ConsPlusNormal"/>
        <w:spacing w:before="220"/>
        <w:ind w:firstLine="540"/>
        <w:jc w:val="both"/>
      </w:pPr>
      <w:r>
        <w:t>имеет на праве хозяйственного ведения, оперативного управления или ином законном основании объекты бытового обслуживания населения, предназначенные для оказания услуг общественных бань.</w:t>
      </w:r>
    </w:p>
    <w:p w:rsidR="0089225B" w:rsidRDefault="0089225B">
      <w:pPr>
        <w:pStyle w:val="ConsPlusNonformat"/>
        <w:spacing w:before="200"/>
        <w:jc w:val="both"/>
      </w:pPr>
      <w:r>
        <w:t>___________________________________________________________________________</w:t>
      </w:r>
    </w:p>
    <w:p w:rsidR="0089225B" w:rsidRDefault="0089225B">
      <w:pPr>
        <w:pStyle w:val="ConsPlusNonformat"/>
        <w:jc w:val="both"/>
      </w:pPr>
      <w:r>
        <w:t xml:space="preserve">        (полное и (или) сокращенное наименование участника отбора)</w:t>
      </w:r>
    </w:p>
    <w:p w:rsidR="0089225B" w:rsidRDefault="0089225B">
      <w:pPr>
        <w:pStyle w:val="ConsPlusNonformat"/>
        <w:jc w:val="both"/>
      </w:pPr>
    </w:p>
    <w:p w:rsidR="0089225B" w:rsidRDefault="0089225B">
      <w:pPr>
        <w:pStyle w:val="ConsPlusNonformat"/>
        <w:jc w:val="both"/>
      </w:pPr>
      <w:r>
        <w:t>согласен  на  публикацию  (размещение) в информационно-телекоммуникационной</w:t>
      </w:r>
    </w:p>
    <w:p w:rsidR="0089225B" w:rsidRDefault="0089225B">
      <w:pPr>
        <w:pStyle w:val="ConsPlusNonformat"/>
        <w:jc w:val="both"/>
      </w:pPr>
      <w:r>
        <w:t>сети  "Интернет"  информации об участии в отборе, о подаваемой заявке, иной</w:t>
      </w:r>
    </w:p>
    <w:p w:rsidR="0089225B" w:rsidRDefault="0089225B">
      <w:pPr>
        <w:pStyle w:val="ConsPlusNonformat"/>
        <w:jc w:val="both"/>
      </w:pPr>
      <w:r>
        <w:t>информации об участнике отбора, связанной с соответствующим отбором.</w:t>
      </w:r>
    </w:p>
    <w:p w:rsidR="0089225B" w:rsidRDefault="0089225B">
      <w:pPr>
        <w:pStyle w:val="ConsPlusNonformat"/>
        <w:jc w:val="both"/>
      </w:pPr>
    </w:p>
    <w:p w:rsidR="0089225B" w:rsidRDefault="0089225B">
      <w:pPr>
        <w:pStyle w:val="ConsPlusNonformat"/>
        <w:jc w:val="both"/>
      </w:pPr>
      <w:r>
        <w:t xml:space="preserve">    Решение прошу вручить лично или направить _____________________________</w:t>
      </w:r>
    </w:p>
    <w:p w:rsidR="0089225B" w:rsidRDefault="0089225B">
      <w:pPr>
        <w:pStyle w:val="ConsPlusNonformat"/>
        <w:jc w:val="both"/>
      </w:pPr>
      <w:r>
        <w:lastRenderedPageBreak/>
        <w:t>___________________________________________________________________________</w:t>
      </w:r>
    </w:p>
    <w:p w:rsidR="0089225B" w:rsidRDefault="0089225B">
      <w:pPr>
        <w:pStyle w:val="ConsPlusNonformat"/>
        <w:jc w:val="both"/>
      </w:pPr>
      <w:r>
        <w:t xml:space="preserve">             (по электронной почте или почтовым отправлением)</w:t>
      </w:r>
    </w:p>
    <w:p w:rsidR="0089225B" w:rsidRDefault="0089225B">
      <w:pPr>
        <w:pStyle w:val="ConsPlusNonformat"/>
        <w:jc w:val="both"/>
      </w:pPr>
    </w:p>
    <w:p w:rsidR="0089225B" w:rsidRDefault="0089225B">
      <w:pPr>
        <w:pStyle w:val="ConsPlusNonformat"/>
        <w:jc w:val="both"/>
      </w:pPr>
      <w:r>
        <w:t xml:space="preserve">    Подтверждаю,  что  настоящая  заявка  и  прилагаемые  к  ней  документы</w:t>
      </w:r>
    </w:p>
    <w:p w:rsidR="0089225B" w:rsidRDefault="0089225B">
      <w:pPr>
        <w:pStyle w:val="ConsPlusNonformat"/>
        <w:jc w:val="both"/>
      </w:pPr>
      <w:r>
        <w:t>являются  достоверными,  а  также  сведения, указанные в настоящей заявке и</w:t>
      </w:r>
    </w:p>
    <w:p w:rsidR="0089225B" w:rsidRDefault="0089225B">
      <w:pPr>
        <w:pStyle w:val="ConsPlusNonformat"/>
        <w:jc w:val="both"/>
      </w:pPr>
      <w:r>
        <w:t>прилагаемых к ней документах, - полными и достоверными.</w:t>
      </w:r>
    </w:p>
    <w:p w:rsidR="0089225B" w:rsidRDefault="0089225B">
      <w:pPr>
        <w:pStyle w:val="ConsPlusNonformat"/>
        <w:jc w:val="both"/>
      </w:pPr>
      <w:r>
        <w:t xml:space="preserve">    Даю согласие на проведение проверки изложенных обстоятельств на предмет</w:t>
      </w:r>
    </w:p>
    <w:p w:rsidR="0089225B" w:rsidRDefault="0089225B">
      <w:pPr>
        <w:pStyle w:val="ConsPlusNonformat"/>
        <w:jc w:val="both"/>
      </w:pPr>
      <w:r>
        <w:t>достоверности.</w:t>
      </w:r>
    </w:p>
    <w:p w:rsidR="0089225B" w:rsidRDefault="0089225B">
      <w:pPr>
        <w:pStyle w:val="ConsPlusNonformat"/>
        <w:jc w:val="both"/>
      </w:pPr>
    </w:p>
    <w:p w:rsidR="0089225B" w:rsidRDefault="0089225B">
      <w:pPr>
        <w:pStyle w:val="ConsPlusNonformat"/>
        <w:jc w:val="both"/>
      </w:pPr>
      <w:r>
        <w:t xml:space="preserve">    Приложение: документы согласно описи на _____ л. в _____ экз.</w:t>
      </w:r>
    </w:p>
    <w:p w:rsidR="0089225B" w:rsidRDefault="0089225B">
      <w:pPr>
        <w:pStyle w:val="ConsPlusNonformat"/>
        <w:jc w:val="both"/>
      </w:pPr>
    </w:p>
    <w:p w:rsidR="0089225B" w:rsidRDefault="0089225B">
      <w:pPr>
        <w:pStyle w:val="ConsPlusNonformat"/>
        <w:jc w:val="both"/>
      </w:pPr>
      <w:r>
        <w:t>Руководитель юридического лица/</w:t>
      </w:r>
    </w:p>
    <w:p w:rsidR="0089225B" w:rsidRDefault="0089225B">
      <w:pPr>
        <w:pStyle w:val="ConsPlusNonformat"/>
        <w:jc w:val="both"/>
      </w:pPr>
      <w:r>
        <w:t>индивидуальный предприниматель/</w:t>
      </w:r>
    </w:p>
    <w:p w:rsidR="0089225B" w:rsidRDefault="0089225B">
      <w:pPr>
        <w:pStyle w:val="ConsPlusNonformat"/>
        <w:jc w:val="both"/>
      </w:pPr>
      <w:r>
        <w:t>представитель по доверенности/  ________________   ________________________</w:t>
      </w:r>
    </w:p>
    <w:p w:rsidR="0089225B" w:rsidRDefault="0089225B">
      <w:pPr>
        <w:pStyle w:val="ConsPlusNonformat"/>
        <w:jc w:val="both"/>
      </w:pPr>
      <w:r>
        <w:t xml:space="preserve">                                    (подпись)       (расшифровка подписи)</w:t>
      </w:r>
    </w:p>
    <w:p w:rsidR="0089225B" w:rsidRDefault="0089225B">
      <w:pPr>
        <w:pStyle w:val="ConsPlusNonformat"/>
        <w:jc w:val="both"/>
      </w:pPr>
      <w:r>
        <w:t>М.П. (при наличии)</w:t>
      </w:r>
    </w:p>
    <w:p w:rsidR="0089225B" w:rsidRDefault="0089225B">
      <w:pPr>
        <w:pStyle w:val="ConsPlusNonformat"/>
        <w:jc w:val="both"/>
      </w:pPr>
    </w:p>
    <w:p w:rsidR="0089225B" w:rsidRDefault="0089225B">
      <w:pPr>
        <w:pStyle w:val="ConsPlusNonformat"/>
        <w:jc w:val="both"/>
      </w:pPr>
      <w:r>
        <w:t>"___" ___________ 20___ г.</w:t>
      </w: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jc w:val="right"/>
        <w:outlineLvl w:val="1"/>
      </w:pPr>
      <w:r>
        <w:t>Приложение 2</w:t>
      </w:r>
    </w:p>
    <w:p w:rsidR="0089225B" w:rsidRDefault="0089225B">
      <w:pPr>
        <w:pStyle w:val="ConsPlusNormal"/>
        <w:jc w:val="right"/>
      </w:pPr>
      <w:r>
        <w:t>к Порядку предоставления субсидий в целях</w:t>
      </w:r>
    </w:p>
    <w:p w:rsidR="0089225B" w:rsidRDefault="0089225B">
      <w:pPr>
        <w:pStyle w:val="ConsPlusNormal"/>
        <w:jc w:val="right"/>
      </w:pPr>
      <w:r>
        <w:t>возмещения недополученных доходов,</w:t>
      </w:r>
    </w:p>
    <w:p w:rsidR="0089225B" w:rsidRDefault="0089225B">
      <w:pPr>
        <w:pStyle w:val="ConsPlusNormal"/>
        <w:jc w:val="right"/>
      </w:pPr>
      <w:r>
        <w:t>возникающих в связи с оказанием населению</w:t>
      </w:r>
    </w:p>
    <w:p w:rsidR="0089225B" w:rsidRDefault="0089225B">
      <w:pPr>
        <w:pStyle w:val="ConsPlusNormal"/>
        <w:jc w:val="right"/>
      </w:pPr>
      <w:r>
        <w:t>услуг общественных бань на территории</w:t>
      </w:r>
    </w:p>
    <w:p w:rsidR="0089225B" w:rsidRDefault="0089225B">
      <w:pPr>
        <w:pStyle w:val="ConsPlusNormal"/>
        <w:jc w:val="right"/>
      </w:pPr>
      <w:r>
        <w:t>муниципального образования</w:t>
      </w:r>
    </w:p>
    <w:p w:rsidR="0089225B" w:rsidRDefault="0089225B">
      <w:pPr>
        <w:pStyle w:val="ConsPlusNormal"/>
        <w:jc w:val="right"/>
      </w:pPr>
      <w:r>
        <w:t>"Городской округ "Город Нарьян-Мар"</w:t>
      </w:r>
    </w:p>
    <w:p w:rsidR="0089225B" w:rsidRDefault="0089225B">
      <w:pPr>
        <w:pStyle w:val="ConsPlusNormal"/>
        <w:ind w:firstLine="540"/>
        <w:jc w:val="both"/>
      </w:pPr>
    </w:p>
    <w:p w:rsidR="0089225B" w:rsidRDefault="0089225B">
      <w:pPr>
        <w:pStyle w:val="ConsPlusNonformat"/>
        <w:jc w:val="both"/>
      </w:pPr>
      <w:bookmarkStart w:id="23" w:name="P370"/>
      <w:bookmarkEnd w:id="23"/>
      <w:r>
        <w:t xml:space="preserve">                           Расчет суммы субсидии</w:t>
      </w:r>
    </w:p>
    <w:p w:rsidR="0089225B" w:rsidRDefault="0089225B">
      <w:pPr>
        <w:pStyle w:val="ConsPlusNonformat"/>
        <w:jc w:val="both"/>
      </w:pPr>
      <w:r>
        <w:t xml:space="preserve">          в целях возмещения недополученных доходов, возникающих</w:t>
      </w:r>
    </w:p>
    <w:p w:rsidR="0089225B" w:rsidRDefault="0089225B">
      <w:pPr>
        <w:pStyle w:val="ConsPlusNonformat"/>
        <w:jc w:val="both"/>
      </w:pPr>
      <w:r>
        <w:t xml:space="preserve">           в связи с оказанием населению услуг общественных бань</w:t>
      </w:r>
    </w:p>
    <w:p w:rsidR="0089225B" w:rsidRDefault="0089225B">
      <w:pPr>
        <w:pStyle w:val="ConsPlusNonformat"/>
        <w:jc w:val="both"/>
      </w:pPr>
      <w:r>
        <w:t xml:space="preserve">            на территории муниципального образования "Городской</w:t>
      </w:r>
    </w:p>
    <w:p w:rsidR="0089225B" w:rsidRDefault="0089225B">
      <w:pPr>
        <w:pStyle w:val="ConsPlusNonformat"/>
        <w:jc w:val="both"/>
      </w:pPr>
      <w:r>
        <w:t xml:space="preserve">                         округ "Город Нарьян-Мар"</w:t>
      </w:r>
    </w:p>
    <w:p w:rsidR="0089225B" w:rsidRDefault="0089225B">
      <w:pPr>
        <w:pStyle w:val="ConsPlusNonformat"/>
        <w:jc w:val="both"/>
      </w:pPr>
      <w:r>
        <w:t xml:space="preserve">                    за _____________________ 20___ года</w:t>
      </w:r>
    </w:p>
    <w:p w:rsidR="0089225B" w:rsidRDefault="0089225B">
      <w:pPr>
        <w:pStyle w:val="ConsPlusNonformat"/>
        <w:jc w:val="both"/>
      </w:pPr>
      <w:r>
        <w:t xml:space="preserve">                           (месяц, квартал, год)</w:t>
      </w:r>
    </w:p>
    <w:p w:rsidR="0089225B" w:rsidRDefault="0089225B">
      <w:pPr>
        <w:pStyle w:val="ConsPlusNonformat"/>
        <w:jc w:val="both"/>
      </w:pPr>
      <w:r>
        <w:t xml:space="preserve">           ____________________________________________________</w:t>
      </w:r>
    </w:p>
    <w:p w:rsidR="0089225B" w:rsidRDefault="0089225B">
      <w:pPr>
        <w:pStyle w:val="ConsPlusNonformat"/>
        <w:jc w:val="both"/>
      </w:pPr>
      <w:r>
        <w:t xml:space="preserve">                           (Получатель субсидии)</w:t>
      </w:r>
    </w:p>
    <w:p w:rsidR="0089225B" w:rsidRDefault="008922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1225"/>
        <w:gridCol w:w="1984"/>
        <w:gridCol w:w="1984"/>
        <w:gridCol w:w="1361"/>
        <w:gridCol w:w="1644"/>
      </w:tblGrid>
      <w:tr w:rsidR="0089225B">
        <w:tc>
          <w:tcPr>
            <w:tcW w:w="846" w:type="dxa"/>
          </w:tcPr>
          <w:p w:rsidR="0089225B" w:rsidRDefault="0089225B">
            <w:pPr>
              <w:pStyle w:val="ConsPlusNormal"/>
              <w:jc w:val="center"/>
            </w:pPr>
            <w:r>
              <w:t>N бани</w:t>
            </w:r>
          </w:p>
        </w:tc>
        <w:tc>
          <w:tcPr>
            <w:tcW w:w="1225" w:type="dxa"/>
          </w:tcPr>
          <w:p w:rsidR="0089225B" w:rsidRDefault="0089225B">
            <w:pPr>
              <w:pStyle w:val="ConsPlusNormal"/>
              <w:jc w:val="center"/>
            </w:pPr>
            <w:r>
              <w:t>Категория граждан</w:t>
            </w:r>
          </w:p>
        </w:tc>
        <w:tc>
          <w:tcPr>
            <w:tcW w:w="1984" w:type="dxa"/>
          </w:tcPr>
          <w:p w:rsidR="0089225B" w:rsidRDefault="0089225B">
            <w:pPr>
              <w:pStyle w:val="ConsPlusNormal"/>
              <w:jc w:val="center"/>
            </w:pPr>
            <w:r>
              <w:t>Экономически обоснованный тариф на одну помывку, руб.</w:t>
            </w:r>
          </w:p>
        </w:tc>
        <w:tc>
          <w:tcPr>
            <w:tcW w:w="1984" w:type="dxa"/>
          </w:tcPr>
          <w:p w:rsidR="0089225B" w:rsidRDefault="0089225B">
            <w:pPr>
              <w:pStyle w:val="ConsPlusNormal"/>
              <w:jc w:val="center"/>
            </w:pPr>
            <w:r>
              <w:t>Регулируемый тариф на услугу общих отделений бань, руб.</w:t>
            </w:r>
          </w:p>
        </w:tc>
        <w:tc>
          <w:tcPr>
            <w:tcW w:w="1361" w:type="dxa"/>
          </w:tcPr>
          <w:p w:rsidR="0089225B" w:rsidRDefault="0089225B">
            <w:pPr>
              <w:pStyle w:val="ConsPlusNormal"/>
              <w:jc w:val="center"/>
            </w:pPr>
            <w:r>
              <w:t>Количество посещений</w:t>
            </w:r>
          </w:p>
        </w:tc>
        <w:tc>
          <w:tcPr>
            <w:tcW w:w="1644" w:type="dxa"/>
          </w:tcPr>
          <w:p w:rsidR="0089225B" w:rsidRDefault="0089225B">
            <w:pPr>
              <w:pStyle w:val="ConsPlusNormal"/>
              <w:jc w:val="center"/>
            </w:pPr>
            <w:r>
              <w:t>Сумма субсидии, руб.</w:t>
            </w:r>
          </w:p>
        </w:tc>
      </w:tr>
      <w:tr w:rsidR="0089225B">
        <w:tc>
          <w:tcPr>
            <w:tcW w:w="846" w:type="dxa"/>
          </w:tcPr>
          <w:p w:rsidR="0089225B" w:rsidRDefault="0089225B">
            <w:pPr>
              <w:pStyle w:val="ConsPlusNormal"/>
              <w:jc w:val="center"/>
            </w:pPr>
            <w:r>
              <w:t>1</w:t>
            </w:r>
          </w:p>
        </w:tc>
        <w:tc>
          <w:tcPr>
            <w:tcW w:w="1225" w:type="dxa"/>
          </w:tcPr>
          <w:p w:rsidR="0089225B" w:rsidRDefault="0089225B">
            <w:pPr>
              <w:pStyle w:val="ConsPlusNormal"/>
              <w:jc w:val="center"/>
            </w:pPr>
            <w:r>
              <w:t>2</w:t>
            </w:r>
          </w:p>
        </w:tc>
        <w:tc>
          <w:tcPr>
            <w:tcW w:w="1984" w:type="dxa"/>
          </w:tcPr>
          <w:p w:rsidR="0089225B" w:rsidRDefault="0089225B">
            <w:pPr>
              <w:pStyle w:val="ConsPlusNormal"/>
              <w:jc w:val="center"/>
            </w:pPr>
            <w:r>
              <w:t>3</w:t>
            </w:r>
          </w:p>
        </w:tc>
        <w:tc>
          <w:tcPr>
            <w:tcW w:w="1984" w:type="dxa"/>
          </w:tcPr>
          <w:p w:rsidR="0089225B" w:rsidRDefault="0089225B">
            <w:pPr>
              <w:pStyle w:val="ConsPlusNormal"/>
              <w:jc w:val="center"/>
            </w:pPr>
            <w:r>
              <w:t>4</w:t>
            </w:r>
          </w:p>
        </w:tc>
        <w:tc>
          <w:tcPr>
            <w:tcW w:w="1361" w:type="dxa"/>
          </w:tcPr>
          <w:p w:rsidR="0089225B" w:rsidRDefault="0089225B">
            <w:pPr>
              <w:pStyle w:val="ConsPlusNormal"/>
              <w:jc w:val="center"/>
            </w:pPr>
            <w:r>
              <w:t>5</w:t>
            </w:r>
          </w:p>
        </w:tc>
        <w:tc>
          <w:tcPr>
            <w:tcW w:w="1644" w:type="dxa"/>
          </w:tcPr>
          <w:p w:rsidR="0089225B" w:rsidRDefault="0089225B">
            <w:pPr>
              <w:pStyle w:val="ConsPlusNormal"/>
              <w:jc w:val="center"/>
            </w:pPr>
            <w:r>
              <w:t>6 = гр. 5 x (гр. 3 - гр. 4)</w:t>
            </w:r>
          </w:p>
        </w:tc>
      </w:tr>
      <w:tr w:rsidR="0089225B">
        <w:tc>
          <w:tcPr>
            <w:tcW w:w="846" w:type="dxa"/>
            <w:vMerge w:val="restart"/>
          </w:tcPr>
          <w:p w:rsidR="0089225B" w:rsidRDefault="0089225B">
            <w:pPr>
              <w:pStyle w:val="ConsPlusNormal"/>
              <w:jc w:val="center"/>
            </w:pPr>
            <w:r>
              <w:t>N 1</w:t>
            </w:r>
          </w:p>
        </w:tc>
        <w:tc>
          <w:tcPr>
            <w:tcW w:w="1225" w:type="dxa"/>
          </w:tcPr>
          <w:p w:rsidR="0089225B" w:rsidRDefault="0089225B">
            <w:pPr>
              <w:pStyle w:val="ConsPlusNormal"/>
            </w:pPr>
          </w:p>
        </w:tc>
        <w:tc>
          <w:tcPr>
            <w:tcW w:w="1984" w:type="dxa"/>
          </w:tcPr>
          <w:p w:rsidR="0089225B" w:rsidRDefault="0089225B">
            <w:pPr>
              <w:pStyle w:val="ConsPlusNormal"/>
            </w:pPr>
          </w:p>
        </w:tc>
        <w:tc>
          <w:tcPr>
            <w:tcW w:w="1984" w:type="dxa"/>
          </w:tcPr>
          <w:p w:rsidR="0089225B" w:rsidRDefault="0089225B">
            <w:pPr>
              <w:pStyle w:val="ConsPlusNormal"/>
            </w:pPr>
          </w:p>
        </w:tc>
        <w:tc>
          <w:tcPr>
            <w:tcW w:w="1361" w:type="dxa"/>
          </w:tcPr>
          <w:p w:rsidR="0089225B" w:rsidRDefault="0089225B">
            <w:pPr>
              <w:pStyle w:val="ConsPlusNormal"/>
            </w:pPr>
          </w:p>
        </w:tc>
        <w:tc>
          <w:tcPr>
            <w:tcW w:w="1644" w:type="dxa"/>
          </w:tcPr>
          <w:p w:rsidR="0089225B" w:rsidRDefault="0089225B">
            <w:pPr>
              <w:pStyle w:val="ConsPlusNormal"/>
            </w:pPr>
          </w:p>
        </w:tc>
      </w:tr>
      <w:tr w:rsidR="0089225B">
        <w:tc>
          <w:tcPr>
            <w:tcW w:w="846" w:type="dxa"/>
            <w:vMerge/>
          </w:tcPr>
          <w:p w:rsidR="0089225B" w:rsidRDefault="0089225B">
            <w:pPr>
              <w:pStyle w:val="ConsPlusNormal"/>
            </w:pPr>
          </w:p>
        </w:tc>
        <w:tc>
          <w:tcPr>
            <w:tcW w:w="1225" w:type="dxa"/>
          </w:tcPr>
          <w:p w:rsidR="0089225B" w:rsidRDefault="0089225B">
            <w:pPr>
              <w:pStyle w:val="ConsPlusNormal"/>
            </w:pPr>
          </w:p>
        </w:tc>
        <w:tc>
          <w:tcPr>
            <w:tcW w:w="1984" w:type="dxa"/>
          </w:tcPr>
          <w:p w:rsidR="0089225B" w:rsidRDefault="0089225B">
            <w:pPr>
              <w:pStyle w:val="ConsPlusNormal"/>
            </w:pPr>
          </w:p>
        </w:tc>
        <w:tc>
          <w:tcPr>
            <w:tcW w:w="1984" w:type="dxa"/>
          </w:tcPr>
          <w:p w:rsidR="0089225B" w:rsidRDefault="0089225B">
            <w:pPr>
              <w:pStyle w:val="ConsPlusNormal"/>
            </w:pPr>
          </w:p>
        </w:tc>
        <w:tc>
          <w:tcPr>
            <w:tcW w:w="1361" w:type="dxa"/>
          </w:tcPr>
          <w:p w:rsidR="0089225B" w:rsidRDefault="0089225B">
            <w:pPr>
              <w:pStyle w:val="ConsPlusNormal"/>
            </w:pPr>
          </w:p>
        </w:tc>
        <w:tc>
          <w:tcPr>
            <w:tcW w:w="1644" w:type="dxa"/>
          </w:tcPr>
          <w:p w:rsidR="0089225B" w:rsidRDefault="0089225B">
            <w:pPr>
              <w:pStyle w:val="ConsPlusNormal"/>
            </w:pPr>
          </w:p>
        </w:tc>
      </w:tr>
      <w:tr w:rsidR="0089225B">
        <w:tc>
          <w:tcPr>
            <w:tcW w:w="846" w:type="dxa"/>
            <w:vMerge/>
          </w:tcPr>
          <w:p w:rsidR="0089225B" w:rsidRDefault="0089225B">
            <w:pPr>
              <w:pStyle w:val="ConsPlusNormal"/>
            </w:pPr>
          </w:p>
        </w:tc>
        <w:tc>
          <w:tcPr>
            <w:tcW w:w="1225" w:type="dxa"/>
          </w:tcPr>
          <w:p w:rsidR="0089225B" w:rsidRDefault="0089225B">
            <w:pPr>
              <w:pStyle w:val="ConsPlusNormal"/>
            </w:pPr>
          </w:p>
        </w:tc>
        <w:tc>
          <w:tcPr>
            <w:tcW w:w="1984" w:type="dxa"/>
          </w:tcPr>
          <w:p w:rsidR="0089225B" w:rsidRDefault="0089225B">
            <w:pPr>
              <w:pStyle w:val="ConsPlusNormal"/>
            </w:pPr>
          </w:p>
        </w:tc>
        <w:tc>
          <w:tcPr>
            <w:tcW w:w="1984" w:type="dxa"/>
          </w:tcPr>
          <w:p w:rsidR="0089225B" w:rsidRDefault="0089225B">
            <w:pPr>
              <w:pStyle w:val="ConsPlusNormal"/>
            </w:pPr>
          </w:p>
        </w:tc>
        <w:tc>
          <w:tcPr>
            <w:tcW w:w="1361" w:type="dxa"/>
          </w:tcPr>
          <w:p w:rsidR="0089225B" w:rsidRDefault="0089225B">
            <w:pPr>
              <w:pStyle w:val="ConsPlusNormal"/>
            </w:pPr>
          </w:p>
        </w:tc>
        <w:tc>
          <w:tcPr>
            <w:tcW w:w="1644" w:type="dxa"/>
          </w:tcPr>
          <w:p w:rsidR="0089225B" w:rsidRDefault="0089225B">
            <w:pPr>
              <w:pStyle w:val="ConsPlusNormal"/>
            </w:pPr>
          </w:p>
        </w:tc>
      </w:tr>
      <w:tr w:rsidR="0089225B">
        <w:tc>
          <w:tcPr>
            <w:tcW w:w="846" w:type="dxa"/>
            <w:vMerge w:val="restart"/>
          </w:tcPr>
          <w:p w:rsidR="0089225B" w:rsidRDefault="0089225B">
            <w:pPr>
              <w:pStyle w:val="ConsPlusNormal"/>
              <w:jc w:val="center"/>
            </w:pPr>
            <w:r>
              <w:t>N 2</w:t>
            </w:r>
          </w:p>
        </w:tc>
        <w:tc>
          <w:tcPr>
            <w:tcW w:w="1225" w:type="dxa"/>
          </w:tcPr>
          <w:p w:rsidR="0089225B" w:rsidRDefault="0089225B">
            <w:pPr>
              <w:pStyle w:val="ConsPlusNormal"/>
            </w:pPr>
          </w:p>
        </w:tc>
        <w:tc>
          <w:tcPr>
            <w:tcW w:w="1984" w:type="dxa"/>
          </w:tcPr>
          <w:p w:rsidR="0089225B" w:rsidRDefault="0089225B">
            <w:pPr>
              <w:pStyle w:val="ConsPlusNormal"/>
            </w:pPr>
          </w:p>
        </w:tc>
        <w:tc>
          <w:tcPr>
            <w:tcW w:w="1984" w:type="dxa"/>
          </w:tcPr>
          <w:p w:rsidR="0089225B" w:rsidRDefault="0089225B">
            <w:pPr>
              <w:pStyle w:val="ConsPlusNormal"/>
            </w:pPr>
          </w:p>
        </w:tc>
        <w:tc>
          <w:tcPr>
            <w:tcW w:w="1361" w:type="dxa"/>
          </w:tcPr>
          <w:p w:rsidR="0089225B" w:rsidRDefault="0089225B">
            <w:pPr>
              <w:pStyle w:val="ConsPlusNormal"/>
            </w:pPr>
          </w:p>
        </w:tc>
        <w:tc>
          <w:tcPr>
            <w:tcW w:w="1644" w:type="dxa"/>
          </w:tcPr>
          <w:p w:rsidR="0089225B" w:rsidRDefault="0089225B">
            <w:pPr>
              <w:pStyle w:val="ConsPlusNormal"/>
            </w:pPr>
          </w:p>
        </w:tc>
      </w:tr>
      <w:tr w:rsidR="0089225B">
        <w:tc>
          <w:tcPr>
            <w:tcW w:w="846" w:type="dxa"/>
            <w:vMerge/>
          </w:tcPr>
          <w:p w:rsidR="0089225B" w:rsidRDefault="0089225B">
            <w:pPr>
              <w:pStyle w:val="ConsPlusNormal"/>
            </w:pPr>
          </w:p>
        </w:tc>
        <w:tc>
          <w:tcPr>
            <w:tcW w:w="1225" w:type="dxa"/>
          </w:tcPr>
          <w:p w:rsidR="0089225B" w:rsidRDefault="0089225B">
            <w:pPr>
              <w:pStyle w:val="ConsPlusNormal"/>
            </w:pPr>
          </w:p>
        </w:tc>
        <w:tc>
          <w:tcPr>
            <w:tcW w:w="1984" w:type="dxa"/>
          </w:tcPr>
          <w:p w:rsidR="0089225B" w:rsidRDefault="0089225B">
            <w:pPr>
              <w:pStyle w:val="ConsPlusNormal"/>
            </w:pPr>
          </w:p>
        </w:tc>
        <w:tc>
          <w:tcPr>
            <w:tcW w:w="1984" w:type="dxa"/>
          </w:tcPr>
          <w:p w:rsidR="0089225B" w:rsidRDefault="0089225B">
            <w:pPr>
              <w:pStyle w:val="ConsPlusNormal"/>
            </w:pPr>
          </w:p>
        </w:tc>
        <w:tc>
          <w:tcPr>
            <w:tcW w:w="1361" w:type="dxa"/>
          </w:tcPr>
          <w:p w:rsidR="0089225B" w:rsidRDefault="0089225B">
            <w:pPr>
              <w:pStyle w:val="ConsPlusNormal"/>
            </w:pPr>
          </w:p>
        </w:tc>
        <w:tc>
          <w:tcPr>
            <w:tcW w:w="1644" w:type="dxa"/>
          </w:tcPr>
          <w:p w:rsidR="0089225B" w:rsidRDefault="0089225B">
            <w:pPr>
              <w:pStyle w:val="ConsPlusNormal"/>
            </w:pPr>
          </w:p>
        </w:tc>
      </w:tr>
      <w:tr w:rsidR="0089225B">
        <w:tc>
          <w:tcPr>
            <w:tcW w:w="846" w:type="dxa"/>
            <w:vMerge/>
          </w:tcPr>
          <w:p w:rsidR="0089225B" w:rsidRDefault="0089225B">
            <w:pPr>
              <w:pStyle w:val="ConsPlusNormal"/>
            </w:pPr>
          </w:p>
        </w:tc>
        <w:tc>
          <w:tcPr>
            <w:tcW w:w="1225" w:type="dxa"/>
          </w:tcPr>
          <w:p w:rsidR="0089225B" w:rsidRDefault="0089225B">
            <w:pPr>
              <w:pStyle w:val="ConsPlusNormal"/>
            </w:pPr>
          </w:p>
        </w:tc>
        <w:tc>
          <w:tcPr>
            <w:tcW w:w="1984" w:type="dxa"/>
          </w:tcPr>
          <w:p w:rsidR="0089225B" w:rsidRDefault="0089225B">
            <w:pPr>
              <w:pStyle w:val="ConsPlusNormal"/>
            </w:pPr>
          </w:p>
        </w:tc>
        <w:tc>
          <w:tcPr>
            <w:tcW w:w="1984" w:type="dxa"/>
          </w:tcPr>
          <w:p w:rsidR="0089225B" w:rsidRDefault="0089225B">
            <w:pPr>
              <w:pStyle w:val="ConsPlusNormal"/>
            </w:pPr>
          </w:p>
        </w:tc>
        <w:tc>
          <w:tcPr>
            <w:tcW w:w="1361" w:type="dxa"/>
          </w:tcPr>
          <w:p w:rsidR="0089225B" w:rsidRDefault="0089225B">
            <w:pPr>
              <w:pStyle w:val="ConsPlusNormal"/>
            </w:pPr>
          </w:p>
        </w:tc>
        <w:tc>
          <w:tcPr>
            <w:tcW w:w="1644" w:type="dxa"/>
          </w:tcPr>
          <w:p w:rsidR="0089225B" w:rsidRDefault="0089225B">
            <w:pPr>
              <w:pStyle w:val="ConsPlusNormal"/>
            </w:pPr>
          </w:p>
        </w:tc>
      </w:tr>
      <w:tr w:rsidR="0089225B">
        <w:tc>
          <w:tcPr>
            <w:tcW w:w="846" w:type="dxa"/>
            <w:vMerge w:val="restart"/>
          </w:tcPr>
          <w:p w:rsidR="0089225B" w:rsidRDefault="0089225B">
            <w:pPr>
              <w:pStyle w:val="ConsPlusNormal"/>
              <w:jc w:val="center"/>
            </w:pPr>
            <w:r>
              <w:t>N 3</w:t>
            </w:r>
          </w:p>
        </w:tc>
        <w:tc>
          <w:tcPr>
            <w:tcW w:w="1225" w:type="dxa"/>
          </w:tcPr>
          <w:p w:rsidR="0089225B" w:rsidRDefault="0089225B">
            <w:pPr>
              <w:pStyle w:val="ConsPlusNormal"/>
            </w:pPr>
          </w:p>
        </w:tc>
        <w:tc>
          <w:tcPr>
            <w:tcW w:w="1984" w:type="dxa"/>
          </w:tcPr>
          <w:p w:rsidR="0089225B" w:rsidRDefault="0089225B">
            <w:pPr>
              <w:pStyle w:val="ConsPlusNormal"/>
            </w:pPr>
          </w:p>
        </w:tc>
        <w:tc>
          <w:tcPr>
            <w:tcW w:w="1984" w:type="dxa"/>
          </w:tcPr>
          <w:p w:rsidR="0089225B" w:rsidRDefault="0089225B">
            <w:pPr>
              <w:pStyle w:val="ConsPlusNormal"/>
            </w:pPr>
          </w:p>
        </w:tc>
        <w:tc>
          <w:tcPr>
            <w:tcW w:w="1361" w:type="dxa"/>
          </w:tcPr>
          <w:p w:rsidR="0089225B" w:rsidRDefault="0089225B">
            <w:pPr>
              <w:pStyle w:val="ConsPlusNormal"/>
            </w:pPr>
          </w:p>
        </w:tc>
        <w:tc>
          <w:tcPr>
            <w:tcW w:w="1644" w:type="dxa"/>
          </w:tcPr>
          <w:p w:rsidR="0089225B" w:rsidRDefault="0089225B">
            <w:pPr>
              <w:pStyle w:val="ConsPlusNormal"/>
            </w:pPr>
          </w:p>
        </w:tc>
      </w:tr>
      <w:tr w:rsidR="0089225B">
        <w:tc>
          <w:tcPr>
            <w:tcW w:w="846" w:type="dxa"/>
            <w:vMerge/>
          </w:tcPr>
          <w:p w:rsidR="0089225B" w:rsidRDefault="0089225B">
            <w:pPr>
              <w:pStyle w:val="ConsPlusNormal"/>
            </w:pPr>
          </w:p>
        </w:tc>
        <w:tc>
          <w:tcPr>
            <w:tcW w:w="1225" w:type="dxa"/>
          </w:tcPr>
          <w:p w:rsidR="0089225B" w:rsidRDefault="0089225B">
            <w:pPr>
              <w:pStyle w:val="ConsPlusNormal"/>
            </w:pPr>
          </w:p>
        </w:tc>
        <w:tc>
          <w:tcPr>
            <w:tcW w:w="1984" w:type="dxa"/>
          </w:tcPr>
          <w:p w:rsidR="0089225B" w:rsidRDefault="0089225B">
            <w:pPr>
              <w:pStyle w:val="ConsPlusNormal"/>
            </w:pPr>
          </w:p>
        </w:tc>
        <w:tc>
          <w:tcPr>
            <w:tcW w:w="1984" w:type="dxa"/>
          </w:tcPr>
          <w:p w:rsidR="0089225B" w:rsidRDefault="0089225B">
            <w:pPr>
              <w:pStyle w:val="ConsPlusNormal"/>
            </w:pPr>
          </w:p>
        </w:tc>
        <w:tc>
          <w:tcPr>
            <w:tcW w:w="1361" w:type="dxa"/>
          </w:tcPr>
          <w:p w:rsidR="0089225B" w:rsidRDefault="0089225B">
            <w:pPr>
              <w:pStyle w:val="ConsPlusNormal"/>
            </w:pPr>
          </w:p>
        </w:tc>
        <w:tc>
          <w:tcPr>
            <w:tcW w:w="1644" w:type="dxa"/>
          </w:tcPr>
          <w:p w:rsidR="0089225B" w:rsidRDefault="0089225B">
            <w:pPr>
              <w:pStyle w:val="ConsPlusNormal"/>
            </w:pPr>
          </w:p>
        </w:tc>
      </w:tr>
      <w:tr w:rsidR="0089225B">
        <w:tc>
          <w:tcPr>
            <w:tcW w:w="846" w:type="dxa"/>
            <w:vMerge/>
          </w:tcPr>
          <w:p w:rsidR="0089225B" w:rsidRDefault="0089225B">
            <w:pPr>
              <w:pStyle w:val="ConsPlusNormal"/>
            </w:pPr>
          </w:p>
        </w:tc>
        <w:tc>
          <w:tcPr>
            <w:tcW w:w="1225" w:type="dxa"/>
          </w:tcPr>
          <w:p w:rsidR="0089225B" w:rsidRDefault="0089225B">
            <w:pPr>
              <w:pStyle w:val="ConsPlusNormal"/>
            </w:pPr>
          </w:p>
        </w:tc>
        <w:tc>
          <w:tcPr>
            <w:tcW w:w="1984" w:type="dxa"/>
          </w:tcPr>
          <w:p w:rsidR="0089225B" w:rsidRDefault="0089225B">
            <w:pPr>
              <w:pStyle w:val="ConsPlusNormal"/>
            </w:pPr>
          </w:p>
        </w:tc>
        <w:tc>
          <w:tcPr>
            <w:tcW w:w="1984" w:type="dxa"/>
          </w:tcPr>
          <w:p w:rsidR="0089225B" w:rsidRDefault="0089225B">
            <w:pPr>
              <w:pStyle w:val="ConsPlusNormal"/>
            </w:pPr>
          </w:p>
        </w:tc>
        <w:tc>
          <w:tcPr>
            <w:tcW w:w="1361" w:type="dxa"/>
          </w:tcPr>
          <w:p w:rsidR="0089225B" w:rsidRDefault="0089225B">
            <w:pPr>
              <w:pStyle w:val="ConsPlusNormal"/>
            </w:pPr>
          </w:p>
        </w:tc>
        <w:tc>
          <w:tcPr>
            <w:tcW w:w="1644" w:type="dxa"/>
          </w:tcPr>
          <w:p w:rsidR="0089225B" w:rsidRDefault="0089225B">
            <w:pPr>
              <w:pStyle w:val="ConsPlusNormal"/>
            </w:pPr>
          </w:p>
        </w:tc>
      </w:tr>
      <w:tr w:rsidR="0089225B">
        <w:tc>
          <w:tcPr>
            <w:tcW w:w="846" w:type="dxa"/>
            <w:vMerge w:val="restart"/>
          </w:tcPr>
          <w:p w:rsidR="0089225B" w:rsidRDefault="0089225B">
            <w:pPr>
              <w:pStyle w:val="ConsPlusNormal"/>
              <w:jc w:val="center"/>
            </w:pPr>
            <w:r>
              <w:t>N 4</w:t>
            </w:r>
          </w:p>
        </w:tc>
        <w:tc>
          <w:tcPr>
            <w:tcW w:w="1225" w:type="dxa"/>
          </w:tcPr>
          <w:p w:rsidR="0089225B" w:rsidRDefault="0089225B">
            <w:pPr>
              <w:pStyle w:val="ConsPlusNormal"/>
            </w:pPr>
          </w:p>
        </w:tc>
        <w:tc>
          <w:tcPr>
            <w:tcW w:w="1984" w:type="dxa"/>
          </w:tcPr>
          <w:p w:rsidR="0089225B" w:rsidRDefault="0089225B">
            <w:pPr>
              <w:pStyle w:val="ConsPlusNormal"/>
            </w:pPr>
          </w:p>
        </w:tc>
        <w:tc>
          <w:tcPr>
            <w:tcW w:w="1984" w:type="dxa"/>
          </w:tcPr>
          <w:p w:rsidR="0089225B" w:rsidRDefault="0089225B">
            <w:pPr>
              <w:pStyle w:val="ConsPlusNormal"/>
            </w:pPr>
          </w:p>
        </w:tc>
        <w:tc>
          <w:tcPr>
            <w:tcW w:w="1361" w:type="dxa"/>
          </w:tcPr>
          <w:p w:rsidR="0089225B" w:rsidRDefault="0089225B">
            <w:pPr>
              <w:pStyle w:val="ConsPlusNormal"/>
            </w:pPr>
          </w:p>
        </w:tc>
        <w:tc>
          <w:tcPr>
            <w:tcW w:w="1644" w:type="dxa"/>
          </w:tcPr>
          <w:p w:rsidR="0089225B" w:rsidRDefault="0089225B">
            <w:pPr>
              <w:pStyle w:val="ConsPlusNormal"/>
            </w:pPr>
          </w:p>
        </w:tc>
      </w:tr>
      <w:tr w:rsidR="0089225B">
        <w:tc>
          <w:tcPr>
            <w:tcW w:w="846" w:type="dxa"/>
            <w:vMerge/>
          </w:tcPr>
          <w:p w:rsidR="0089225B" w:rsidRDefault="0089225B">
            <w:pPr>
              <w:pStyle w:val="ConsPlusNormal"/>
            </w:pPr>
          </w:p>
        </w:tc>
        <w:tc>
          <w:tcPr>
            <w:tcW w:w="1225" w:type="dxa"/>
          </w:tcPr>
          <w:p w:rsidR="0089225B" w:rsidRDefault="0089225B">
            <w:pPr>
              <w:pStyle w:val="ConsPlusNormal"/>
            </w:pPr>
          </w:p>
        </w:tc>
        <w:tc>
          <w:tcPr>
            <w:tcW w:w="1984" w:type="dxa"/>
          </w:tcPr>
          <w:p w:rsidR="0089225B" w:rsidRDefault="0089225B">
            <w:pPr>
              <w:pStyle w:val="ConsPlusNormal"/>
            </w:pPr>
          </w:p>
        </w:tc>
        <w:tc>
          <w:tcPr>
            <w:tcW w:w="1984" w:type="dxa"/>
          </w:tcPr>
          <w:p w:rsidR="0089225B" w:rsidRDefault="0089225B">
            <w:pPr>
              <w:pStyle w:val="ConsPlusNormal"/>
            </w:pPr>
          </w:p>
        </w:tc>
        <w:tc>
          <w:tcPr>
            <w:tcW w:w="1361" w:type="dxa"/>
          </w:tcPr>
          <w:p w:rsidR="0089225B" w:rsidRDefault="0089225B">
            <w:pPr>
              <w:pStyle w:val="ConsPlusNormal"/>
            </w:pPr>
          </w:p>
        </w:tc>
        <w:tc>
          <w:tcPr>
            <w:tcW w:w="1644" w:type="dxa"/>
          </w:tcPr>
          <w:p w:rsidR="0089225B" w:rsidRDefault="0089225B">
            <w:pPr>
              <w:pStyle w:val="ConsPlusNormal"/>
            </w:pPr>
          </w:p>
        </w:tc>
      </w:tr>
      <w:tr w:rsidR="0089225B">
        <w:tc>
          <w:tcPr>
            <w:tcW w:w="846" w:type="dxa"/>
            <w:vMerge/>
          </w:tcPr>
          <w:p w:rsidR="0089225B" w:rsidRDefault="0089225B">
            <w:pPr>
              <w:pStyle w:val="ConsPlusNormal"/>
            </w:pPr>
          </w:p>
        </w:tc>
        <w:tc>
          <w:tcPr>
            <w:tcW w:w="1225" w:type="dxa"/>
          </w:tcPr>
          <w:p w:rsidR="0089225B" w:rsidRDefault="0089225B">
            <w:pPr>
              <w:pStyle w:val="ConsPlusNormal"/>
            </w:pPr>
          </w:p>
        </w:tc>
        <w:tc>
          <w:tcPr>
            <w:tcW w:w="1984" w:type="dxa"/>
          </w:tcPr>
          <w:p w:rsidR="0089225B" w:rsidRDefault="0089225B">
            <w:pPr>
              <w:pStyle w:val="ConsPlusNormal"/>
            </w:pPr>
          </w:p>
        </w:tc>
        <w:tc>
          <w:tcPr>
            <w:tcW w:w="1984" w:type="dxa"/>
          </w:tcPr>
          <w:p w:rsidR="0089225B" w:rsidRDefault="0089225B">
            <w:pPr>
              <w:pStyle w:val="ConsPlusNormal"/>
            </w:pPr>
          </w:p>
        </w:tc>
        <w:tc>
          <w:tcPr>
            <w:tcW w:w="1361" w:type="dxa"/>
          </w:tcPr>
          <w:p w:rsidR="0089225B" w:rsidRDefault="0089225B">
            <w:pPr>
              <w:pStyle w:val="ConsPlusNormal"/>
            </w:pPr>
          </w:p>
        </w:tc>
        <w:tc>
          <w:tcPr>
            <w:tcW w:w="1644" w:type="dxa"/>
          </w:tcPr>
          <w:p w:rsidR="0089225B" w:rsidRDefault="0089225B">
            <w:pPr>
              <w:pStyle w:val="ConsPlusNormal"/>
            </w:pPr>
          </w:p>
        </w:tc>
      </w:tr>
      <w:tr w:rsidR="0089225B">
        <w:tc>
          <w:tcPr>
            <w:tcW w:w="2071" w:type="dxa"/>
            <w:gridSpan w:val="2"/>
          </w:tcPr>
          <w:p w:rsidR="0089225B" w:rsidRDefault="0089225B">
            <w:pPr>
              <w:pStyle w:val="ConsPlusNormal"/>
              <w:jc w:val="center"/>
            </w:pPr>
            <w:r>
              <w:t>Итого</w:t>
            </w:r>
          </w:p>
        </w:tc>
        <w:tc>
          <w:tcPr>
            <w:tcW w:w="1984" w:type="dxa"/>
          </w:tcPr>
          <w:p w:rsidR="0089225B" w:rsidRDefault="0089225B">
            <w:pPr>
              <w:pStyle w:val="ConsPlusNormal"/>
            </w:pPr>
          </w:p>
        </w:tc>
        <w:tc>
          <w:tcPr>
            <w:tcW w:w="1984" w:type="dxa"/>
          </w:tcPr>
          <w:p w:rsidR="0089225B" w:rsidRDefault="0089225B">
            <w:pPr>
              <w:pStyle w:val="ConsPlusNormal"/>
            </w:pPr>
          </w:p>
        </w:tc>
        <w:tc>
          <w:tcPr>
            <w:tcW w:w="1361" w:type="dxa"/>
          </w:tcPr>
          <w:p w:rsidR="0089225B" w:rsidRDefault="0089225B">
            <w:pPr>
              <w:pStyle w:val="ConsPlusNormal"/>
            </w:pPr>
          </w:p>
        </w:tc>
        <w:tc>
          <w:tcPr>
            <w:tcW w:w="1644" w:type="dxa"/>
          </w:tcPr>
          <w:p w:rsidR="0089225B" w:rsidRDefault="0089225B">
            <w:pPr>
              <w:pStyle w:val="ConsPlusNormal"/>
            </w:pPr>
          </w:p>
        </w:tc>
      </w:tr>
    </w:tbl>
    <w:p w:rsidR="0089225B" w:rsidRDefault="0089225B">
      <w:pPr>
        <w:pStyle w:val="ConsPlusNormal"/>
        <w:ind w:firstLine="540"/>
        <w:jc w:val="both"/>
      </w:pPr>
    </w:p>
    <w:p w:rsidR="0089225B" w:rsidRDefault="0089225B">
      <w:pPr>
        <w:pStyle w:val="ConsPlusNonformat"/>
        <w:jc w:val="both"/>
      </w:pPr>
      <w:r>
        <w:t>Руководитель/</w:t>
      </w:r>
    </w:p>
    <w:p w:rsidR="0089225B" w:rsidRDefault="0089225B">
      <w:pPr>
        <w:pStyle w:val="ConsPlusNonformat"/>
        <w:jc w:val="both"/>
      </w:pPr>
      <w:r>
        <w:t>представитель по доверенности   ___________   _____________________________</w:t>
      </w:r>
    </w:p>
    <w:p w:rsidR="0089225B" w:rsidRDefault="0089225B">
      <w:pPr>
        <w:pStyle w:val="ConsPlusNonformat"/>
        <w:jc w:val="both"/>
      </w:pPr>
      <w:r>
        <w:t xml:space="preserve">                                 (подпись)        (расшифровка подписи)</w:t>
      </w:r>
    </w:p>
    <w:p w:rsidR="0089225B" w:rsidRDefault="0089225B">
      <w:pPr>
        <w:pStyle w:val="ConsPlusNonformat"/>
        <w:jc w:val="both"/>
      </w:pPr>
    </w:p>
    <w:p w:rsidR="0089225B" w:rsidRDefault="0089225B">
      <w:pPr>
        <w:pStyle w:val="ConsPlusNonformat"/>
        <w:jc w:val="both"/>
      </w:pPr>
      <w:r>
        <w:t>Главный бухгалтер (при наличии) ___________   _____________________________</w:t>
      </w:r>
    </w:p>
    <w:p w:rsidR="0089225B" w:rsidRDefault="0089225B">
      <w:pPr>
        <w:pStyle w:val="ConsPlusNonformat"/>
        <w:jc w:val="both"/>
      </w:pPr>
      <w:r>
        <w:t xml:space="preserve">                                 (подпись)        (расшифровка подписи)</w:t>
      </w:r>
    </w:p>
    <w:p w:rsidR="0089225B" w:rsidRDefault="0089225B">
      <w:pPr>
        <w:pStyle w:val="ConsPlusNonformat"/>
        <w:jc w:val="both"/>
      </w:pPr>
      <w:r>
        <w:t>"___" ____________ 20___ г.</w:t>
      </w:r>
    </w:p>
    <w:p w:rsidR="0089225B" w:rsidRDefault="0089225B">
      <w:pPr>
        <w:pStyle w:val="ConsPlusNonformat"/>
        <w:jc w:val="both"/>
      </w:pPr>
    </w:p>
    <w:p w:rsidR="0089225B" w:rsidRDefault="0089225B">
      <w:pPr>
        <w:pStyle w:val="ConsPlusNonformat"/>
        <w:jc w:val="both"/>
      </w:pPr>
      <w:r>
        <w:t>МП (при наличии)</w:t>
      </w:r>
    </w:p>
    <w:p w:rsidR="0089225B" w:rsidRDefault="0089225B">
      <w:pPr>
        <w:pStyle w:val="ConsPlusNonformat"/>
        <w:jc w:val="both"/>
      </w:pPr>
    </w:p>
    <w:p w:rsidR="0089225B" w:rsidRDefault="0089225B">
      <w:pPr>
        <w:pStyle w:val="ConsPlusNonformat"/>
        <w:jc w:val="both"/>
      </w:pPr>
      <w:r>
        <w:t>Расчет проверен</w:t>
      </w:r>
    </w:p>
    <w:p w:rsidR="0089225B" w:rsidRDefault="0089225B">
      <w:pPr>
        <w:pStyle w:val="ConsPlusNonformat"/>
        <w:jc w:val="both"/>
      </w:pPr>
      <w:r>
        <w:t>Управление экономического и инвестиционного развития</w:t>
      </w:r>
    </w:p>
    <w:p w:rsidR="0089225B" w:rsidRDefault="0089225B">
      <w:pPr>
        <w:pStyle w:val="ConsPlusNonformat"/>
        <w:jc w:val="both"/>
      </w:pPr>
      <w:r>
        <w:t>Администрации муниципального образования "Городской округ</w:t>
      </w:r>
    </w:p>
    <w:p w:rsidR="0089225B" w:rsidRDefault="0089225B">
      <w:pPr>
        <w:pStyle w:val="ConsPlusNonformat"/>
        <w:jc w:val="both"/>
      </w:pPr>
      <w:r>
        <w:t>"Город Нарьян-Мар"              ___________ (_____________________________)</w:t>
      </w:r>
    </w:p>
    <w:p w:rsidR="0089225B" w:rsidRDefault="0089225B">
      <w:pPr>
        <w:pStyle w:val="ConsPlusNonformat"/>
        <w:jc w:val="both"/>
      </w:pPr>
      <w:r>
        <w:t xml:space="preserve">                                 (подпись)              (Ф.И.О.)</w:t>
      </w:r>
    </w:p>
    <w:p w:rsidR="0089225B" w:rsidRDefault="0089225B">
      <w:pPr>
        <w:pStyle w:val="ConsPlusNonformat"/>
        <w:jc w:val="both"/>
      </w:pPr>
      <w:r>
        <w:t>"___" ____________ 20___ г.</w:t>
      </w: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jc w:val="right"/>
        <w:outlineLvl w:val="1"/>
      </w:pPr>
      <w:r>
        <w:t>Приложение 3</w:t>
      </w:r>
    </w:p>
    <w:p w:rsidR="0089225B" w:rsidRDefault="0089225B">
      <w:pPr>
        <w:pStyle w:val="ConsPlusNormal"/>
        <w:jc w:val="right"/>
      </w:pPr>
      <w:r>
        <w:t>к Порядку предоставления субсидий в целях</w:t>
      </w:r>
    </w:p>
    <w:p w:rsidR="0089225B" w:rsidRDefault="0089225B">
      <w:pPr>
        <w:pStyle w:val="ConsPlusNormal"/>
        <w:jc w:val="right"/>
      </w:pPr>
      <w:r>
        <w:t>возмещения недополученных доходов,</w:t>
      </w:r>
    </w:p>
    <w:p w:rsidR="0089225B" w:rsidRDefault="0089225B">
      <w:pPr>
        <w:pStyle w:val="ConsPlusNormal"/>
        <w:jc w:val="right"/>
      </w:pPr>
      <w:r>
        <w:t>возникающих в связи с оказанием населению</w:t>
      </w:r>
    </w:p>
    <w:p w:rsidR="0089225B" w:rsidRDefault="0089225B">
      <w:pPr>
        <w:pStyle w:val="ConsPlusNormal"/>
        <w:jc w:val="right"/>
      </w:pPr>
      <w:r>
        <w:t>услуг общественных бань на территории</w:t>
      </w:r>
    </w:p>
    <w:p w:rsidR="0089225B" w:rsidRDefault="0089225B">
      <w:pPr>
        <w:pStyle w:val="ConsPlusNormal"/>
        <w:jc w:val="right"/>
      </w:pPr>
      <w:r>
        <w:t>муниципального образования</w:t>
      </w:r>
    </w:p>
    <w:p w:rsidR="0089225B" w:rsidRDefault="0089225B">
      <w:pPr>
        <w:pStyle w:val="ConsPlusNormal"/>
        <w:jc w:val="right"/>
      </w:pPr>
      <w:r>
        <w:t>"Городской округ "Город Нарьян-Мар"</w:t>
      </w:r>
    </w:p>
    <w:p w:rsidR="0089225B" w:rsidRDefault="0089225B">
      <w:pPr>
        <w:pStyle w:val="ConsPlusNormal"/>
        <w:ind w:firstLine="540"/>
        <w:jc w:val="both"/>
      </w:pPr>
    </w:p>
    <w:p w:rsidR="0089225B" w:rsidRDefault="0089225B">
      <w:pPr>
        <w:pStyle w:val="ConsPlusNonformat"/>
        <w:jc w:val="both"/>
      </w:pPr>
      <w:bookmarkStart w:id="24" w:name="P491"/>
      <w:bookmarkEnd w:id="24"/>
      <w:r>
        <w:t xml:space="preserve">                                 Заявление</w:t>
      </w:r>
    </w:p>
    <w:p w:rsidR="0089225B" w:rsidRDefault="0089225B">
      <w:pPr>
        <w:pStyle w:val="ConsPlusNonformat"/>
        <w:jc w:val="both"/>
      </w:pPr>
      <w:r>
        <w:t xml:space="preserve">                         о предоставлении субсидии</w:t>
      </w:r>
    </w:p>
    <w:p w:rsidR="0089225B" w:rsidRDefault="0089225B">
      <w:pPr>
        <w:pStyle w:val="ConsPlusNonformat"/>
        <w:jc w:val="both"/>
      </w:pPr>
      <w:r>
        <w:t xml:space="preserve">                        за _____________ 20____ г.</w:t>
      </w:r>
    </w:p>
    <w:p w:rsidR="0089225B" w:rsidRDefault="0089225B">
      <w:pPr>
        <w:pStyle w:val="ConsPlusNonformat"/>
        <w:jc w:val="both"/>
      </w:pPr>
      <w:r>
        <w:t xml:space="preserve">           ____________________________________________________</w:t>
      </w:r>
    </w:p>
    <w:p w:rsidR="0089225B" w:rsidRDefault="0089225B">
      <w:pPr>
        <w:pStyle w:val="ConsPlusNonformat"/>
        <w:jc w:val="both"/>
      </w:pPr>
      <w:r>
        <w:t xml:space="preserve">                           (Получатель субсидии)</w:t>
      </w:r>
    </w:p>
    <w:p w:rsidR="0089225B" w:rsidRDefault="0089225B">
      <w:pPr>
        <w:pStyle w:val="ConsPlusNonformat"/>
        <w:jc w:val="both"/>
      </w:pPr>
    </w:p>
    <w:p w:rsidR="0089225B" w:rsidRDefault="0089225B">
      <w:pPr>
        <w:pStyle w:val="ConsPlusNonformat"/>
        <w:jc w:val="both"/>
      </w:pPr>
      <w:r>
        <w:t xml:space="preserve">    Основание: Соглашение о предоставлении субсидии от ___________ N ______</w:t>
      </w:r>
    </w:p>
    <w:p w:rsidR="0089225B" w:rsidRDefault="008922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1701"/>
        <w:gridCol w:w="1701"/>
      </w:tblGrid>
      <w:tr w:rsidR="0089225B">
        <w:tc>
          <w:tcPr>
            <w:tcW w:w="5669" w:type="dxa"/>
          </w:tcPr>
          <w:p w:rsidR="0089225B" w:rsidRDefault="0089225B">
            <w:pPr>
              <w:pStyle w:val="ConsPlusNormal"/>
              <w:jc w:val="center"/>
            </w:pPr>
            <w:r>
              <w:t>Наименование субсидии</w:t>
            </w:r>
          </w:p>
        </w:tc>
        <w:tc>
          <w:tcPr>
            <w:tcW w:w="1701" w:type="dxa"/>
          </w:tcPr>
          <w:p w:rsidR="0089225B" w:rsidRDefault="0089225B">
            <w:pPr>
              <w:pStyle w:val="ConsPlusNormal"/>
              <w:jc w:val="center"/>
            </w:pPr>
            <w:r>
              <w:t>Сумма, руб.</w:t>
            </w:r>
          </w:p>
        </w:tc>
        <w:tc>
          <w:tcPr>
            <w:tcW w:w="1701" w:type="dxa"/>
          </w:tcPr>
          <w:p w:rsidR="0089225B" w:rsidRDefault="0089225B">
            <w:pPr>
              <w:pStyle w:val="ConsPlusNormal"/>
              <w:jc w:val="center"/>
            </w:pPr>
            <w:r>
              <w:t>Примечание</w:t>
            </w:r>
          </w:p>
        </w:tc>
      </w:tr>
      <w:tr w:rsidR="0089225B">
        <w:tc>
          <w:tcPr>
            <w:tcW w:w="5669" w:type="dxa"/>
          </w:tcPr>
          <w:p w:rsidR="0089225B" w:rsidRDefault="0089225B">
            <w:pPr>
              <w:pStyle w:val="ConsPlusNormal"/>
            </w:pPr>
            <w:r>
              <w:t xml:space="preserve">Субсидия в целях возмещения недополученных доходов, возникающих в связи с оказанием населению услуг </w:t>
            </w:r>
            <w:r>
              <w:lastRenderedPageBreak/>
              <w:t>общественных бань на территории муниципального образования "Городской округ "Город Нарьян-Мар"</w:t>
            </w:r>
          </w:p>
        </w:tc>
        <w:tc>
          <w:tcPr>
            <w:tcW w:w="1701" w:type="dxa"/>
          </w:tcPr>
          <w:p w:rsidR="0089225B" w:rsidRDefault="0089225B">
            <w:pPr>
              <w:pStyle w:val="ConsPlusNormal"/>
            </w:pPr>
          </w:p>
        </w:tc>
        <w:tc>
          <w:tcPr>
            <w:tcW w:w="1701" w:type="dxa"/>
          </w:tcPr>
          <w:p w:rsidR="0089225B" w:rsidRDefault="0089225B">
            <w:pPr>
              <w:pStyle w:val="ConsPlusNormal"/>
            </w:pPr>
          </w:p>
        </w:tc>
      </w:tr>
    </w:tbl>
    <w:p w:rsidR="0089225B" w:rsidRDefault="0089225B">
      <w:pPr>
        <w:pStyle w:val="ConsPlusNormal"/>
        <w:ind w:firstLine="540"/>
        <w:jc w:val="both"/>
      </w:pPr>
    </w:p>
    <w:p w:rsidR="0089225B" w:rsidRDefault="0089225B">
      <w:pPr>
        <w:pStyle w:val="ConsPlusNonformat"/>
        <w:jc w:val="both"/>
      </w:pPr>
      <w:r>
        <w:t xml:space="preserve">    Полноту   и   достоверность   сведений  подтверждаю.  Даю  согласие  на</w:t>
      </w:r>
    </w:p>
    <w:p w:rsidR="0089225B" w:rsidRDefault="0089225B">
      <w:pPr>
        <w:pStyle w:val="ConsPlusNonformat"/>
        <w:jc w:val="both"/>
      </w:pPr>
      <w:r>
        <w:t>проведение проверки изложенных обстоятельств на предмет достоверности.</w:t>
      </w:r>
    </w:p>
    <w:p w:rsidR="0089225B" w:rsidRDefault="0089225B">
      <w:pPr>
        <w:pStyle w:val="ConsPlusNonformat"/>
        <w:jc w:val="both"/>
      </w:pPr>
    </w:p>
    <w:p w:rsidR="0089225B" w:rsidRDefault="0089225B">
      <w:pPr>
        <w:pStyle w:val="ConsPlusNonformat"/>
        <w:jc w:val="both"/>
      </w:pPr>
      <w:r>
        <w:t xml:space="preserve">    Реквизиты  счета,  открытого  в  кредитной  организации в установленном</w:t>
      </w:r>
    </w:p>
    <w:p w:rsidR="0089225B" w:rsidRDefault="0089225B">
      <w:pPr>
        <w:pStyle w:val="ConsPlusNonformat"/>
        <w:jc w:val="both"/>
      </w:pPr>
      <w:r>
        <w:t>порядке:</w:t>
      </w:r>
    </w:p>
    <w:p w:rsidR="0089225B" w:rsidRDefault="0089225B">
      <w:pPr>
        <w:pStyle w:val="ConsPlusNonformat"/>
        <w:jc w:val="both"/>
      </w:pPr>
      <w:r>
        <w:t>___________________________________________________________________________</w:t>
      </w:r>
    </w:p>
    <w:p w:rsidR="0089225B" w:rsidRDefault="0089225B">
      <w:pPr>
        <w:pStyle w:val="ConsPlusNonformat"/>
        <w:jc w:val="both"/>
      </w:pPr>
      <w:r>
        <w:t>___________________________________________________________________________</w:t>
      </w:r>
    </w:p>
    <w:p w:rsidR="0089225B" w:rsidRDefault="0089225B">
      <w:pPr>
        <w:pStyle w:val="ConsPlusNonformat"/>
        <w:jc w:val="both"/>
      </w:pPr>
      <w:r>
        <w:t>___________________________________________________________________________</w:t>
      </w:r>
    </w:p>
    <w:p w:rsidR="0089225B" w:rsidRDefault="0089225B">
      <w:pPr>
        <w:pStyle w:val="ConsPlusNonformat"/>
        <w:jc w:val="both"/>
      </w:pPr>
    </w:p>
    <w:p w:rsidR="0089225B" w:rsidRDefault="0089225B">
      <w:pPr>
        <w:pStyle w:val="ConsPlusNonformat"/>
        <w:jc w:val="both"/>
      </w:pPr>
      <w:r>
        <w:t>Руководитель/</w:t>
      </w:r>
    </w:p>
    <w:p w:rsidR="0089225B" w:rsidRDefault="0089225B">
      <w:pPr>
        <w:pStyle w:val="ConsPlusNonformat"/>
        <w:jc w:val="both"/>
      </w:pPr>
      <w:r>
        <w:t>представитель по доверенности   ___________   _____________________________</w:t>
      </w:r>
    </w:p>
    <w:p w:rsidR="0089225B" w:rsidRDefault="0089225B">
      <w:pPr>
        <w:pStyle w:val="ConsPlusNonformat"/>
        <w:jc w:val="both"/>
      </w:pPr>
      <w:r>
        <w:t xml:space="preserve">                                 (подпись)        (расшифровка подписи)</w:t>
      </w:r>
    </w:p>
    <w:p w:rsidR="0089225B" w:rsidRDefault="0089225B">
      <w:pPr>
        <w:pStyle w:val="ConsPlusNonformat"/>
        <w:jc w:val="both"/>
      </w:pPr>
      <w:r>
        <w:t>М.П. (при наличии)</w:t>
      </w:r>
    </w:p>
    <w:p w:rsidR="0089225B" w:rsidRDefault="0089225B">
      <w:pPr>
        <w:pStyle w:val="ConsPlusNonformat"/>
        <w:jc w:val="both"/>
      </w:pPr>
    </w:p>
    <w:p w:rsidR="0089225B" w:rsidRDefault="0089225B">
      <w:pPr>
        <w:pStyle w:val="ConsPlusNonformat"/>
        <w:jc w:val="both"/>
      </w:pPr>
      <w:r>
        <w:t>Главный бухгалтер (при наличии) ___________   _____________________________</w:t>
      </w:r>
    </w:p>
    <w:p w:rsidR="0089225B" w:rsidRDefault="0089225B">
      <w:pPr>
        <w:pStyle w:val="ConsPlusNonformat"/>
        <w:jc w:val="both"/>
      </w:pPr>
      <w:r>
        <w:t xml:space="preserve">                                 (подпись)        (расшифровка подписи)</w:t>
      </w:r>
    </w:p>
    <w:p w:rsidR="0089225B" w:rsidRDefault="0089225B">
      <w:pPr>
        <w:pStyle w:val="ConsPlusNonformat"/>
        <w:jc w:val="both"/>
      </w:pPr>
      <w:r>
        <w:t>"____" ___________ 20___ г.</w:t>
      </w: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jc w:val="right"/>
        <w:outlineLvl w:val="1"/>
      </w:pPr>
      <w:r>
        <w:t>Приложение 4</w:t>
      </w:r>
    </w:p>
    <w:p w:rsidR="0089225B" w:rsidRDefault="0089225B">
      <w:pPr>
        <w:pStyle w:val="ConsPlusNormal"/>
        <w:jc w:val="right"/>
      </w:pPr>
      <w:r>
        <w:t>к Порядку предоставления субсидий в целях</w:t>
      </w:r>
    </w:p>
    <w:p w:rsidR="0089225B" w:rsidRDefault="0089225B">
      <w:pPr>
        <w:pStyle w:val="ConsPlusNormal"/>
        <w:jc w:val="right"/>
      </w:pPr>
      <w:r>
        <w:t>возмещения недополученных доходов,</w:t>
      </w:r>
    </w:p>
    <w:p w:rsidR="0089225B" w:rsidRDefault="0089225B">
      <w:pPr>
        <w:pStyle w:val="ConsPlusNormal"/>
        <w:jc w:val="right"/>
      </w:pPr>
      <w:r>
        <w:t>возникающих в связи с оказанием населению</w:t>
      </w:r>
    </w:p>
    <w:p w:rsidR="0089225B" w:rsidRDefault="0089225B">
      <w:pPr>
        <w:pStyle w:val="ConsPlusNormal"/>
        <w:jc w:val="right"/>
      </w:pPr>
      <w:r>
        <w:t>услуг общественных бань на территории</w:t>
      </w:r>
    </w:p>
    <w:p w:rsidR="0089225B" w:rsidRDefault="0089225B">
      <w:pPr>
        <w:pStyle w:val="ConsPlusNormal"/>
        <w:jc w:val="right"/>
      </w:pPr>
      <w:r>
        <w:t>муниципального образования</w:t>
      </w:r>
    </w:p>
    <w:p w:rsidR="0089225B" w:rsidRDefault="0089225B">
      <w:pPr>
        <w:pStyle w:val="ConsPlusNormal"/>
        <w:jc w:val="right"/>
      </w:pPr>
      <w:r>
        <w:t>"Городской округ "Город Нарьян-Мар"</w:t>
      </w:r>
    </w:p>
    <w:p w:rsidR="0089225B" w:rsidRDefault="0089225B">
      <w:pPr>
        <w:pStyle w:val="ConsPlusNormal"/>
        <w:ind w:firstLine="540"/>
        <w:jc w:val="both"/>
      </w:pPr>
    </w:p>
    <w:p w:rsidR="0089225B" w:rsidRDefault="0089225B">
      <w:pPr>
        <w:pStyle w:val="ConsPlusNonformat"/>
        <w:jc w:val="both"/>
      </w:pPr>
      <w:bookmarkStart w:id="25" w:name="P536"/>
      <w:bookmarkEnd w:id="25"/>
      <w:r>
        <w:t xml:space="preserve">                               Сводный отчет</w:t>
      </w:r>
    </w:p>
    <w:p w:rsidR="0089225B" w:rsidRDefault="0089225B">
      <w:pPr>
        <w:pStyle w:val="ConsPlusNonformat"/>
        <w:jc w:val="both"/>
      </w:pPr>
      <w:r>
        <w:t xml:space="preserve">         о количестве посещений в разрезе бань и категорий граждан</w:t>
      </w:r>
    </w:p>
    <w:p w:rsidR="0089225B" w:rsidRDefault="0089225B">
      <w:pPr>
        <w:pStyle w:val="ConsPlusNonformat"/>
        <w:jc w:val="both"/>
      </w:pPr>
      <w:r>
        <w:t xml:space="preserve">                    за _____________________ 20___ года</w:t>
      </w:r>
    </w:p>
    <w:p w:rsidR="0089225B" w:rsidRDefault="0089225B">
      <w:pPr>
        <w:pStyle w:val="ConsPlusNonformat"/>
        <w:jc w:val="both"/>
      </w:pPr>
      <w:r>
        <w:t xml:space="preserve">                             (отчетный период)</w:t>
      </w:r>
    </w:p>
    <w:p w:rsidR="0089225B" w:rsidRDefault="0089225B">
      <w:pPr>
        <w:pStyle w:val="ConsPlusNonformat"/>
        <w:jc w:val="both"/>
      </w:pPr>
      <w:r>
        <w:t xml:space="preserve">              _______________________________________________</w:t>
      </w:r>
    </w:p>
    <w:p w:rsidR="0089225B" w:rsidRDefault="0089225B">
      <w:pPr>
        <w:pStyle w:val="ConsPlusNonformat"/>
        <w:jc w:val="both"/>
      </w:pPr>
      <w:r>
        <w:t xml:space="preserve">                           (получатель субсидии)</w:t>
      </w:r>
    </w:p>
    <w:p w:rsidR="0089225B" w:rsidRDefault="008922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542"/>
        <w:gridCol w:w="3543"/>
      </w:tblGrid>
      <w:tr w:rsidR="0089225B">
        <w:tc>
          <w:tcPr>
            <w:tcW w:w="1984" w:type="dxa"/>
          </w:tcPr>
          <w:p w:rsidR="0089225B" w:rsidRDefault="0089225B">
            <w:pPr>
              <w:pStyle w:val="ConsPlusNormal"/>
              <w:jc w:val="center"/>
            </w:pPr>
            <w:r>
              <w:t>N бани</w:t>
            </w:r>
          </w:p>
        </w:tc>
        <w:tc>
          <w:tcPr>
            <w:tcW w:w="3542" w:type="dxa"/>
          </w:tcPr>
          <w:p w:rsidR="0089225B" w:rsidRDefault="0089225B">
            <w:pPr>
              <w:pStyle w:val="ConsPlusNormal"/>
              <w:jc w:val="center"/>
            </w:pPr>
            <w:r>
              <w:t>Категория граждан</w:t>
            </w:r>
          </w:p>
        </w:tc>
        <w:tc>
          <w:tcPr>
            <w:tcW w:w="3543" w:type="dxa"/>
          </w:tcPr>
          <w:p w:rsidR="0089225B" w:rsidRDefault="0089225B">
            <w:pPr>
              <w:pStyle w:val="ConsPlusNormal"/>
              <w:jc w:val="center"/>
            </w:pPr>
            <w:r>
              <w:t>Количество посещений</w:t>
            </w:r>
          </w:p>
        </w:tc>
      </w:tr>
      <w:tr w:rsidR="0089225B">
        <w:tc>
          <w:tcPr>
            <w:tcW w:w="1984" w:type="dxa"/>
          </w:tcPr>
          <w:p w:rsidR="0089225B" w:rsidRDefault="0089225B">
            <w:pPr>
              <w:pStyle w:val="ConsPlusNormal"/>
              <w:jc w:val="center"/>
            </w:pPr>
            <w:r>
              <w:t>1</w:t>
            </w:r>
          </w:p>
        </w:tc>
        <w:tc>
          <w:tcPr>
            <w:tcW w:w="3542" w:type="dxa"/>
          </w:tcPr>
          <w:p w:rsidR="0089225B" w:rsidRDefault="0089225B">
            <w:pPr>
              <w:pStyle w:val="ConsPlusNormal"/>
              <w:jc w:val="center"/>
            </w:pPr>
            <w:r>
              <w:t>2</w:t>
            </w:r>
          </w:p>
        </w:tc>
        <w:tc>
          <w:tcPr>
            <w:tcW w:w="3543" w:type="dxa"/>
          </w:tcPr>
          <w:p w:rsidR="0089225B" w:rsidRDefault="0089225B">
            <w:pPr>
              <w:pStyle w:val="ConsPlusNormal"/>
              <w:jc w:val="center"/>
            </w:pPr>
            <w:r>
              <w:t>3</w:t>
            </w:r>
          </w:p>
        </w:tc>
      </w:tr>
      <w:tr w:rsidR="0089225B">
        <w:tc>
          <w:tcPr>
            <w:tcW w:w="1984" w:type="dxa"/>
            <w:vMerge w:val="restart"/>
          </w:tcPr>
          <w:p w:rsidR="0089225B" w:rsidRDefault="0089225B">
            <w:pPr>
              <w:pStyle w:val="ConsPlusNormal"/>
              <w:jc w:val="center"/>
            </w:pPr>
            <w:r>
              <w:t>Баня N 1</w:t>
            </w:r>
          </w:p>
        </w:tc>
        <w:tc>
          <w:tcPr>
            <w:tcW w:w="3542" w:type="dxa"/>
          </w:tcPr>
          <w:p w:rsidR="0089225B" w:rsidRDefault="0089225B">
            <w:pPr>
              <w:pStyle w:val="ConsPlusNormal"/>
            </w:pPr>
          </w:p>
        </w:tc>
        <w:tc>
          <w:tcPr>
            <w:tcW w:w="3543" w:type="dxa"/>
          </w:tcPr>
          <w:p w:rsidR="0089225B" w:rsidRDefault="0089225B">
            <w:pPr>
              <w:pStyle w:val="ConsPlusNormal"/>
            </w:pPr>
          </w:p>
        </w:tc>
      </w:tr>
      <w:tr w:rsidR="0089225B">
        <w:tc>
          <w:tcPr>
            <w:tcW w:w="1984" w:type="dxa"/>
            <w:vMerge/>
          </w:tcPr>
          <w:p w:rsidR="0089225B" w:rsidRDefault="0089225B">
            <w:pPr>
              <w:pStyle w:val="ConsPlusNormal"/>
            </w:pPr>
          </w:p>
        </w:tc>
        <w:tc>
          <w:tcPr>
            <w:tcW w:w="3542" w:type="dxa"/>
          </w:tcPr>
          <w:p w:rsidR="0089225B" w:rsidRDefault="0089225B">
            <w:pPr>
              <w:pStyle w:val="ConsPlusNormal"/>
            </w:pPr>
          </w:p>
        </w:tc>
        <w:tc>
          <w:tcPr>
            <w:tcW w:w="3543" w:type="dxa"/>
          </w:tcPr>
          <w:p w:rsidR="0089225B" w:rsidRDefault="0089225B">
            <w:pPr>
              <w:pStyle w:val="ConsPlusNormal"/>
            </w:pPr>
          </w:p>
        </w:tc>
      </w:tr>
      <w:tr w:rsidR="0089225B">
        <w:tc>
          <w:tcPr>
            <w:tcW w:w="1984" w:type="dxa"/>
            <w:vMerge/>
          </w:tcPr>
          <w:p w:rsidR="0089225B" w:rsidRDefault="0089225B">
            <w:pPr>
              <w:pStyle w:val="ConsPlusNormal"/>
            </w:pPr>
          </w:p>
        </w:tc>
        <w:tc>
          <w:tcPr>
            <w:tcW w:w="3542" w:type="dxa"/>
          </w:tcPr>
          <w:p w:rsidR="0089225B" w:rsidRDefault="0089225B">
            <w:pPr>
              <w:pStyle w:val="ConsPlusNormal"/>
            </w:pPr>
          </w:p>
        </w:tc>
        <w:tc>
          <w:tcPr>
            <w:tcW w:w="3543" w:type="dxa"/>
          </w:tcPr>
          <w:p w:rsidR="0089225B" w:rsidRDefault="0089225B">
            <w:pPr>
              <w:pStyle w:val="ConsPlusNormal"/>
            </w:pPr>
          </w:p>
        </w:tc>
      </w:tr>
      <w:tr w:rsidR="0089225B">
        <w:tc>
          <w:tcPr>
            <w:tcW w:w="5526" w:type="dxa"/>
            <w:gridSpan w:val="2"/>
          </w:tcPr>
          <w:p w:rsidR="0089225B" w:rsidRDefault="0089225B">
            <w:pPr>
              <w:pStyle w:val="ConsPlusNormal"/>
            </w:pPr>
            <w:r>
              <w:t>Всего:</w:t>
            </w:r>
          </w:p>
        </w:tc>
        <w:tc>
          <w:tcPr>
            <w:tcW w:w="3543" w:type="dxa"/>
          </w:tcPr>
          <w:p w:rsidR="0089225B" w:rsidRDefault="0089225B">
            <w:pPr>
              <w:pStyle w:val="ConsPlusNormal"/>
            </w:pPr>
          </w:p>
        </w:tc>
      </w:tr>
      <w:tr w:rsidR="0089225B">
        <w:tc>
          <w:tcPr>
            <w:tcW w:w="1984" w:type="dxa"/>
            <w:vMerge w:val="restart"/>
          </w:tcPr>
          <w:p w:rsidR="0089225B" w:rsidRDefault="0089225B">
            <w:pPr>
              <w:pStyle w:val="ConsPlusNormal"/>
              <w:jc w:val="center"/>
            </w:pPr>
            <w:r>
              <w:t>Баня N 2</w:t>
            </w:r>
          </w:p>
        </w:tc>
        <w:tc>
          <w:tcPr>
            <w:tcW w:w="3542" w:type="dxa"/>
          </w:tcPr>
          <w:p w:rsidR="0089225B" w:rsidRDefault="0089225B">
            <w:pPr>
              <w:pStyle w:val="ConsPlusNormal"/>
            </w:pPr>
          </w:p>
        </w:tc>
        <w:tc>
          <w:tcPr>
            <w:tcW w:w="3543" w:type="dxa"/>
          </w:tcPr>
          <w:p w:rsidR="0089225B" w:rsidRDefault="0089225B">
            <w:pPr>
              <w:pStyle w:val="ConsPlusNormal"/>
            </w:pPr>
          </w:p>
        </w:tc>
      </w:tr>
      <w:tr w:rsidR="0089225B">
        <w:tc>
          <w:tcPr>
            <w:tcW w:w="1984" w:type="dxa"/>
            <w:vMerge/>
          </w:tcPr>
          <w:p w:rsidR="0089225B" w:rsidRDefault="0089225B">
            <w:pPr>
              <w:pStyle w:val="ConsPlusNormal"/>
            </w:pPr>
          </w:p>
        </w:tc>
        <w:tc>
          <w:tcPr>
            <w:tcW w:w="3542" w:type="dxa"/>
          </w:tcPr>
          <w:p w:rsidR="0089225B" w:rsidRDefault="0089225B">
            <w:pPr>
              <w:pStyle w:val="ConsPlusNormal"/>
            </w:pPr>
          </w:p>
        </w:tc>
        <w:tc>
          <w:tcPr>
            <w:tcW w:w="3543" w:type="dxa"/>
          </w:tcPr>
          <w:p w:rsidR="0089225B" w:rsidRDefault="0089225B">
            <w:pPr>
              <w:pStyle w:val="ConsPlusNormal"/>
            </w:pPr>
          </w:p>
        </w:tc>
      </w:tr>
      <w:tr w:rsidR="0089225B">
        <w:tc>
          <w:tcPr>
            <w:tcW w:w="1984" w:type="dxa"/>
            <w:vMerge/>
          </w:tcPr>
          <w:p w:rsidR="0089225B" w:rsidRDefault="0089225B">
            <w:pPr>
              <w:pStyle w:val="ConsPlusNormal"/>
            </w:pPr>
          </w:p>
        </w:tc>
        <w:tc>
          <w:tcPr>
            <w:tcW w:w="3542" w:type="dxa"/>
          </w:tcPr>
          <w:p w:rsidR="0089225B" w:rsidRDefault="0089225B">
            <w:pPr>
              <w:pStyle w:val="ConsPlusNormal"/>
            </w:pPr>
          </w:p>
        </w:tc>
        <w:tc>
          <w:tcPr>
            <w:tcW w:w="3543" w:type="dxa"/>
          </w:tcPr>
          <w:p w:rsidR="0089225B" w:rsidRDefault="0089225B">
            <w:pPr>
              <w:pStyle w:val="ConsPlusNormal"/>
            </w:pPr>
          </w:p>
        </w:tc>
      </w:tr>
      <w:tr w:rsidR="0089225B">
        <w:tc>
          <w:tcPr>
            <w:tcW w:w="5526" w:type="dxa"/>
            <w:gridSpan w:val="2"/>
          </w:tcPr>
          <w:p w:rsidR="0089225B" w:rsidRDefault="0089225B">
            <w:pPr>
              <w:pStyle w:val="ConsPlusNormal"/>
            </w:pPr>
            <w:r>
              <w:lastRenderedPageBreak/>
              <w:t>Всего:</w:t>
            </w:r>
          </w:p>
        </w:tc>
        <w:tc>
          <w:tcPr>
            <w:tcW w:w="3543" w:type="dxa"/>
          </w:tcPr>
          <w:p w:rsidR="0089225B" w:rsidRDefault="0089225B">
            <w:pPr>
              <w:pStyle w:val="ConsPlusNormal"/>
            </w:pPr>
          </w:p>
        </w:tc>
      </w:tr>
      <w:tr w:rsidR="0089225B">
        <w:tc>
          <w:tcPr>
            <w:tcW w:w="1984" w:type="dxa"/>
            <w:vMerge w:val="restart"/>
          </w:tcPr>
          <w:p w:rsidR="0089225B" w:rsidRDefault="0089225B">
            <w:pPr>
              <w:pStyle w:val="ConsPlusNormal"/>
              <w:jc w:val="center"/>
            </w:pPr>
            <w:r>
              <w:t>Баня N 3</w:t>
            </w:r>
          </w:p>
        </w:tc>
        <w:tc>
          <w:tcPr>
            <w:tcW w:w="3542" w:type="dxa"/>
          </w:tcPr>
          <w:p w:rsidR="0089225B" w:rsidRDefault="0089225B">
            <w:pPr>
              <w:pStyle w:val="ConsPlusNormal"/>
            </w:pPr>
          </w:p>
        </w:tc>
        <w:tc>
          <w:tcPr>
            <w:tcW w:w="3543" w:type="dxa"/>
          </w:tcPr>
          <w:p w:rsidR="0089225B" w:rsidRDefault="0089225B">
            <w:pPr>
              <w:pStyle w:val="ConsPlusNormal"/>
            </w:pPr>
          </w:p>
        </w:tc>
      </w:tr>
      <w:tr w:rsidR="0089225B">
        <w:tc>
          <w:tcPr>
            <w:tcW w:w="1984" w:type="dxa"/>
            <w:vMerge/>
          </w:tcPr>
          <w:p w:rsidR="0089225B" w:rsidRDefault="0089225B">
            <w:pPr>
              <w:pStyle w:val="ConsPlusNormal"/>
            </w:pPr>
          </w:p>
        </w:tc>
        <w:tc>
          <w:tcPr>
            <w:tcW w:w="3542" w:type="dxa"/>
          </w:tcPr>
          <w:p w:rsidR="0089225B" w:rsidRDefault="0089225B">
            <w:pPr>
              <w:pStyle w:val="ConsPlusNormal"/>
            </w:pPr>
          </w:p>
        </w:tc>
        <w:tc>
          <w:tcPr>
            <w:tcW w:w="3543" w:type="dxa"/>
          </w:tcPr>
          <w:p w:rsidR="0089225B" w:rsidRDefault="0089225B">
            <w:pPr>
              <w:pStyle w:val="ConsPlusNormal"/>
            </w:pPr>
          </w:p>
        </w:tc>
      </w:tr>
      <w:tr w:rsidR="0089225B">
        <w:tc>
          <w:tcPr>
            <w:tcW w:w="1984" w:type="dxa"/>
            <w:vMerge/>
          </w:tcPr>
          <w:p w:rsidR="0089225B" w:rsidRDefault="0089225B">
            <w:pPr>
              <w:pStyle w:val="ConsPlusNormal"/>
            </w:pPr>
          </w:p>
        </w:tc>
        <w:tc>
          <w:tcPr>
            <w:tcW w:w="3542" w:type="dxa"/>
          </w:tcPr>
          <w:p w:rsidR="0089225B" w:rsidRDefault="0089225B">
            <w:pPr>
              <w:pStyle w:val="ConsPlusNormal"/>
            </w:pPr>
          </w:p>
        </w:tc>
        <w:tc>
          <w:tcPr>
            <w:tcW w:w="3543" w:type="dxa"/>
          </w:tcPr>
          <w:p w:rsidR="0089225B" w:rsidRDefault="0089225B">
            <w:pPr>
              <w:pStyle w:val="ConsPlusNormal"/>
            </w:pPr>
          </w:p>
        </w:tc>
      </w:tr>
      <w:tr w:rsidR="0089225B">
        <w:tc>
          <w:tcPr>
            <w:tcW w:w="5526" w:type="dxa"/>
            <w:gridSpan w:val="2"/>
          </w:tcPr>
          <w:p w:rsidR="0089225B" w:rsidRDefault="0089225B">
            <w:pPr>
              <w:pStyle w:val="ConsPlusNormal"/>
            </w:pPr>
            <w:r>
              <w:t>Всего:</w:t>
            </w:r>
          </w:p>
        </w:tc>
        <w:tc>
          <w:tcPr>
            <w:tcW w:w="3543" w:type="dxa"/>
          </w:tcPr>
          <w:p w:rsidR="0089225B" w:rsidRDefault="0089225B">
            <w:pPr>
              <w:pStyle w:val="ConsPlusNormal"/>
            </w:pPr>
          </w:p>
        </w:tc>
      </w:tr>
      <w:tr w:rsidR="0089225B">
        <w:tc>
          <w:tcPr>
            <w:tcW w:w="1984" w:type="dxa"/>
            <w:vMerge w:val="restart"/>
          </w:tcPr>
          <w:p w:rsidR="0089225B" w:rsidRDefault="0089225B">
            <w:pPr>
              <w:pStyle w:val="ConsPlusNormal"/>
              <w:jc w:val="center"/>
            </w:pPr>
            <w:r>
              <w:t>Баня N 4</w:t>
            </w:r>
          </w:p>
        </w:tc>
        <w:tc>
          <w:tcPr>
            <w:tcW w:w="3542" w:type="dxa"/>
          </w:tcPr>
          <w:p w:rsidR="0089225B" w:rsidRDefault="0089225B">
            <w:pPr>
              <w:pStyle w:val="ConsPlusNormal"/>
            </w:pPr>
          </w:p>
        </w:tc>
        <w:tc>
          <w:tcPr>
            <w:tcW w:w="3543" w:type="dxa"/>
          </w:tcPr>
          <w:p w:rsidR="0089225B" w:rsidRDefault="0089225B">
            <w:pPr>
              <w:pStyle w:val="ConsPlusNormal"/>
            </w:pPr>
          </w:p>
        </w:tc>
      </w:tr>
      <w:tr w:rsidR="0089225B">
        <w:tc>
          <w:tcPr>
            <w:tcW w:w="1984" w:type="dxa"/>
            <w:vMerge/>
          </w:tcPr>
          <w:p w:rsidR="0089225B" w:rsidRDefault="0089225B">
            <w:pPr>
              <w:pStyle w:val="ConsPlusNormal"/>
            </w:pPr>
          </w:p>
        </w:tc>
        <w:tc>
          <w:tcPr>
            <w:tcW w:w="3542" w:type="dxa"/>
          </w:tcPr>
          <w:p w:rsidR="0089225B" w:rsidRDefault="0089225B">
            <w:pPr>
              <w:pStyle w:val="ConsPlusNormal"/>
            </w:pPr>
          </w:p>
        </w:tc>
        <w:tc>
          <w:tcPr>
            <w:tcW w:w="3543" w:type="dxa"/>
          </w:tcPr>
          <w:p w:rsidR="0089225B" w:rsidRDefault="0089225B">
            <w:pPr>
              <w:pStyle w:val="ConsPlusNormal"/>
            </w:pPr>
          </w:p>
        </w:tc>
      </w:tr>
      <w:tr w:rsidR="0089225B">
        <w:tc>
          <w:tcPr>
            <w:tcW w:w="1984" w:type="dxa"/>
            <w:vMerge/>
          </w:tcPr>
          <w:p w:rsidR="0089225B" w:rsidRDefault="0089225B">
            <w:pPr>
              <w:pStyle w:val="ConsPlusNormal"/>
            </w:pPr>
          </w:p>
        </w:tc>
        <w:tc>
          <w:tcPr>
            <w:tcW w:w="3542" w:type="dxa"/>
          </w:tcPr>
          <w:p w:rsidR="0089225B" w:rsidRDefault="0089225B">
            <w:pPr>
              <w:pStyle w:val="ConsPlusNormal"/>
            </w:pPr>
          </w:p>
        </w:tc>
        <w:tc>
          <w:tcPr>
            <w:tcW w:w="3543" w:type="dxa"/>
          </w:tcPr>
          <w:p w:rsidR="0089225B" w:rsidRDefault="0089225B">
            <w:pPr>
              <w:pStyle w:val="ConsPlusNormal"/>
            </w:pPr>
          </w:p>
        </w:tc>
      </w:tr>
      <w:tr w:rsidR="0089225B">
        <w:tc>
          <w:tcPr>
            <w:tcW w:w="5526" w:type="dxa"/>
            <w:gridSpan w:val="2"/>
          </w:tcPr>
          <w:p w:rsidR="0089225B" w:rsidRDefault="0089225B">
            <w:pPr>
              <w:pStyle w:val="ConsPlusNormal"/>
            </w:pPr>
            <w:r>
              <w:t>Всего:</w:t>
            </w:r>
          </w:p>
        </w:tc>
        <w:tc>
          <w:tcPr>
            <w:tcW w:w="3543" w:type="dxa"/>
          </w:tcPr>
          <w:p w:rsidR="0089225B" w:rsidRDefault="0089225B">
            <w:pPr>
              <w:pStyle w:val="ConsPlusNormal"/>
            </w:pPr>
          </w:p>
        </w:tc>
      </w:tr>
      <w:tr w:rsidR="0089225B">
        <w:tc>
          <w:tcPr>
            <w:tcW w:w="5526" w:type="dxa"/>
            <w:gridSpan w:val="2"/>
          </w:tcPr>
          <w:p w:rsidR="0089225B" w:rsidRDefault="0089225B">
            <w:pPr>
              <w:pStyle w:val="ConsPlusNormal"/>
              <w:jc w:val="center"/>
            </w:pPr>
            <w:r>
              <w:t>Итого:</w:t>
            </w:r>
          </w:p>
        </w:tc>
        <w:tc>
          <w:tcPr>
            <w:tcW w:w="3543" w:type="dxa"/>
          </w:tcPr>
          <w:p w:rsidR="0089225B" w:rsidRDefault="0089225B">
            <w:pPr>
              <w:pStyle w:val="ConsPlusNormal"/>
            </w:pPr>
          </w:p>
        </w:tc>
      </w:tr>
    </w:tbl>
    <w:p w:rsidR="0089225B" w:rsidRDefault="0089225B">
      <w:pPr>
        <w:pStyle w:val="ConsPlusNormal"/>
        <w:ind w:firstLine="540"/>
        <w:jc w:val="both"/>
      </w:pPr>
    </w:p>
    <w:p w:rsidR="0089225B" w:rsidRDefault="0089225B">
      <w:pPr>
        <w:pStyle w:val="ConsPlusNonformat"/>
        <w:jc w:val="both"/>
      </w:pPr>
      <w:r>
        <w:t>Руководитель/</w:t>
      </w:r>
    </w:p>
    <w:p w:rsidR="0089225B" w:rsidRDefault="0089225B">
      <w:pPr>
        <w:pStyle w:val="ConsPlusNonformat"/>
        <w:jc w:val="both"/>
      </w:pPr>
      <w:r>
        <w:t>представитель по доверенности   ___________   _____________________________</w:t>
      </w:r>
    </w:p>
    <w:p w:rsidR="0089225B" w:rsidRDefault="0089225B">
      <w:pPr>
        <w:pStyle w:val="ConsPlusNonformat"/>
        <w:jc w:val="both"/>
      </w:pPr>
      <w:r>
        <w:t xml:space="preserve">                                 (подпись)        (расшифровка подписи)</w:t>
      </w:r>
    </w:p>
    <w:p w:rsidR="0089225B" w:rsidRDefault="0089225B">
      <w:pPr>
        <w:pStyle w:val="ConsPlusNonformat"/>
        <w:jc w:val="both"/>
      </w:pPr>
      <w:r>
        <w:t>М.П. (при наличии)</w:t>
      </w:r>
    </w:p>
    <w:p w:rsidR="0089225B" w:rsidRDefault="0089225B">
      <w:pPr>
        <w:pStyle w:val="ConsPlusNonformat"/>
        <w:jc w:val="both"/>
      </w:pPr>
    </w:p>
    <w:p w:rsidR="0089225B" w:rsidRDefault="0089225B">
      <w:pPr>
        <w:pStyle w:val="ConsPlusNonformat"/>
        <w:jc w:val="both"/>
      </w:pPr>
      <w:r>
        <w:t>Главный бухгалтер (при наличии) ___________   _____________________________</w:t>
      </w:r>
    </w:p>
    <w:p w:rsidR="0089225B" w:rsidRDefault="0089225B">
      <w:pPr>
        <w:pStyle w:val="ConsPlusNonformat"/>
        <w:jc w:val="both"/>
      </w:pPr>
      <w:r>
        <w:t xml:space="preserve">                                 (подпись)        (расшифровка подписи)</w:t>
      </w:r>
    </w:p>
    <w:p w:rsidR="0089225B" w:rsidRDefault="0089225B">
      <w:pPr>
        <w:pStyle w:val="ConsPlusNonformat"/>
        <w:jc w:val="both"/>
      </w:pPr>
      <w:r>
        <w:t>"____" ___________ 20____ г.</w:t>
      </w: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jc w:val="right"/>
        <w:outlineLvl w:val="1"/>
      </w:pPr>
      <w:r>
        <w:t>Приложение 5</w:t>
      </w:r>
    </w:p>
    <w:p w:rsidR="0089225B" w:rsidRDefault="0089225B">
      <w:pPr>
        <w:pStyle w:val="ConsPlusNormal"/>
        <w:jc w:val="right"/>
      </w:pPr>
      <w:r>
        <w:t>к Порядку предоставления субсидий в целях</w:t>
      </w:r>
    </w:p>
    <w:p w:rsidR="0089225B" w:rsidRDefault="0089225B">
      <w:pPr>
        <w:pStyle w:val="ConsPlusNormal"/>
        <w:jc w:val="right"/>
      </w:pPr>
      <w:r>
        <w:t>возмещения недополученных доходов,</w:t>
      </w:r>
    </w:p>
    <w:p w:rsidR="0089225B" w:rsidRDefault="0089225B">
      <w:pPr>
        <w:pStyle w:val="ConsPlusNormal"/>
        <w:jc w:val="right"/>
      </w:pPr>
      <w:r>
        <w:t>возникающих в связи с оказанием населению</w:t>
      </w:r>
    </w:p>
    <w:p w:rsidR="0089225B" w:rsidRDefault="0089225B">
      <w:pPr>
        <w:pStyle w:val="ConsPlusNormal"/>
        <w:jc w:val="right"/>
      </w:pPr>
      <w:r>
        <w:t>услуг общественных бань на территории</w:t>
      </w:r>
    </w:p>
    <w:p w:rsidR="0089225B" w:rsidRDefault="0089225B">
      <w:pPr>
        <w:pStyle w:val="ConsPlusNormal"/>
        <w:jc w:val="right"/>
      </w:pPr>
      <w:r>
        <w:t>муниципального образования</w:t>
      </w:r>
    </w:p>
    <w:p w:rsidR="0089225B" w:rsidRDefault="0089225B">
      <w:pPr>
        <w:pStyle w:val="ConsPlusNormal"/>
        <w:jc w:val="right"/>
      </w:pPr>
      <w:r>
        <w:t>"Городской округ "Город Нарьян-Мар"</w:t>
      </w:r>
    </w:p>
    <w:p w:rsidR="0089225B" w:rsidRDefault="0089225B">
      <w:pPr>
        <w:pStyle w:val="ConsPlusNormal"/>
        <w:ind w:firstLine="540"/>
        <w:jc w:val="both"/>
      </w:pPr>
    </w:p>
    <w:p w:rsidR="0089225B" w:rsidRDefault="0089225B">
      <w:pPr>
        <w:pStyle w:val="ConsPlusNonformat"/>
        <w:jc w:val="both"/>
      </w:pPr>
      <w:bookmarkStart w:id="26" w:name="P609"/>
      <w:bookmarkEnd w:id="26"/>
      <w:r>
        <w:t xml:space="preserve">                                   Отчет</w:t>
      </w:r>
    </w:p>
    <w:p w:rsidR="0089225B" w:rsidRDefault="0089225B">
      <w:pPr>
        <w:pStyle w:val="ConsPlusNonformat"/>
        <w:jc w:val="both"/>
      </w:pPr>
      <w:r>
        <w:t xml:space="preserve">      о достижении значений показателя результативности по состоянию</w:t>
      </w:r>
    </w:p>
    <w:p w:rsidR="0089225B" w:rsidRDefault="0089225B">
      <w:pPr>
        <w:pStyle w:val="ConsPlusNonformat"/>
        <w:jc w:val="both"/>
      </w:pPr>
      <w:r>
        <w:t xml:space="preserve">                     на ____ ____________ 20____ года</w:t>
      </w:r>
    </w:p>
    <w:p w:rsidR="0089225B" w:rsidRDefault="0089225B">
      <w:pPr>
        <w:pStyle w:val="ConsPlusNonformat"/>
        <w:jc w:val="both"/>
      </w:pPr>
      <w:r>
        <w:t xml:space="preserve">              ______________________________________________</w:t>
      </w:r>
    </w:p>
    <w:p w:rsidR="0089225B" w:rsidRDefault="0089225B">
      <w:pPr>
        <w:pStyle w:val="ConsPlusNonformat"/>
        <w:jc w:val="both"/>
      </w:pPr>
      <w:r>
        <w:t xml:space="preserve">                         (наименование Заявителя)</w:t>
      </w:r>
    </w:p>
    <w:p w:rsidR="0089225B" w:rsidRDefault="0089225B">
      <w:pPr>
        <w:pStyle w:val="ConsPlusNonformat"/>
        <w:jc w:val="both"/>
      </w:pPr>
    </w:p>
    <w:p w:rsidR="0089225B" w:rsidRDefault="0089225B">
      <w:pPr>
        <w:pStyle w:val="ConsPlusNonformat"/>
        <w:jc w:val="both"/>
      </w:pPr>
      <w:r>
        <w:t xml:space="preserve">    Периодичность: ______________________</w:t>
      </w:r>
    </w:p>
    <w:p w:rsidR="0089225B" w:rsidRDefault="0089225B">
      <w:pPr>
        <w:pStyle w:val="ConsPlusNormal"/>
        <w:ind w:firstLine="540"/>
        <w:jc w:val="both"/>
      </w:pPr>
    </w:p>
    <w:p w:rsidR="0089225B" w:rsidRDefault="0089225B">
      <w:pPr>
        <w:pStyle w:val="ConsPlusNormal"/>
        <w:sectPr w:rsidR="0089225B" w:rsidSect="00FF70E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5"/>
        <w:gridCol w:w="1984"/>
        <w:gridCol w:w="1077"/>
        <w:gridCol w:w="850"/>
        <w:gridCol w:w="2268"/>
        <w:gridCol w:w="1020"/>
        <w:gridCol w:w="1020"/>
        <w:gridCol w:w="1701"/>
        <w:gridCol w:w="1474"/>
      </w:tblGrid>
      <w:tr w:rsidR="0089225B">
        <w:tc>
          <w:tcPr>
            <w:tcW w:w="465" w:type="dxa"/>
            <w:vMerge w:val="restart"/>
          </w:tcPr>
          <w:p w:rsidR="0089225B" w:rsidRDefault="0089225B">
            <w:pPr>
              <w:pStyle w:val="ConsPlusNormal"/>
              <w:jc w:val="center"/>
            </w:pPr>
            <w:r>
              <w:lastRenderedPageBreak/>
              <w:t>N</w:t>
            </w:r>
          </w:p>
        </w:tc>
        <w:tc>
          <w:tcPr>
            <w:tcW w:w="1984" w:type="dxa"/>
            <w:vMerge w:val="restart"/>
          </w:tcPr>
          <w:p w:rsidR="0089225B" w:rsidRDefault="0089225B">
            <w:pPr>
              <w:pStyle w:val="ConsPlusNormal"/>
              <w:jc w:val="center"/>
            </w:pPr>
            <w:r>
              <w:t>Наименование показателя</w:t>
            </w:r>
          </w:p>
        </w:tc>
        <w:tc>
          <w:tcPr>
            <w:tcW w:w="1927" w:type="dxa"/>
            <w:gridSpan w:val="2"/>
          </w:tcPr>
          <w:p w:rsidR="0089225B" w:rsidRDefault="0089225B">
            <w:pPr>
              <w:pStyle w:val="ConsPlusNormal"/>
              <w:jc w:val="center"/>
            </w:pPr>
            <w:r>
              <w:t xml:space="preserve">Единица измерения по </w:t>
            </w:r>
            <w:hyperlink r:id="rId29">
              <w:r>
                <w:rPr>
                  <w:color w:val="0000FF"/>
                </w:rPr>
                <w:t>ОКЕИ</w:t>
              </w:r>
            </w:hyperlink>
          </w:p>
        </w:tc>
        <w:tc>
          <w:tcPr>
            <w:tcW w:w="2268" w:type="dxa"/>
            <w:vMerge w:val="restart"/>
          </w:tcPr>
          <w:p w:rsidR="0089225B" w:rsidRDefault="0089225B">
            <w:pPr>
              <w:pStyle w:val="ConsPlusNormal"/>
              <w:jc w:val="center"/>
            </w:pPr>
            <w:r>
              <w:t>Плановое значение показателя</w:t>
            </w:r>
          </w:p>
        </w:tc>
        <w:tc>
          <w:tcPr>
            <w:tcW w:w="1020" w:type="dxa"/>
            <w:vMerge w:val="restart"/>
          </w:tcPr>
          <w:p w:rsidR="0089225B" w:rsidRDefault="0089225B">
            <w:pPr>
              <w:pStyle w:val="ConsPlusNormal"/>
              <w:jc w:val="center"/>
            </w:pPr>
            <w:r>
              <w:t>Количество посещений, ед.</w:t>
            </w:r>
          </w:p>
        </w:tc>
        <w:tc>
          <w:tcPr>
            <w:tcW w:w="1020" w:type="dxa"/>
            <w:vMerge w:val="restart"/>
          </w:tcPr>
          <w:p w:rsidR="0089225B" w:rsidRDefault="0089225B">
            <w:pPr>
              <w:pStyle w:val="ConsPlusNormal"/>
              <w:jc w:val="center"/>
            </w:pPr>
            <w:r>
              <w:t>Количество жалоб, ед.</w:t>
            </w:r>
          </w:p>
        </w:tc>
        <w:tc>
          <w:tcPr>
            <w:tcW w:w="1701" w:type="dxa"/>
            <w:vMerge w:val="restart"/>
          </w:tcPr>
          <w:p w:rsidR="0089225B" w:rsidRDefault="0089225B">
            <w:pPr>
              <w:pStyle w:val="ConsPlusNormal"/>
              <w:jc w:val="center"/>
            </w:pPr>
            <w:r>
              <w:t>Достигнутое значение показателя по состоянию на отчетную дату, %</w:t>
            </w:r>
          </w:p>
        </w:tc>
        <w:tc>
          <w:tcPr>
            <w:tcW w:w="1474" w:type="dxa"/>
            <w:vMerge w:val="restart"/>
          </w:tcPr>
          <w:p w:rsidR="0089225B" w:rsidRDefault="0089225B">
            <w:pPr>
              <w:pStyle w:val="ConsPlusNormal"/>
              <w:jc w:val="center"/>
            </w:pPr>
            <w:r>
              <w:t>Причина отклонения</w:t>
            </w:r>
          </w:p>
        </w:tc>
      </w:tr>
      <w:tr w:rsidR="0089225B">
        <w:tc>
          <w:tcPr>
            <w:tcW w:w="465" w:type="dxa"/>
            <w:vMerge/>
          </w:tcPr>
          <w:p w:rsidR="0089225B" w:rsidRDefault="0089225B">
            <w:pPr>
              <w:pStyle w:val="ConsPlusNormal"/>
            </w:pPr>
          </w:p>
        </w:tc>
        <w:tc>
          <w:tcPr>
            <w:tcW w:w="1984" w:type="dxa"/>
            <w:vMerge/>
          </w:tcPr>
          <w:p w:rsidR="0089225B" w:rsidRDefault="0089225B">
            <w:pPr>
              <w:pStyle w:val="ConsPlusNormal"/>
            </w:pPr>
          </w:p>
        </w:tc>
        <w:tc>
          <w:tcPr>
            <w:tcW w:w="1077" w:type="dxa"/>
          </w:tcPr>
          <w:p w:rsidR="0089225B" w:rsidRDefault="0089225B">
            <w:pPr>
              <w:pStyle w:val="ConsPlusNormal"/>
              <w:jc w:val="center"/>
            </w:pPr>
            <w:r>
              <w:t>Наименование</w:t>
            </w:r>
          </w:p>
        </w:tc>
        <w:tc>
          <w:tcPr>
            <w:tcW w:w="850" w:type="dxa"/>
          </w:tcPr>
          <w:p w:rsidR="0089225B" w:rsidRDefault="0089225B">
            <w:pPr>
              <w:pStyle w:val="ConsPlusNormal"/>
              <w:jc w:val="center"/>
            </w:pPr>
            <w:r>
              <w:t>Код</w:t>
            </w:r>
          </w:p>
        </w:tc>
        <w:tc>
          <w:tcPr>
            <w:tcW w:w="2268" w:type="dxa"/>
            <w:vMerge/>
          </w:tcPr>
          <w:p w:rsidR="0089225B" w:rsidRDefault="0089225B">
            <w:pPr>
              <w:pStyle w:val="ConsPlusNormal"/>
            </w:pPr>
          </w:p>
        </w:tc>
        <w:tc>
          <w:tcPr>
            <w:tcW w:w="1020" w:type="dxa"/>
            <w:vMerge/>
          </w:tcPr>
          <w:p w:rsidR="0089225B" w:rsidRDefault="0089225B">
            <w:pPr>
              <w:pStyle w:val="ConsPlusNormal"/>
            </w:pPr>
          </w:p>
        </w:tc>
        <w:tc>
          <w:tcPr>
            <w:tcW w:w="1020" w:type="dxa"/>
            <w:vMerge/>
          </w:tcPr>
          <w:p w:rsidR="0089225B" w:rsidRDefault="0089225B">
            <w:pPr>
              <w:pStyle w:val="ConsPlusNormal"/>
            </w:pPr>
          </w:p>
        </w:tc>
        <w:tc>
          <w:tcPr>
            <w:tcW w:w="1701" w:type="dxa"/>
            <w:vMerge/>
          </w:tcPr>
          <w:p w:rsidR="0089225B" w:rsidRDefault="0089225B">
            <w:pPr>
              <w:pStyle w:val="ConsPlusNormal"/>
            </w:pPr>
          </w:p>
        </w:tc>
        <w:tc>
          <w:tcPr>
            <w:tcW w:w="1474" w:type="dxa"/>
            <w:vMerge/>
          </w:tcPr>
          <w:p w:rsidR="0089225B" w:rsidRDefault="0089225B">
            <w:pPr>
              <w:pStyle w:val="ConsPlusNormal"/>
            </w:pPr>
          </w:p>
        </w:tc>
      </w:tr>
      <w:tr w:rsidR="0089225B">
        <w:tc>
          <w:tcPr>
            <w:tcW w:w="465" w:type="dxa"/>
          </w:tcPr>
          <w:p w:rsidR="0089225B" w:rsidRDefault="0089225B">
            <w:pPr>
              <w:pStyle w:val="ConsPlusNormal"/>
              <w:jc w:val="center"/>
            </w:pPr>
            <w:r>
              <w:t>1</w:t>
            </w:r>
          </w:p>
        </w:tc>
        <w:tc>
          <w:tcPr>
            <w:tcW w:w="1984" w:type="dxa"/>
          </w:tcPr>
          <w:p w:rsidR="0089225B" w:rsidRDefault="0089225B">
            <w:pPr>
              <w:pStyle w:val="ConsPlusNormal"/>
              <w:jc w:val="center"/>
            </w:pPr>
            <w:r>
              <w:t>2</w:t>
            </w:r>
          </w:p>
        </w:tc>
        <w:tc>
          <w:tcPr>
            <w:tcW w:w="1077" w:type="dxa"/>
          </w:tcPr>
          <w:p w:rsidR="0089225B" w:rsidRDefault="0089225B">
            <w:pPr>
              <w:pStyle w:val="ConsPlusNormal"/>
              <w:jc w:val="center"/>
            </w:pPr>
            <w:r>
              <w:t>3</w:t>
            </w:r>
          </w:p>
        </w:tc>
        <w:tc>
          <w:tcPr>
            <w:tcW w:w="850" w:type="dxa"/>
          </w:tcPr>
          <w:p w:rsidR="0089225B" w:rsidRDefault="0089225B">
            <w:pPr>
              <w:pStyle w:val="ConsPlusNormal"/>
              <w:jc w:val="center"/>
            </w:pPr>
            <w:r>
              <w:t>4</w:t>
            </w:r>
          </w:p>
        </w:tc>
        <w:tc>
          <w:tcPr>
            <w:tcW w:w="2268" w:type="dxa"/>
          </w:tcPr>
          <w:p w:rsidR="0089225B" w:rsidRDefault="0089225B">
            <w:pPr>
              <w:pStyle w:val="ConsPlusNormal"/>
              <w:jc w:val="center"/>
            </w:pPr>
            <w:r>
              <w:t>5</w:t>
            </w:r>
          </w:p>
        </w:tc>
        <w:tc>
          <w:tcPr>
            <w:tcW w:w="1020" w:type="dxa"/>
          </w:tcPr>
          <w:p w:rsidR="0089225B" w:rsidRDefault="0089225B">
            <w:pPr>
              <w:pStyle w:val="ConsPlusNormal"/>
              <w:jc w:val="center"/>
            </w:pPr>
            <w:r>
              <w:t>6</w:t>
            </w:r>
          </w:p>
        </w:tc>
        <w:tc>
          <w:tcPr>
            <w:tcW w:w="1020" w:type="dxa"/>
          </w:tcPr>
          <w:p w:rsidR="0089225B" w:rsidRDefault="0089225B">
            <w:pPr>
              <w:pStyle w:val="ConsPlusNormal"/>
              <w:jc w:val="center"/>
            </w:pPr>
            <w:r>
              <w:t>7</w:t>
            </w:r>
          </w:p>
        </w:tc>
        <w:tc>
          <w:tcPr>
            <w:tcW w:w="1701" w:type="dxa"/>
          </w:tcPr>
          <w:p w:rsidR="0089225B" w:rsidRDefault="0089225B">
            <w:pPr>
              <w:pStyle w:val="ConsPlusNormal"/>
              <w:jc w:val="center"/>
            </w:pPr>
            <w:r>
              <w:t>8 = 7 / 6 x 100</w:t>
            </w:r>
          </w:p>
        </w:tc>
        <w:tc>
          <w:tcPr>
            <w:tcW w:w="1474" w:type="dxa"/>
          </w:tcPr>
          <w:p w:rsidR="0089225B" w:rsidRDefault="0089225B">
            <w:pPr>
              <w:pStyle w:val="ConsPlusNormal"/>
              <w:jc w:val="center"/>
            </w:pPr>
            <w:r>
              <w:t>9</w:t>
            </w:r>
          </w:p>
        </w:tc>
      </w:tr>
      <w:tr w:rsidR="0089225B">
        <w:tc>
          <w:tcPr>
            <w:tcW w:w="465" w:type="dxa"/>
          </w:tcPr>
          <w:p w:rsidR="0089225B" w:rsidRDefault="0089225B">
            <w:pPr>
              <w:pStyle w:val="ConsPlusNormal"/>
              <w:jc w:val="center"/>
            </w:pPr>
            <w:r>
              <w:t>1</w:t>
            </w:r>
          </w:p>
        </w:tc>
        <w:tc>
          <w:tcPr>
            <w:tcW w:w="1984" w:type="dxa"/>
          </w:tcPr>
          <w:p w:rsidR="0089225B" w:rsidRDefault="0089225B">
            <w:pPr>
              <w:pStyle w:val="ConsPlusNormal"/>
            </w:pPr>
            <w:r>
              <w:t>Доля жалоб на услуги общественных бань</w:t>
            </w:r>
          </w:p>
        </w:tc>
        <w:tc>
          <w:tcPr>
            <w:tcW w:w="1077" w:type="dxa"/>
          </w:tcPr>
          <w:p w:rsidR="0089225B" w:rsidRDefault="0089225B">
            <w:pPr>
              <w:pStyle w:val="ConsPlusNormal"/>
              <w:jc w:val="both"/>
            </w:pPr>
            <w:r>
              <w:t>процент</w:t>
            </w:r>
          </w:p>
        </w:tc>
        <w:tc>
          <w:tcPr>
            <w:tcW w:w="850" w:type="dxa"/>
          </w:tcPr>
          <w:p w:rsidR="0089225B" w:rsidRDefault="0089225B">
            <w:pPr>
              <w:pStyle w:val="ConsPlusNormal"/>
              <w:jc w:val="center"/>
            </w:pPr>
            <w:r>
              <w:t>744</w:t>
            </w:r>
          </w:p>
        </w:tc>
        <w:tc>
          <w:tcPr>
            <w:tcW w:w="2268" w:type="dxa"/>
          </w:tcPr>
          <w:p w:rsidR="0089225B" w:rsidRDefault="0089225B">
            <w:pPr>
              <w:pStyle w:val="ConsPlusNormal"/>
              <w:jc w:val="center"/>
            </w:pPr>
            <w:r>
              <w:t>не более 1% от общего количества посещений общественных бань</w:t>
            </w:r>
          </w:p>
        </w:tc>
        <w:tc>
          <w:tcPr>
            <w:tcW w:w="1020" w:type="dxa"/>
          </w:tcPr>
          <w:p w:rsidR="0089225B" w:rsidRDefault="0089225B">
            <w:pPr>
              <w:pStyle w:val="ConsPlusNormal"/>
            </w:pPr>
          </w:p>
        </w:tc>
        <w:tc>
          <w:tcPr>
            <w:tcW w:w="1020" w:type="dxa"/>
          </w:tcPr>
          <w:p w:rsidR="0089225B" w:rsidRDefault="0089225B">
            <w:pPr>
              <w:pStyle w:val="ConsPlusNormal"/>
            </w:pPr>
          </w:p>
        </w:tc>
        <w:tc>
          <w:tcPr>
            <w:tcW w:w="1701" w:type="dxa"/>
          </w:tcPr>
          <w:p w:rsidR="0089225B" w:rsidRDefault="0089225B">
            <w:pPr>
              <w:pStyle w:val="ConsPlusNormal"/>
            </w:pPr>
          </w:p>
        </w:tc>
        <w:tc>
          <w:tcPr>
            <w:tcW w:w="1474" w:type="dxa"/>
          </w:tcPr>
          <w:p w:rsidR="0089225B" w:rsidRDefault="0089225B">
            <w:pPr>
              <w:pStyle w:val="ConsPlusNormal"/>
            </w:pPr>
          </w:p>
        </w:tc>
      </w:tr>
    </w:tbl>
    <w:p w:rsidR="0089225B" w:rsidRDefault="0089225B">
      <w:pPr>
        <w:pStyle w:val="ConsPlusNormal"/>
        <w:ind w:firstLine="540"/>
        <w:jc w:val="both"/>
      </w:pPr>
    </w:p>
    <w:p w:rsidR="0089225B" w:rsidRDefault="0089225B">
      <w:pPr>
        <w:pStyle w:val="ConsPlusNonformat"/>
        <w:jc w:val="both"/>
      </w:pPr>
      <w:r>
        <w:t>Руководитель/</w:t>
      </w:r>
    </w:p>
    <w:p w:rsidR="0089225B" w:rsidRDefault="0089225B">
      <w:pPr>
        <w:pStyle w:val="ConsPlusNonformat"/>
        <w:jc w:val="both"/>
      </w:pPr>
      <w:r>
        <w:t>представитель по доверенности   ___________   _____________________________</w:t>
      </w:r>
    </w:p>
    <w:p w:rsidR="0089225B" w:rsidRDefault="0089225B">
      <w:pPr>
        <w:pStyle w:val="ConsPlusNonformat"/>
        <w:jc w:val="both"/>
      </w:pPr>
      <w:r>
        <w:t xml:space="preserve">                                 (подпись)        (расшифровка подписи)</w:t>
      </w:r>
    </w:p>
    <w:p w:rsidR="0089225B" w:rsidRDefault="0089225B">
      <w:pPr>
        <w:pStyle w:val="ConsPlusNonformat"/>
        <w:jc w:val="both"/>
      </w:pPr>
      <w:r>
        <w:t>М.П. (при наличии)</w:t>
      </w:r>
    </w:p>
    <w:p w:rsidR="0089225B" w:rsidRDefault="0089225B">
      <w:pPr>
        <w:pStyle w:val="ConsPlusNonformat"/>
        <w:jc w:val="both"/>
      </w:pPr>
    </w:p>
    <w:p w:rsidR="0089225B" w:rsidRDefault="0089225B">
      <w:pPr>
        <w:pStyle w:val="ConsPlusNonformat"/>
        <w:jc w:val="both"/>
      </w:pPr>
      <w:r>
        <w:t>Главный бухгалтер (при наличии) ___________   _____________________________</w:t>
      </w:r>
    </w:p>
    <w:p w:rsidR="0089225B" w:rsidRDefault="0089225B">
      <w:pPr>
        <w:pStyle w:val="ConsPlusNonformat"/>
        <w:jc w:val="both"/>
      </w:pPr>
      <w:r>
        <w:t xml:space="preserve">                                 (подпись)        (расшифровка подписи)</w:t>
      </w:r>
    </w:p>
    <w:p w:rsidR="0089225B" w:rsidRDefault="0089225B">
      <w:pPr>
        <w:pStyle w:val="ConsPlusNonformat"/>
        <w:jc w:val="both"/>
      </w:pPr>
      <w:r>
        <w:t>"___" ___________ 20___ г.</w:t>
      </w:r>
    </w:p>
    <w:p w:rsidR="0089225B" w:rsidRDefault="0089225B">
      <w:pPr>
        <w:pStyle w:val="ConsPlusNormal"/>
        <w:sectPr w:rsidR="0089225B">
          <w:pgSz w:w="16838" w:h="11905" w:orient="landscape"/>
          <w:pgMar w:top="1701" w:right="1134" w:bottom="850" w:left="1134" w:header="0" w:footer="0" w:gutter="0"/>
          <w:cols w:space="720"/>
          <w:titlePg/>
        </w:sectPr>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jc w:val="right"/>
        <w:outlineLvl w:val="1"/>
      </w:pPr>
      <w:r>
        <w:t>Приложение 6</w:t>
      </w:r>
    </w:p>
    <w:p w:rsidR="0089225B" w:rsidRDefault="0089225B">
      <w:pPr>
        <w:pStyle w:val="ConsPlusNormal"/>
        <w:jc w:val="right"/>
      </w:pPr>
      <w:r>
        <w:t>к Порядку предоставления субсидий в целях</w:t>
      </w:r>
    </w:p>
    <w:p w:rsidR="0089225B" w:rsidRDefault="0089225B">
      <w:pPr>
        <w:pStyle w:val="ConsPlusNormal"/>
        <w:jc w:val="right"/>
      </w:pPr>
      <w:r>
        <w:t>возмещения недополученных доходов,</w:t>
      </w:r>
    </w:p>
    <w:p w:rsidR="0089225B" w:rsidRDefault="0089225B">
      <w:pPr>
        <w:pStyle w:val="ConsPlusNormal"/>
        <w:jc w:val="right"/>
      </w:pPr>
      <w:r>
        <w:t>возникающих в связи с оказанием населению</w:t>
      </w:r>
    </w:p>
    <w:p w:rsidR="0089225B" w:rsidRDefault="0089225B">
      <w:pPr>
        <w:pStyle w:val="ConsPlusNormal"/>
        <w:jc w:val="right"/>
      </w:pPr>
      <w:r>
        <w:t>услуг общественных бань на территории</w:t>
      </w:r>
    </w:p>
    <w:p w:rsidR="0089225B" w:rsidRDefault="0089225B">
      <w:pPr>
        <w:pStyle w:val="ConsPlusNormal"/>
        <w:jc w:val="right"/>
      </w:pPr>
      <w:r>
        <w:t>муниципального образования</w:t>
      </w:r>
    </w:p>
    <w:p w:rsidR="0089225B" w:rsidRDefault="0089225B">
      <w:pPr>
        <w:pStyle w:val="ConsPlusNormal"/>
        <w:jc w:val="right"/>
      </w:pPr>
      <w:r>
        <w:t>"Городской округ "Город Нарьян-Мар"</w:t>
      </w:r>
    </w:p>
    <w:p w:rsidR="0089225B" w:rsidRDefault="0089225B">
      <w:pPr>
        <w:pStyle w:val="ConsPlusNormal"/>
        <w:ind w:firstLine="540"/>
        <w:jc w:val="both"/>
      </w:pPr>
    </w:p>
    <w:p w:rsidR="0089225B" w:rsidRDefault="0089225B">
      <w:pPr>
        <w:pStyle w:val="ConsPlusTitle"/>
        <w:jc w:val="center"/>
      </w:pPr>
      <w:bookmarkStart w:id="27" w:name="P667"/>
      <w:bookmarkEnd w:id="27"/>
      <w:r>
        <w:t>Показатель</w:t>
      </w:r>
    </w:p>
    <w:p w:rsidR="0089225B" w:rsidRDefault="0089225B">
      <w:pPr>
        <w:pStyle w:val="ConsPlusTitle"/>
        <w:jc w:val="center"/>
      </w:pPr>
      <w:r>
        <w:t>результативности использования субсидии</w:t>
      </w:r>
    </w:p>
    <w:p w:rsidR="0089225B" w:rsidRDefault="008922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2211"/>
        <w:gridCol w:w="1134"/>
        <w:gridCol w:w="850"/>
        <w:gridCol w:w="2576"/>
        <w:gridCol w:w="1701"/>
      </w:tblGrid>
      <w:tr w:rsidR="0089225B">
        <w:tc>
          <w:tcPr>
            <w:tcW w:w="562" w:type="dxa"/>
            <w:vMerge w:val="restart"/>
          </w:tcPr>
          <w:p w:rsidR="0089225B" w:rsidRDefault="0089225B">
            <w:pPr>
              <w:pStyle w:val="ConsPlusNormal"/>
              <w:jc w:val="center"/>
            </w:pPr>
            <w:r>
              <w:t>N п/п</w:t>
            </w:r>
          </w:p>
        </w:tc>
        <w:tc>
          <w:tcPr>
            <w:tcW w:w="2211" w:type="dxa"/>
            <w:vMerge w:val="restart"/>
          </w:tcPr>
          <w:p w:rsidR="0089225B" w:rsidRDefault="0089225B">
            <w:pPr>
              <w:pStyle w:val="ConsPlusNormal"/>
              <w:jc w:val="center"/>
            </w:pPr>
            <w:r>
              <w:t>Наименование показателя</w:t>
            </w:r>
          </w:p>
        </w:tc>
        <w:tc>
          <w:tcPr>
            <w:tcW w:w="1984" w:type="dxa"/>
            <w:gridSpan w:val="2"/>
          </w:tcPr>
          <w:p w:rsidR="0089225B" w:rsidRDefault="0089225B">
            <w:pPr>
              <w:pStyle w:val="ConsPlusNormal"/>
              <w:jc w:val="center"/>
            </w:pPr>
            <w:r>
              <w:t xml:space="preserve">Единица измерения по </w:t>
            </w:r>
            <w:hyperlink r:id="rId30">
              <w:r>
                <w:rPr>
                  <w:color w:val="0000FF"/>
                </w:rPr>
                <w:t>ОКЕИ</w:t>
              </w:r>
            </w:hyperlink>
          </w:p>
        </w:tc>
        <w:tc>
          <w:tcPr>
            <w:tcW w:w="2576" w:type="dxa"/>
            <w:vMerge w:val="restart"/>
          </w:tcPr>
          <w:p w:rsidR="0089225B" w:rsidRDefault="0089225B">
            <w:pPr>
              <w:pStyle w:val="ConsPlusNormal"/>
              <w:jc w:val="center"/>
            </w:pPr>
            <w:r>
              <w:t>Плановое значение показателя</w:t>
            </w:r>
          </w:p>
        </w:tc>
        <w:tc>
          <w:tcPr>
            <w:tcW w:w="1701" w:type="dxa"/>
            <w:vMerge w:val="restart"/>
          </w:tcPr>
          <w:p w:rsidR="0089225B" w:rsidRDefault="0089225B">
            <w:pPr>
              <w:pStyle w:val="ConsPlusNormal"/>
              <w:jc w:val="center"/>
            </w:pPr>
            <w:r>
              <w:t>Срок, на который запланировано достижение показателя</w:t>
            </w:r>
          </w:p>
        </w:tc>
      </w:tr>
      <w:tr w:rsidR="0089225B">
        <w:tc>
          <w:tcPr>
            <w:tcW w:w="562" w:type="dxa"/>
            <w:vMerge/>
          </w:tcPr>
          <w:p w:rsidR="0089225B" w:rsidRDefault="0089225B">
            <w:pPr>
              <w:pStyle w:val="ConsPlusNormal"/>
            </w:pPr>
          </w:p>
        </w:tc>
        <w:tc>
          <w:tcPr>
            <w:tcW w:w="2211" w:type="dxa"/>
            <w:vMerge/>
          </w:tcPr>
          <w:p w:rsidR="0089225B" w:rsidRDefault="0089225B">
            <w:pPr>
              <w:pStyle w:val="ConsPlusNormal"/>
            </w:pPr>
          </w:p>
        </w:tc>
        <w:tc>
          <w:tcPr>
            <w:tcW w:w="1134" w:type="dxa"/>
          </w:tcPr>
          <w:p w:rsidR="0089225B" w:rsidRDefault="0089225B">
            <w:pPr>
              <w:pStyle w:val="ConsPlusNormal"/>
              <w:jc w:val="center"/>
            </w:pPr>
            <w:r>
              <w:t>Наименование</w:t>
            </w:r>
          </w:p>
        </w:tc>
        <w:tc>
          <w:tcPr>
            <w:tcW w:w="850" w:type="dxa"/>
          </w:tcPr>
          <w:p w:rsidR="0089225B" w:rsidRDefault="0089225B">
            <w:pPr>
              <w:pStyle w:val="ConsPlusNormal"/>
              <w:jc w:val="center"/>
            </w:pPr>
            <w:r>
              <w:t>Код</w:t>
            </w:r>
          </w:p>
        </w:tc>
        <w:tc>
          <w:tcPr>
            <w:tcW w:w="2576" w:type="dxa"/>
            <w:vMerge/>
          </w:tcPr>
          <w:p w:rsidR="0089225B" w:rsidRDefault="0089225B">
            <w:pPr>
              <w:pStyle w:val="ConsPlusNormal"/>
            </w:pPr>
          </w:p>
        </w:tc>
        <w:tc>
          <w:tcPr>
            <w:tcW w:w="1701" w:type="dxa"/>
            <w:vMerge/>
          </w:tcPr>
          <w:p w:rsidR="0089225B" w:rsidRDefault="0089225B">
            <w:pPr>
              <w:pStyle w:val="ConsPlusNormal"/>
            </w:pPr>
          </w:p>
        </w:tc>
      </w:tr>
      <w:tr w:rsidR="0089225B">
        <w:tc>
          <w:tcPr>
            <w:tcW w:w="562" w:type="dxa"/>
          </w:tcPr>
          <w:p w:rsidR="0089225B" w:rsidRDefault="0089225B">
            <w:pPr>
              <w:pStyle w:val="ConsPlusNormal"/>
              <w:jc w:val="center"/>
            </w:pPr>
            <w:r>
              <w:t>1</w:t>
            </w:r>
          </w:p>
        </w:tc>
        <w:tc>
          <w:tcPr>
            <w:tcW w:w="2211" w:type="dxa"/>
          </w:tcPr>
          <w:p w:rsidR="0089225B" w:rsidRDefault="0089225B">
            <w:pPr>
              <w:pStyle w:val="ConsPlusNormal"/>
              <w:jc w:val="center"/>
            </w:pPr>
            <w:r>
              <w:t>2</w:t>
            </w:r>
          </w:p>
        </w:tc>
        <w:tc>
          <w:tcPr>
            <w:tcW w:w="1134" w:type="dxa"/>
          </w:tcPr>
          <w:p w:rsidR="0089225B" w:rsidRDefault="0089225B">
            <w:pPr>
              <w:pStyle w:val="ConsPlusNormal"/>
              <w:jc w:val="center"/>
            </w:pPr>
            <w:r>
              <w:t>3</w:t>
            </w:r>
          </w:p>
        </w:tc>
        <w:tc>
          <w:tcPr>
            <w:tcW w:w="850" w:type="dxa"/>
          </w:tcPr>
          <w:p w:rsidR="0089225B" w:rsidRDefault="0089225B">
            <w:pPr>
              <w:pStyle w:val="ConsPlusNormal"/>
              <w:jc w:val="center"/>
            </w:pPr>
            <w:r>
              <w:t>4</w:t>
            </w:r>
          </w:p>
        </w:tc>
        <w:tc>
          <w:tcPr>
            <w:tcW w:w="2576" w:type="dxa"/>
          </w:tcPr>
          <w:p w:rsidR="0089225B" w:rsidRDefault="0089225B">
            <w:pPr>
              <w:pStyle w:val="ConsPlusNormal"/>
              <w:jc w:val="center"/>
            </w:pPr>
            <w:r>
              <w:t>5</w:t>
            </w:r>
          </w:p>
        </w:tc>
        <w:tc>
          <w:tcPr>
            <w:tcW w:w="1701" w:type="dxa"/>
          </w:tcPr>
          <w:p w:rsidR="0089225B" w:rsidRDefault="0089225B">
            <w:pPr>
              <w:pStyle w:val="ConsPlusNormal"/>
              <w:jc w:val="center"/>
            </w:pPr>
            <w:r>
              <w:t>6</w:t>
            </w:r>
          </w:p>
        </w:tc>
      </w:tr>
      <w:tr w:rsidR="0089225B">
        <w:tc>
          <w:tcPr>
            <w:tcW w:w="562" w:type="dxa"/>
          </w:tcPr>
          <w:p w:rsidR="0089225B" w:rsidRDefault="0089225B">
            <w:pPr>
              <w:pStyle w:val="ConsPlusNormal"/>
              <w:jc w:val="center"/>
            </w:pPr>
            <w:r>
              <w:t>1</w:t>
            </w:r>
          </w:p>
        </w:tc>
        <w:tc>
          <w:tcPr>
            <w:tcW w:w="2211" w:type="dxa"/>
          </w:tcPr>
          <w:p w:rsidR="0089225B" w:rsidRDefault="0089225B">
            <w:pPr>
              <w:pStyle w:val="ConsPlusNormal"/>
            </w:pPr>
            <w:r>
              <w:t>Доля жалоб на услуги общественных бань</w:t>
            </w:r>
          </w:p>
        </w:tc>
        <w:tc>
          <w:tcPr>
            <w:tcW w:w="1134" w:type="dxa"/>
          </w:tcPr>
          <w:p w:rsidR="0089225B" w:rsidRDefault="0089225B">
            <w:pPr>
              <w:pStyle w:val="ConsPlusNormal"/>
              <w:jc w:val="center"/>
            </w:pPr>
            <w:r>
              <w:t>процент</w:t>
            </w:r>
          </w:p>
        </w:tc>
        <w:tc>
          <w:tcPr>
            <w:tcW w:w="850" w:type="dxa"/>
          </w:tcPr>
          <w:p w:rsidR="0089225B" w:rsidRDefault="0089225B">
            <w:pPr>
              <w:pStyle w:val="ConsPlusNormal"/>
              <w:jc w:val="center"/>
            </w:pPr>
            <w:r>
              <w:t>744</w:t>
            </w:r>
          </w:p>
        </w:tc>
        <w:tc>
          <w:tcPr>
            <w:tcW w:w="2576" w:type="dxa"/>
          </w:tcPr>
          <w:p w:rsidR="0089225B" w:rsidRDefault="0089225B">
            <w:pPr>
              <w:pStyle w:val="ConsPlusNormal"/>
            </w:pPr>
            <w:r>
              <w:t>не более 1% от общего количества посещений общественных бань</w:t>
            </w:r>
          </w:p>
        </w:tc>
        <w:tc>
          <w:tcPr>
            <w:tcW w:w="1701" w:type="dxa"/>
          </w:tcPr>
          <w:p w:rsidR="0089225B" w:rsidRDefault="0089225B">
            <w:pPr>
              <w:pStyle w:val="ConsPlusNormal"/>
            </w:pPr>
            <w:r>
              <w:t>По итогам отчетного периода</w:t>
            </w:r>
          </w:p>
        </w:tc>
      </w:tr>
    </w:tbl>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jc w:val="right"/>
        <w:outlineLvl w:val="1"/>
      </w:pPr>
      <w:r>
        <w:t>Приложение 7</w:t>
      </w:r>
    </w:p>
    <w:p w:rsidR="0089225B" w:rsidRDefault="0089225B">
      <w:pPr>
        <w:pStyle w:val="ConsPlusNormal"/>
        <w:jc w:val="right"/>
      </w:pPr>
      <w:r>
        <w:t>к Порядку предоставления субсидий в целях</w:t>
      </w:r>
    </w:p>
    <w:p w:rsidR="0089225B" w:rsidRDefault="0089225B">
      <w:pPr>
        <w:pStyle w:val="ConsPlusNormal"/>
        <w:jc w:val="right"/>
      </w:pPr>
      <w:r>
        <w:t>возмещения недополученных доходов,</w:t>
      </w:r>
    </w:p>
    <w:p w:rsidR="0089225B" w:rsidRDefault="0089225B">
      <w:pPr>
        <w:pStyle w:val="ConsPlusNormal"/>
        <w:jc w:val="right"/>
      </w:pPr>
      <w:r>
        <w:t>возникающих в связи с оказанием населению</w:t>
      </w:r>
    </w:p>
    <w:p w:rsidR="0089225B" w:rsidRDefault="0089225B">
      <w:pPr>
        <w:pStyle w:val="ConsPlusNormal"/>
        <w:jc w:val="right"/>
      </w:pPr>
      <w:r>
        <w:t>услуг общественных бань на территории</w:t>
      </w:r>
    </w:p>
    <w:p w:rsidR="0089225B" w:rsidRDefault="0089225B">
      <w:pPr>
        <w:pStyle w:val="ConsPlusNormal"/>
        <w:jc w:val="right"/>
      </w:pPr>
      <w:r>
        <w:t>муниципального образования</w:t>
      </w:r>
    </w:p>
    <w:p w:rsidR="0089225B" w:rsidRDefault="0089225B">
      <w:pPr>
        <w:pStyle w:val="ConsPlusNormal"/>
        <w:jc w:val="right"/>
      </w:pPr>
      <w:r>
        <w:t>"Городской округ "Город Нарьян-Мар"</w:t>
      </w:r>
    </w:p>
    <w:p w:rsidR="0089225B" w:rsidRDefault="0089225B">
      <w:pPr>
        <w:pStyle w:val="ConsPlusNormal"/>
        <w:ind w:firstLine="540"/>
        <w:jc w:val="both"/>
      </w:pPr>
    </w:p>
    <w:p w:rsidR="0089225B" w:rsidRDefault="0089225B">
      <w:pPr>
        <w:pStyle w:val="ConsPlusNonformat"/>
        <w:jc w:val="both"/>
      </w:pPr>
      <w:bookmarkStart w:id="28" w:name="P702"/>
      <w:bookmarkEnd w:id="28"/>
      <w:r>
        <w:t xml:space="preserve">                                 Согласие</w:t>
      </w:r>
    </w:p>
    <w:p w:rsidR="0089225B" w:rsidRDefault="0089225B">
      <w:pPr>
        <w:pStyle w:val="ConsPlusNonformat"/>
        <w:jc w:val="both"/>
      </w:pPr>
      <w:r>
        <w:t xml:space="preserve">                     на обработку персональных данных</w:t>
      </w:r>
    </w:p>
    <w:p w:rsidR="0089225B" w:rsidRDefault="0089225B">
      <w:pPr>
        <w:pStyle w:val="ConsPlusNonformat"/>
        <w:jc w:val="both"/>
      </w:pPr>
    </w:p>
    <w:p w:rsidR="0089225B" w:rsidRDefault="0089225B">
      <w:pPr>
        <w:pStyle w:val="ConsPlusNonformat"/>
        <w:jc w:val="both"/>
      </w:pPr>
      <w:r>
        <w:t xml:space="preserve">    Я,____________________________________________________________________,</w:t>
      </w:r>
    </w:p>
    <w:p w:rsidR="0089225B" w:rsidRDefault="0089225B">
      <w:pPr>
        <w:pStyle w:val="ConsPlusNonformat"/>
        <w:jc w:val="both"/>
      </w:pPr>
      <w:r>
        <w:t xml:space="preserve">            (фамилия, имя, отчество (последнее - при наличии))</w:t>
      </w:r>
    </w:p>
    <w:p w:rsidR="0089225B" w:rsidRDefault="0089225B">
      <w:pPr>
        <w:pStyle w:val="ConsPlusNonformat"/>
        <w:jc w:val="both"/>
      </w:pPr>
      <w:r>
        <w:t>документ, удостоверяющий личность: ________________________________________</w:t>
      </w:r>
    </w:p>
    <w:p w:rsidR="0089225B" w:rsidRDefault="0089225B">
      <w:pPr>
        <w:pStyle w:val="ConsPlusNonformat"/>
        <w:jc w:val="both"/>
      </w:pPr>
      <w:r>
        <w:t xml:space="preserve">                         (наименование документа, номер, когда и кем выдан)</w:t>
      </w:r>
    </w:p>
    <w:p w:rsidR="0089225B" w:rsidRDefault="0089225B">
      <w:pPr>
        <w:pStyle w:val="ConsPlusNonformat"/>
        <w:jc w:val="both"/>
      </w:pPr>
      <w:r>
        <w:t>зарегистрирован(а) по адресу: ____________________________________________,</w:t>
      </w:r>
    </w:p>
    <w:p w:rsidR="0089225B" w:rsidRDefault="0089225B">
      <w:pPr>
        <w:pStyle w:val="ConsPlusNonformat"/>
        <w:jc w:val="both"/>
      </w:pPr>
      <w:r>
        <w:t xml:space="preserve">в соответствии с Федеральным </w:t>
      </w:r>
      <w:hyperlink r:id="rId31">
        <w:r>
          <w:rPr>
            <w:color w:val="0000FF"/>
          </w:rPr>
          <w:t>законом</w:t>
        </w:r>
      </w:hyperlink>
      <w:r>
        <w:t xml:space="preserve"> от 27.07.2006 N 152-ФЗ "О персональных</w:t>
      </w:r>
    </w:p>
    <w:p w:rsidR="0089225B" w:rsidRDefault="0089225B">
      <w:pPr>
        <w:pStyle w:val="ConsPlusNonformat"/>
        <w:jc w:val="both"/>
      </w:pPr>
      <w:r>
        <w:t xml:space="preserve">данных",  в  целях  получения  субсидии  участия в отборе, согласно </w:t>
      </w:r>
      <w:hyperlink w:anchor="P37">
        <w:r>
          <w:rPr>
            <w:color w:val="0000FF"/>
          </w:rPr>
          <w:t>Порядку</w:t>
        </w:r>
      </w:hyperlink>
    </w:p>
    <w:p w:rsidR="0089225B" w:rsidRDefault="0089225B">
      <w:pPr>
        <w:pStyle w:val="ConsPlusNonformat"/>
        <w:jc w:val="both"/>
      </w:pPr>
      <w:r>
        <w:t>предоставления   субсидий   в   целях  возмещения  недополученных  доходов,</w:t>
      </w:r>
    </w:p>
    <w:p w:rsidR="0089225B" w:rsidRDefault="0089225B">
      <w:pPr>
        <w:pStyle w:val="ConsPlusNonformat"/>
        <w:jc w:val="both"/>
      </w:pPr>
      <w:r>
        <w:t>возникающих  в  связи  с  оказанием  населению  услуг  общественных бань на</w:t>
      </w:r>
    </w:p>
    <w:p w:rsidR="0089225B" w:rsidRDefault="0089225B">
      <w:pPr>
        <w:pStyle w:val="ConsPlusNonformat"/>
        <w:jc w:val="both"/>
      </w:pPr>
      <w:r>
        <w:t>территории  муниципального образования "Городской округ "Город Нарьян-Мар",</w:t>
      </w:r>
    </w:p>
    <w:p w:rsidR="0089225B" w:rsidRDefault="0089225B">
      <w:pPr>
        <w:pStyle w:val="ConsPlusNonformat"/>
        <w:jc w:val="both"/>
      </w:pPr>
      <w:r>
        <w:t>утвержденному   постановлением   Администрации  муниципального  образования</w:t>
      </w:r>
    </w:p>
    <w:p w:rsidR="0089225B" w:rsidRDefault="0089225B">
      <w:pPr>
        <w:pStyle w:val="ConsPlusNonformat"/>
        <w:jc w:val="both"/>
      </w:pPr>
      <w:r>
        <w:t>"Городской округ "Город Нарьян-Мар" от 15.08.2023 N 1154, даю Администрации</w:t>
      </w:r>
    </w:p>
    <w:p w:rsidR="0089225B" w:rsidRDefault="0089225B">
      <w:pPr>
        <w:pStyle w:val="ConsPlusNonformat"/>
        <w:jc w:val="both"/>
      </w:pPr>
      <w:r>
        <w:lastRenderedPageBreak/>
        <w:t>муниципального образования "Городской округ "Город Нарьян-Мар", юридический</w:t>
      </w:r>
    </w:p>
    <w:p w:rsidR="0089225B" w:rsidRDefault="0089225B">
      <w:pPr>
        <w:pStyle w:val="ConsPlusNonformat"/>
        <w:jc w:val="both"/>
      </w:pPr>
      <w:r>
        <w:t>адрес:   166000,   Ненецкий   автономный  округ,  г.  Нарьян-Мар,  ул.  им.</w:t>
      </w:r>
    </w:p>
    <w:p w:rsidR="0089225B" w:rsidRDefault="0089225B">
      <w:pPr>
        <w:pStyle w:val="ConsPlusNonformat"/>
        <w:jc w:val="both"/>
      </w:pPr>
      <w:r>
        <w:t>В.И.Ленина,  д.  12, свое согласие на обработку моих персональных данных, а</w:t>
      </w:r>
    </w:p>
    <w:p w:rsidR="0089225B" w:rsidRDefault="0089225B">
      <w:pPr>
        <w:pStyle w:val="ConsPlusNonformat"/>
        <w:jc w:val="both"/>
      </w:pPr>
      <w:r>
        <w:t>именно:  фамилия,  имя,  отчество  (последнее  -  при  наличии), паспортные</w:t>
      </w:r>
    </w:p>
    <w:p w:rsidR="0089225B" w:rsidRDefault="0089225B">
      <w:pPr>
        <w:pStyle w:val="ConsPlusNonformat"/>
        <w:jc w:val="both"/>
      </w:pPr>
      <w:r>
        <w:t>данные,   контактные   данные  (телефон,  e-mail,  почтовый  адрес),  адрес</w:t>
      </w:r>
    </w:p>
    <w:p w:rsidR="0089225B" w:rsidRDefault="0089225B">
      <w:pPr>
        <w:pStyle w:val="ConsPlusNonformat"/>
        <w:jc w:val="both"/>
      </w:pPr>
      <w:r>
        <w:t>регистрации  и фактический адрес проживания, ИНН, ОРГНИП, иные персональные</w:t>
      </w:r>
    </w:p>
    <w:p w:rsidR="0089225B" w:rsidRDefault="0089225B">
      <w:pPr>
        <w:pStyle w:val="ConsPlusNonformat"/>
        <w:jc w:val="both"/>
      </w:pPr>
      <w:r>
        <w:t>данные, необходимые для получения субсидии, установленные Порядком.</w:t>
      </w:r>
    </w:p>
    <w:p w:rsidR="0089225B" w:rsidRDefault="0089225B">
      <w:pPr>
        <w:pStyle w:val="ConsPlusNonformat"/>
        <w:jc w:val="both"/>
      </w:pPr>
      <w:r>
        <w:t xml:space="preserve">    Настоящее  согласие  на  обработку  персональных данных предоставляется</w:t>
      </w:r>
    </w:p>
    <w:p w:rsidR="0089225B" w:rsidRDefault="0089225B">
      <w:pPr>
        <w:pStyle w:val="ConsPlusNonformat"/>
        <w:jc w:val="both"/>
      </w:pPr>
      <w:r>
        <w:t>мной  на  осуществление  действий  в  отношении  моих  персональных данных,</w:t>
      </w:r>
    </w:p>
    <w:p w:rsidR="0089225B" w:rsidRDefault="0089225B">
      <w:pPr>
        <w:pStyle w:val="ConsPlusNonformat"/>
        <w:jc w:val="both"/>
      </w:pPr>
      <w:r>
        <w:t>включая  (без  ограничений)  совершение  следующих действий: любое действие</w:t>
      </w:r>
    </w:p>
    <w:p w:rsidR="0089225B" w:rsidRDefault="0089225B">
      <w:pPr>
        <w:pStyle w:val="ConsPlusNonformat"/>
        <w:jc w:val="both"/>
      </w:pPr>
      <w:r>
        <w:t>(операция)    или   совокупность   действий   (операций),   совершаемых   с</w:t>
      </w:r>
    </w:p>
    <w:p w:rsidR="0089225B" w:rsidRDefault="0089225B">
      <w:pPr>
        <w:pStyle w:val="ConsPlusNonformat"/>
        <w:jc w:val="both"/>
      </w:pPr>
      <w:r>
        <w:t>использованием  средств автоматизации или без использования таких средств с</w:t>
      </w:r>
    </w:p>
    <w:p w:rsidR="0089225B" w:rsidRDefault="0089225B">
      <w:pPr>
        <w:pStyle w:val="ConsPlusNonformat"/>
        <w:jc w:val="both"/>
      </w:pPr>
      <w:r>
        <w:t>персональными  данными,  включая  сбор, запись, систематизацию, накопление,</w:t>
      </w:r>
    </w:p>
    <w:p w:rsidR="0089225B" w:rsidRDefault="0089225B">
      <w:pPr>
        <w:pStyle w:val="ConsPlusNonformat"/>
        <w:jc w:val="both"/>
      </w:pPr>
      <w:r>
        <w:t>хранение,  уточнение  (обновление,  изменение),  извлечение, использование,</w:t>
      </w:r>
    </w:p>
    <w:p w:rsidR="0089225B" w:rsidRDefault="0089225B">
      <w:pPr>
        <w:pStyle w:val="ConsPlusNonformat"/>
        <w:jc w:val="both"/>
      </w:pPr>
      <w:r>
        <w:t>передачу    (распространение,   предоставление,   доступ),   обезличивание,</w:t>
      </w:r>
    </w:p>
    <w:p w:rsidR="0089225B" w:rsidRDefault="0089225B">
      <w:pPr>
        <w:pStyle w:val="ConsPlusNonformat"/>
        <w:jc w:val="both"/>
      </w:pPr>
      <w:r>
        <w:t>блокирование,  удаление,  уничтожение  персональных  данных, при этом общее</w:t>
      </w:r>
    </w:p>
    <w:p w:rsidR="0089225B" w:rsidRDefault="0089225B">
      <w:pPr>
        <w:pStyle w:val="ConsPlusNonformat"/>
        <w:jc w:val="both"/>
      </w:pPr>
      <w:r>
        <w:t>описание  вышеуказанных  способов  обработки данных приведено в Федеральном</w:t>
      </w:r>
    </w:p>
    <w:p w:rsidR="0089225B" w:rsidRDefault="0089225B">
      <w:pPr>
        <w:pStyle w:val="ConsPlusNonformat"/>
        <w:jc w:val="both"/>
      </w:pPr>
      <w:hyperlink r:id="rId32">
        <w:r>
          <w:rPr>
            <w:color w:val="0000FF"/>
          </w:rPr>
          <w:t>законе</w:t>
        </w:r>
      </w:hyperlink>
      <w:r>
        <w:t xml:space="preserve">  от 27.07.2006 N 152-ФЗ "О персональных данных", а также на передачу</w:t>
      </w:r>
    </w:p>
    <w:p w:rsidR="0089225B" w:rsidRDefault="0089225B">
      <w:pPr>
        <w:pStyle w:val="ConsPlusNonformat"/>
        <w:jc w:val="both"/>
      </w:pPr>
      <w:r>
        <w:t>такой  информации  третьим лицам в случаях, установленных законодательством</w:t>
      </w:r>
    </w:p>
    <w:p w:rsidR="0089225B" w:rsidRDefault="0089225B">
      <w:pPr>
        <w:pStyle w:val="ConsPlusNonformat"/>
        <w:jc w:val="both"/>
      </w:pPr>
      <w:r>
        <w:t>Российской Федерации.</w:t>
      </w:r>
    </w:p>
    <w:p w:rsidR="0089225B" w:rsidRDefault="0089225B">
      <w:pPr>
        <w:pStyle w:val="ConsPlusNonformat"/>
        <w:jc w:val="both"/>
      </w:pPr>
      <w:r>
        <w:t xml:space="preserve">    Я  ознакомлен(а)  с  тем,  что  настоящее согласие действует со дня его</w:t>
      </w:r>
    </w:p>
    <w:p w:rsidR="0089225B" w:rsidRDefault="0089225B">
      <w:pPr>
        <w:pStyle w:val="ConsPlusNonformat"/>
        <w:jc w:val="both"/>
      </w:pPr>
      <w:r>
        <w:t>подписания до дня отзыва в письменной форме.</w:t>
      </w:r>
    </w:p>
    <w:p w:rsidR="0089225B" w:rsidRDefault="0089225B">
      <w:pPr>
        <w:pStyle w:val="ConsPlusNonformat"/>
        <w:jc w:val="both"/>
      </w:pPr>
      <w:r>
        <w:t xml:space="preserve">    Настоящее согласие на обработку персональных данных может быть отозвано</w:t>
      </w:r>
    </w:p>
    <w:p w:rsidR="0089225B" w:rsidRDefault="0089225B">
      <w:pPr>
        <w:pStyle w:val="ConsPlusNonformat"/>
        <w:jc w:val="both"/>
      </w:pPr>
      <w:r>
        <w:t>на  основании  письменного  заявления в произвольной форме. В случае отзыва</w:t>
      </w:r>
    </w:p>
    <w:p w:rsidR="0089225B" w:rsidRDefault="0089225B">
      <w:pPr>
        <w:pStyle w:val="ConsPlusNonformat"/>
        <w:jc w:val="both"/>
      </w:pPr>
      <w:r>
        <w:t>согласия  на  обработку  персональных  данных  оператор  вправе  продолжить</w:t>
      </w:r>
    </w:p>
    <w:p w:rsidR="0089225B" w:rsidRDefault="0089225B">
      <w:pPr>
        <w:pStyle w:val="ConsPlusNonformat"/>
        <w:jc w:val="both"/>
      </w:pPr>
      <w:r>
        <w:t>обработку  персональных  данных  без  моего согласия при наличии оснований,</w:t>
      </w:r>
    </w:p>
    <w:p w:rsidR="0089225B" w:rsidRDefault="0089225B">
      <w:pPr>
        <w:pStyle w:val="ConsPlusNonformat"/>
        <w:jc w:val="both"/>
      </w:pPr>
      <w:r>
        <w:t xml:space="preserve">указанных  в  </w:t>
      </w:r>
      <w:hyperlink r:id="rId33">
        <w:r>
          <w:rPr>
            <w:color w:val="0000FF"/>
          </w:rPr>
          <w:t>пунктах  2</w:t>
        </w:r>
      </w:hyperlink>
      <w:r>
        <w:t xml:space="preserve"> - </w:t>
      </w:r>
      <w:hyperlink r:id="rId34">
        <w:r>
          <w:rPr>
            <w:color w:val="0000FF"/>
          </w:rPr>
          <w:t>11 части 1 статьи 6</w:t>
        </w:r>
      </w:hyperlink>
      <w:r>
        <w:t xml:space="preserve">, </w:t>
      </w:r>
      <w:hyperlink r:id="rId35">
        <w:r>
          <w:rPr>
            <w:color w:val="0000FF"/>
          </w:rPr>
          <w:t>части 2 статьи 10</w:t>
        </w:r>
      </w:hyperlink>
      <w:r>
        <w:t xml:space="preserve"> и </w:t>
      </w:r>
      <w:hyperlink r:id="rId36">
        <w:r>
          <w:rPr>
            <w:color w:val="0000FF"/>
          </w:rPr>
          <w:t>части 2</w:t>
        </w:r>
      </w:hyperlink>
    </w:p>
    <w:p w:rsidR="0089225B" w:rsidRDefault="0089225B">
      <w:pPr>
        <w:pStyle w:val="ConsPlusNonformat"/>
        <w:jc w:val="both"/>
      </w:pPr>
      <w:r>
        <w:t>статьи  11  Федерального  закона  от  27.07.2006  N  152-ФЗ "О персональных</w:t>
      </w:r>
    </w:p>
    <w:p w:rsidR="0089225B" w:rsidRDefault="0089225B">
      <w:pPr>
        <w:pStyle w:val="ConsPlusNonformat"/>
        <w:jc w:val="both"/>
      </w:pPr>
      <w:r>
        <w:t>данных".</w:t>
      </w:r>
    </w:p>
    <w:p w:rsidR="0089225B" w:rsidRDefault="0089225B">
      <w:pPr>
        <w:pStyle w:val="ConsPlusNonformat"/>
        <w:jc w:val="both"/>
      </w:pPr>
      <w:r>
        <w:t>_________________        __________________________________________________</w:t>
      </w:r>
    </w:p>
    <w:p w:rsidR="0089225B" w:rsidRDefault="0089225B">
      <w:pPr>
        <w:pStyle w:val="ConsPlusNonformat"/>
        <w:jc w:val="both"/>
      </w:pPr>
      <w:r>
        <w:t xml:space="preserve">    (подпись)                          (расшифровка подписи)</w:t>
      </w:r>
    </w:p>
    <w:p w:rsidR="0089225B" w:rsidRDefault="0089225B">
      <w:pPr>
        <w:pStyle w:val="ConsPlusNonformat"/>
        <w:jc w:val="both"/>
      </w:pPr>
    </w:p>
    <w:p w:rsidR="0089225B" w:rsidRDefault="0089225B">
      <w:pPr>
        <w:pStyle w:val="ConsPlusNonformat"/>
        <w:jc w:val="both"/>
      </w:pPr>
      <w:r>
        <w:t>"___" __________ 20___ г.     МП (при наличии)</w:t>
      </w:r>
    </w:p>
    <w:p w:rsidR="0089225B" w:rsidRDefault="0089225B">
      <w:pPr>
        <w:pStyle w:val="ConsPlusNonformat"/>
        <w:jc w:val="both"/>
      </w:pPr>
    </w:p>
    <w:p w:rsidR="0089225B" w:rsidRDefault="0089225B">
      <w:pPr>
        <w:pStyle w:val="ConsPlusNonformat"/>
        <w:jc w:val="both"/>
      </w:pPr>
    </w:p>
    <w:p w:rsidR="0089225B" w:rsidRDefault="0089225B">
      <w:pPr>
        <w:pStyle w:val="ConsPlusNonformat"/>
        <w:jc w:val="both"/>
      </w:pPr>
    </w:p>
    <w:p w:rsidR="0089225B" w:rsidRDefault="0089225B">
      <w:pPr>
        <w:pStyle w:val="ConsPlusNonformat"/>
        <w:jc w:val="both"/>
      </w:pPr>
      <w:r>
        <w:t xml:space="preserve">                                 Согласие</w:t>
      </w:r>
    </w:p>
    <w:p w:rsidR="0089225B" w:rsidRDefault="0089225B">
      <w:pPr>
        <w:pStyle w:val="ConsPlusNonformat"/>
        <w:jc w:val="both"/>
      </w:pPr>
      <w:r>
        <w:t xml:space="preserve">               на обработку персональных данных, разрешенных</w:t>
      </w:r>
    </w:p>
    <w:p w:rsidR="0089225B" w:rsidRDefault="0089225B">
      <w:pPr>
        <w:pStyle w:val="ConsPlusNonformat"/>
        <w:jc w:val="both"/>
      </w:pPr>
      <w:r>
        <w:t xml:space="preserve">             субъектом персональных данных для распространения</w:t>
      </w:r>
    </w:p>
    <w:p w:rsidR="0089225B" w:rsidRDefault="0089225B">
      <w:pPr>
        <w:pStyle w:val="ConsPlusNonformat"/>
        <w:jc w:val="both"/>
      </w:pPr>
    </w:p>
    <w:p w:rsidR="0089225B" w:rsidRDefault="0089225B">
      <w:pPr>
        <w:pStyle w:val="ConsPlusNonformat"/>
        <w:jc w:val="both"/>
      </w:pPr>
      <w:r>
        <w:t xml:space="preserve">    Я, ___________________________________________________________________,</w:t>
      </w:r>
    </w:p>
    <w:p w:rsidR="0089225B" w:rsidRDefault="0089225B">
      <w:pPr>
        <w:pStyle w:val="ConsPlusNonformat"/>
        <w:jc w:val="both"/>
      </w:pPr>
      <w:r>
        <w:t xml:space="preserve">            (фамилия, имя, отчество (последнее - при наличии))</w:t>
      </w:r>
    </w:p>
    <w:p w:rsidR="0089225B" w:rsidRDefault="0089225B">
      <w:pPr>
        <w:pStyle w:val="ConsPlusNonformat"/>
        <w:jc w:val="both"/>
      </w:pPr>
      <w:r>
        <w:t>документ, удостоверяющий личность: ________________________________________</w:t>
      </w:r>
    </w:p>
    <w:p w:rsidR="0089225B" w:rsidRDefault="0089225B">
      <w:pPr>
        <w:pStyle w:val="ConsPlusNonformat"/>
        <w:jc w:val="both"/>
      </w:pPr>
      <w:r>
        <w:t xml:space="preserve">                         (наименование документа, номер, когда и кем выдан)</w:t>
      </w:r>
    </w:p>
    <w:p w:rsidR="0089225B" w:rsidRDefault="0089225B">
      <w:pPr>
        <w:pStyle w:val="ConsPlusNonformat"/>
        <w:jc w:val="both"/>
      </w:pPr>
      <w:r>
        <w:t>зарегистрирован(а) по адресу: ____________________________________________,</w:t>
      </w:r>
    </w:p>
    <w:p w:rsidR="0089225B" w:rsidRDefault="0089225B">
      <w:pPr>
        <w:pStyle w:val="ConsPlusNonformat"/>
        <w:jc w:val="both"/>
      </w:pPr>
      <w:r>
        <w:t xml:space="preserve">в  соответствии  со  </w:t>
      </w:r>
      <w:hyperlink r:id="rId37">
        <w:r>
          <w:rPr>
            <w:color w:val="0000FF"/>
          </w:rPr>
          <w:t>ст. 10.1</w:t>
        </w:r>
      </w:hyperlink>
      <w:r>
        <w:t xml:space="preserve"> Федерального закона от 27.07.2006 N 152-ФЗ "О</w:t>
      </w:r>
    </w:p>
    <w:p w:rsidR="0089225B" w:rsidRDefault="0089225B">
      <w:pPr>
        <w:pStyle w:val="ConsPlusNonformat"/>
        <w:jc w:val="both"/>
      </w:pPr>
      <w:r>
        <w:t>персональных данных", в целях получения субсидии участия в отборе, согласно</w:t>
      </w:r>
    </w:p>
    <w:p w:rsidR="0089225B" w:rsidRDefault="0089225B">
      <w:pPr>
        <w:pStyle w:val="ConsPlusNonformat"/>
        <w:jc w:val="both"/>
      </w:pPr>
      <w:hyperlink w:anchor="P37">
        <w:r>
          <w:rPr>
            <w:color w:val="0000FF"/>
          </w:rPr>
          <w:t>Порядку</w:t>
        </w:r>
      </w:hyperlink>
      <w:r>
        <w:t xml:space="preserve">  предоставления субсидий в целях возмещения недополученных доходов,</w:t>
      </w:r>
    </w:p>
    <w:p w:rsidR="0089225B" w:rsidRDefault="0089225B">
      <w:pPr>
        <w:pStyle w:val="ConsPlusNonformat"/>
        <w:jc w:val="both"/>
      </w:pPr>
      <w:r>
        <w:t>возникающих  в  связи  с  оказанием  населению  услуг  общественных бань на</w:t>
      </w:r>
    </w:p>
    <w:p w:rsidR="0089225B" w:rsidRDefault="0089225B">
      <w:pPr>
        <w:pStyle w:val="ConsPlusNonformat"/>
        <w:jc w:val="both"/>
      </w:pPr>
      <w:r>
        <w:t>территории  муниципального образования "Городской округ "Город Нарьян-Мар",</w:t>
      </w:r>
    </w:p>
    <w:p w:rsidR="0089225B" w:rsidRDefault="0089225B">
      <w:pPr>
        <w:pStyle w:val="ConsPlusNonformat"/>
        <w:jc w:val="both"/>
      </w:pPr>
      <w:r>
        <w:t>утвержденному   постановлением   Администрации  муниципального  образования</w:t>
      </w:r>
    </w:p>
    <w:p w:rsidR="0089225B" w:rsidRDefault="0089225B">
      <w:pPr>
        <w:pStyle w:val="ConsPlusNonformat"/>
        <w:jc w:val="both"/>
      </w:pPr>
      <w:r>
        <w:t>"Городской округ "Город Нарьян-Мар" от 15.08.2023 N 1154, даю Администрации</w:t>
      </w:r>
    </w:p>
    <w:p w:rsidR="0089225B" w:rsidRDefault="0089225B">
      <w:pPr>
        <w:pStyle w:val="ConsPlusNonformat"/>
        <w:jc w:val="both"/>
      </w:pPr>
      <w:r>
        <w:t>муниципального образования "Городской округ "Город Нарьян-Мар", юридический</w:t>
      </w:r>
    </w:p>
    <w:p w:rsidR="0089225B" w:rsidRDefault="0089225B">
      <w:pPr>
        <w:pStyle w:val="ConsPlusNonformat"/>
        <w:jc w:val="both"/>
      </w:pPr>
      <w:r>
        <w:t>адрес:   166000,   Ненецкий   автономный  округ,  г.  Нарьян-Мар,  ул.  им.</w:t>
      </w:r>
    </w:p>
    <w:p w:rsidR="0089225B" w:rsidRDefault="0089225B">
      <w:pPr>
        <w:pStyle w:val="ConsPlusNonformat"/>
        <w:jc w:val="both"/>
      </w:pPr>
      <w:r>
        <w:t>В.И.Ленина,  д.  12,  свое  согласие  на обработку в форме распространения,</w:t>
      </w:r>
    </w:p>
    <w:p w:rsidR="0089225B" w:rsidRDefault="0089225B">
      <w:pPr>
        <w:pStyle w:val="ConsPlusNonformat"/>
        <w:jc w:val="both"/>
      </w:pPr>
      <w:r>
        <w:t>публикацию  (размещение)  на официальном сайте Администрации муниципального</w:t>
      </w:r>
    </w:p>
    <w:p w:rsidR="0089225B" w:rsidRDefault="0089225B">
      <w:pPr>
        <w:pStyle w:val="ConsPlusNonformat"/>
        <w:jc w:val="both"/>
      </w:pPr>
      <w:r>
        <w:t>образования  "Городской  округ  "Город Нарьян-Мар", на официальной странице</w:t>
      </w:r>
    </w:p>
    <w:p w:rsidR="0089225B" w:rsidRDefault="0089225B">
      <w:pPr>
        <w:pStyle w:val="ConsPlusNonformat"/>
        <w:jc w:val="both"/>
      </w:pPr>
      <w:r>
        <w:t>Администрации    муниципального   образования   "Городской   округ   "Город</w:t>
      </w:r>
    </w:p>
    <w:p w:rsidR="0089225B" w:rsidRDefault="0089225B">
      <w:pPr>
        <w:pStyle w:val="ConsPlusNonformat"/>
        <w:jc w:val="both"/>
      </w:pPr>
      <w:r>
        <w:t>Нарьян-Мар"  в  социальной  сети  "ВКонтакте"  (</w:t>
      </w:r>
      <w:hyperlink r:id="rId38">
        <w:r>
          <w:rPr>
            <w:color w:val="0000FF"/>
          </w:rPr>
          <w:t>https://vk.com/nmar_nao</w:t>
        </w:r>
      </w:hyperlink>
      <w:r>
        <w:t>)  в</w:t>
      </w:r>
    </w:p>
    <w:p w:rsidR="0089225B" w:rsidRDefault="0089225B">
      <w:pPr>
        <w:pStyle w:val="ConsPlusNonformat"/>
        <w:jc w:val="both"/>
      </w:pPr>
      <w:r>
        <w:t>информационно-телекоммуникационной сети "Интернет", в официальном бюллетене</w:t>
      </w:r>
    </w:p>
    <w:p w:rsidR="0089225B" w:rsidRDefault="0089225B">
      <w:pPr>
        <w:pStyle w:val="ConsPlusNonformat"/>
        <w:jc w:val="both"/>
      </w:pPr>
      <w:r>
        <w:t>муниципального образования "Городской округ "Город Нарьян-Мар" "Наш город",</w:t>
      </w:r>
    </w:p>
    <w:p w:rsidR="0089225B" w:rsidRDefault="0089225B">
      <w:pPr>
        <w:pStyle w:val="ConsPlusNonformat"/>
        <w:jc w:val="both"/>
      </w:pPr>
      <w:r>
        <w:t>в  общественно-политической  газете  Ненецкого  автономного округа "Няръяна</w:t>
      </w:r>
    </w:p>
    <w:p w:rsidR="0089225B" w:rsidRDefault="0089225B">
      <w:pPr>
        <w:pStyle w:val="ConsPlusNonformat"/>
        <w:jc w:val="both"/>
      </w:pPr>
      <w:r>
        <w:t>вындер"  ("Красный  тундровик")  информации  моих  персональных  данных,  а</w:t>
      </w:r>
    </w:p>
    <w:p w:rsidR="0089225B" w:rsidRDefault="0089225B">
      <w:pPr>
        <w:pStyle w:val="ConsPlusNonformat"/>
        <w:jc w:val="both"/>
      </w:pPr>
      <w:r>
        <w:t>именно:  фамилия,  имя,  отчество  (последнее  -  при  наличии), паспортные</w:t>
      </w:r>
    </w:p>
    <w:p w:rsidR="0089225B" w:rsidRDefault="0089225B">
      <w:pPr>
        <w:pStyle w:val="ConsPlusNonformat"/>
        <w:jc w:val="both"/>
      </w:pPr>
      <w:r>
        <w:lastRenderedPageBreak/>
        <w:t>данные,  контактные  данные (номер телефона, e-mail, почтовый адрес), адрес</w:t>
      </w:r>
    </w:p>
    <w:p w:rsidR="0089225B" w:rsidRDefault="0089225B">
      <w:pPr>
        <w:pStyle w:val="ConsPlusNonformat"/>
        <w:jc w:val="both"/>
      </w:pPr>
      <w:r>
        <w:t>регистрации  и фактический адрес проживания, ИНН, ОРГНИП, иные персональные</w:t>
      </w:r>
    </w:p>
    <w:p w:rsidR="0089225B" w:rsidRDefault="0089225B">
      <w:pPr>
        <w:pStyle w:val="ConsPlusNonformat"/>
        <w:jc w:val="both"/>
      </w:pPr>
      <w:r>
        <w:t xml:space="preserve">данные, необходимые для получения субсидии, установленные </w:t>
      </w:r>
      <w:hyperlink w:anchor="P37">
        <w:r>
          <w:rPr>
            <w:color w:val="0000FF"/>
          </w:rPr>
          <w:t>Порядком</w:t>
        </w:r>
      </w:hyperlink>
      <w:r>
        <w:t>.</w:t>
      </w:r>
    </w:p>
    <w:p w:rsidR="0089225B" w:rsidRDefault="0089225B">
      <w:pPr>
        <w:pStyle w:val="ConsPlusNonformat"/>
        <w:jc w:val="both"/>
      </w:pPr>
      <w:r>
        <w:t xml:space="preserve">    Я  ознакомлен(а)  с  тем,  что  настоящее согласие действует со дня его</w:t>
      </w:r>
    </w:p>
    <w:p w:rsidR="0089225B" w:rsidRDefault="0089225B">
      <w:pPr>
        <w:pStyle w:val="ConsPlusNonformat"/>
        <w:jc w:val="both"/>
      </w:pPr>
      <w:r>
        <w:t>подписания до дня отзыва в письменной форме.</w:t>
      </w:r>
    </w:p>
    <w:p w:rsidR="0089225B" w:rsidRDefault="0089225B">
      <w:pPr>
        <w:pStyle w:val="ConsPlusNonformat"/>
        <w:jc w:val="both"/>
      </w:pPr>
    </w:p>
    <w:p w:rsidR="0089225B" w:rsidRDefault="0089225B">
      <w:pPr>
        <w:pStyle w:val="ConsPlusNonformat"/>
        <w:jc w:val="both"/>
      </w:pPr>
      <w:r>
        <w:t>_________________        __________________________________________________</w:t>
      </w:r>
    </w:p>
    <w:p w:rsidR="0089225B" w:rsidRDefault="0089225B">
      <w:pPr>
        <w:pStyle w:val="ConsPlusNonformat"/>
        <w:jc w:val="both"/>
      </w:pPr>
      <w:r>
        <w:t xml:space="preserve">    (подпись)                          (расшифровка подписи)</w:t>
      </w:r>
    </w:p>
    <w:p w:rsidR="0089225B" w:rsidRDefault="0089225B">
      <w:pPr>
        <w:pStyle w:val="ConsPlusNonformat"/>
        <w:jc w:val="both"/>
      </w:pPr>
    </w:p>
    <w:p w:rsidR="0089225B" w:rsidRDefault="0089225B">
      <w:pPr>
        <w:pStyle w:val="ConsPlusNonformat"/>
        <w:jc w:val="both"/>
      </w:pPr>
      <w:r>
        <w:t>"___" __________ 20___ г.     МП (при наличии)</w:t>
      </w:r>
    </w:p>
    <w:p w:rsidR="0089225B" w:rsidRDefault="0089225B">
      <w:pPr>
        <w:pStyle w:val="ConsPlusNormal"/>
        <w:ind w:firstLine="540"/>
        <w:jc w:val="both"/>
      </w:pPr>
    </w:p>
    <w:p w:rsidR="0089225B" w:rsidRDefault="0089225B">
      <w:pPr>
        <w:pStyle w:val="ConsPlusNormal"/>
        <w:ind w:firstLine="540"/>
        <w:jc w:val="both"/>
      </w:pPr>
    </w:p>
    <w:p w:rsidR="0089225B" w:rsidRDefault="0089225B">
      <w:pPr>
        <w:pStyle w:val="ConsPlusNormal"/>
        <w:pBdr>
          <w:bottom w:val="single" w:sz="6" w:space="0" w:color="auto"/>
        </w:pBdr>
        <w:spacing w:before="100" w:after="100"/>
        <w:jc w:val="both"/>
        <w:rPr>
          <w:sz w:val="2"/>
          <w:szCs w:val="2"/>
        </w:rPr>
      </w:pPr>
    </w:p>
    <w:p w:rsidR="00ED358A" w:rsidRDefault="00ED358A">
      <w:bookmarkStart w:id="29" w:name="_GoBack"/>
      <w:bookmarkEnd w:id="29"/>
    </w:p>
    <w:sectPr w:rsidR="00ED358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25B"/>
    <w:rsid w:val="0089225B"/>
    <w:rsid w:val="00ED3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A6469-722D-4BB6-A3A6-DC326A41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25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22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225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22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22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22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225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225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oradm@adm-nmar.ru" TargetMode="External"/><Relationship Id="rId18" Type="http://schemas.openxmlformats.org/officeDocument/2006/relationships/hyperlink" Target="https://login.consultant.ru/link/?req=doc&amp;base=LAW&amp;n=436518" TargetMode="External"/><Relationship Id="rId26" Type="http://schemas.openxmlformats.org/officeDocument/2006/relationships/hyperlink" Target="https://login.consultant.ru/link/?req=doc&amp;base=LAW&amp;n=121087&amp;dst=100142" TargetMode="External"/><Relationship Id="rId39" Type="http://schemas.openxmlformats.org/officeDocument/2006/relationships/fontTable" Target="fontTable.xml"/><Relationship Id="rId21" Type="http://schemas.openxmlformats.org/officeDocument/2006/relationships/hyperlink" Target="https://login.consultant.ru/link/?req=doc&amp;base=RLAW913&amp;n=31000&amp;dst=100120" TargetMode="External"/><Relationship Id="rId34" Type="http://schemas.openxmlformats.org/officeDocument/2006/relationships/hyperlink" Target="https://login.consultant.ru/link/?req=doc&amp;base=LAW&amp;n=482686&amp;dst=100269" TargetMode="External"/><Relationship Id="rId7" Type="http://schemas.openxmlformats.org/officeDocument/2006/relationships/hyperlink" Target="https://login.consultant.ru/link/?req=doc&amp;base=LAW&amp;n=480999&amp;dst=101373" TargetMode="External"/><Relationship Id="rId12" Type="http://schemas.openxmlformats.org/officeDocument/2006/relationships/hyperlink" Target="https://login.consultant.ru/link/?req=doc&amp;base=RLAW913&amp;n=39973&amp;dst=100124" TargetMode="External"/><Relationship Id="rId17" Type="http://schemas.openxmlformats.org/officeDocument/2006/relationships/hyperlink" Target="https://login.consultant.ru/link/?req=doc&amp;base=LAW&amp;n=482686" TargetMode="External"/><Relationship Id="rId25" Type="http://schemas.openxmlformats.org/officeDocument/2006/relationships/hyperlink" Target="https://login.consultant.ru/link/?req=doc&amp;base=LAW&amp;n=480322" TargetMode="External"/><Relationship Id="rId33" Type="http://schemas.openxmlformats.org/officeDocument/2006/relationships/hyperlink" Target="https://login.consultant.ru/link/?req=doc&amp;base=LAW&amp;n=482686&amp;dst=100260" TargetMode="External"/><Relationship Id="rId38" Type="http://schemas.openxmlformats.org/officeDocument/2006/relationships/hyperlink" Target="https://vk.com/nmar_nao" TargetMode="External"/><Relationship Id="rId2" Type="http://schemas.openxmlformats.org/officeDocument/2006/relationships/settings" Target="settings.xml"/><Relationship Id="rId16" Type="http://schemas.openxmlformats.org/officeDocument/2006/relationships/hyperlink" Target="https://login.consultant.ru/link/?req=doc&amp;base=LAW&amp;n=483130&amp;dst=5769" TargetMode="External"/><Relationship Id="rId20" Type="http://schemas.openxmlformats.org/officeDocument/2006/relationships/hyperlink" Target="https://login.consultant.ru/link/?req=doc&amp;base=LAW&amp;n=503620&amp;dst=3722" TargetMode="External"/><Relationship Id="rId29" Type="http://schemas.openxmlformats.org/officeDocument/2006/relationships/hyperlink" Target="https://login.consultant.ru/link/?req=doc&amp;base=LAW&amp;n=495935" TargetMode="External"/><Relationship Id="rId1" Type="http://schemas.openxmlformats.org/officeDocument/2006/relationships/styles" Target="styles.xml"/><Relationship Id="rId6" Type="http://schemas.openxmlformats.org/officeDocument/2006/relationships/hyperlink" Target="https://login.consultant.ru/link/?req=doc&amp;base=LAW&amp;n=503620&amp;dst=103400" TargetMode="External"/><Relationship Id="rId11" Type="http://schemas.openxmlformats.org/officeDocument/2006/relationships/hyperlink" Target="https://login.consultant.ru/link/?req=doc&amp;base=RLAW913&amp;n=60165&amp;dst=100005" TargetMode="External"/><Relationship Id="rId24" Type="http://schemas.openxmlformats.org/officeDocument/2006/relationships/hyperlink" Target="https://login.consultant.ru/link/?req=doc&amp;base=RLAW913&amp;n=31000" TargetMode="External"/><Relationship Id="rId32" Type="http://schemas.openxmlformats.org/officeDocument/2006/relationships/hyperlink" Target="https://login.consultant.ru/link/?req=doc&amp;base=LAW&amp;n=482686" TargetMode="External"/><Relationship Id="rId37" Type="http://schemas.openxmlformats.org/officeDocument/2006/relationships/hyperlink" Target="https://login.consultant.ru/link/?req=doc&amp;base=LAW&amp;n=482686&amp;dst=34" TargetMode="External"/><Relationship Id="rId40" Type="http://schemas.openxmlformats.org/officeDocument/2006/relationships/theme" Target="theme/theme1.xml"/><Relationship Id="rId5" Type="http://schemas.openxmlformats.org/officeDocument/2006/relationships/hyperlink" Target="https://login.consultant.ru/link/?req=doc&amp;base=RLAW913&amp;n=60165&amp;dst=100005" TargetMode="External"/><Relationship Id="rId15" Type="http://schemas.openxmlformats.org/officeDocument/2006/relationships/hyperlink" Target="https://login.consultant.ru/link/?req=doc&amp;base=LAW&amp;n=494968" TargetMode="External"/><Relationship Id="rId23" Type="http://schemas.openxmlformats.org/officeDocument/2006/relationships/hyperlink" Target="https://login.consultant.ru/link/?req=doc&amp;base=LAW&amp;n=475532&amp;dst=16911" TargetMode="External"/><Relationship Id="rId28" Type="http://schemas.openxmlformats.org/officeDocument/2006/relationships/hyperlink" Target="https://login.consultant.ru/link/?req=doc&amp;base=LAW&amp;n=483130&amp;dst=5769" TargetMode="External"/><Relationship Id="rId36" Type="http://schemas.openxmlformats.org/officeDocument/2006/relationships/hyperlink" Target="https://login.consultant.ru/link/?req=doc&amp;base=LAW&amp;n=482686&amp;dst=134" TargetMode="External"/><Relationship Id="rId10" Type="http://schemas.openxmlformats.org/officeDocument/2006/relationships/hyperlink" Target="https://login.consultant.ru/link/?req=doc&amp;base=RLAW913&amp;n=51489" TargetMode="External"/><Relationship Id="rId19" Type="http://schemas.openxmlformats.org/officeDocument/2006/relationships/hyperlink" Target="https://login.consultant.ru/link/?req=doc&amp;base=LAW&amp;n=503620&amp;dst=3704" TargetMode="External"/><Relationship Id="rId31" Type="http://schemas.openxmlformats.org/officeDocument/2006/relationships/hyperlink" Target="https://login.consultant.ru/link/?req=doc&amp;base=LAW&amp;n=48268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44389" TargetMode="External"/><Relationship Id="rId14"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RLAW913&amp;n=31000&amp;dst=100070" TargetMode="External"/><Relationship Id="rId27" Type="http://schemas.openxmlformats.org/officeDocument/2006/relationships/hyperlink" Target="https://login.consultant.ru/link/?req=doc&amp;base=LAW&amp;n=494968" TargetMode="External"/><Relationship Id="rId30" Type="http://schemas.openxmlformats.org/officeDocument/2006/relationships/hyperlink" Target="https://login.consultant.ru/link/?req=doc&amp;base=LAW&amp;n=495935" TargetMode="External"/><Relationship Id="rId35" Type="http://schemas.openxmlformats.org/officeDocument/2006/relationships/hyperlink" Target="https://login.consultant.ru/link/?req=doc&amp;base=LAW&amp;n=482686&amp;dst=100082" TargetMode="External"/><Relationship Id="rId8" Type="http://schemas.openxmlformats.org/officeDocument/2006/relationships/hyperlink" Target="https://login.consultant.ru/link/?req=doc&amp;base=RLAW913&amp;n=5159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9958</Words>
  <Characters>56767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Миненкова Лариса Николаевна</dc:creator>
  <cp:keywords/>
  <dc:description/>
  <cp:lastModifiedBy>Миненкова Лариса Николаевна</cp:lastModifiedBy>
  <cp:revision>1</cp:revision>
  <dcterms:created xsi:type="dcterms:W3CDTF">2025-05-20T06:05:00Z</dcterms:created>
  <dcterms:modified xsi:type="dcterms:W3CDTF">2025-05-20T06:06:00Z</dcterms:modified>
</cp:coreProperties>
</file>