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17254F" w:rsidRPr="002629AC" w:rsidRDefault="009E15A3" w:rsidP="00B9356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29AC">
        <w:rPr>
          <w:b/>
          <w:sz w:val="26"/>
          <w:szCs w:val="26"/>
        </w:rPr>
        <w:t>Заключение</w:t>
      </w:r>
      <w:r w:rsidR="0017254F" w:rsidRPr="002629AC">
        <w:rPr>
          <w:b/>
          <w:sz w:val="26"/>
          <w:szCs w:val="26"/>
        </w:rPr>
        <w:t xml:space="preserve"> </w:t>
      </w:r>
      <w:r w:rsidRPr="002629AC">
        <w:rPr>
          <w:b/>
          <w:sz w:val="26"/>
          <w:szCs w:val="26"/>
        </w:rPr>
        <w:t xml:space="preserve">об </w:t>
      </w:r>
      <w:r w:rsidR="0017254F" w:rsidRPr="002629AC">
        <w:rPr>
          <w:b/>
          <w:sz w:val="26"/>
          <w:szCs w:val="26"/>
        </w:rPr>
        <w:t>экспертизе</w:t>
      </w:r>
    </w:p>
    <w:p w:rsidR="00602F97" w:rsidRDefault="00602F97" w:rsidP="00602F97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92F">
        <w:rPr>
          <w:rFonts w:ascii="Times New Roman" w:hAnsi="Times New Roman" w:cs="Times New Roman"/>
          <w:b/>
          <w:sz w:val="26"/>
          <w:szCs w:val="26"/>
        </w:rPr>
        <w:t>Порядк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48692F">
        <w:rPr>
          <w:rFonts w:ascii="Times New Roman" w:hAnsi="Times New Roman" w:cs="Times New Roman"/>
          <w:b/>
          <w:sz w:val="26"/>
          <w:szCs w:val="26"/>
        </w:rPr>
        <w:t xml:space="preserve">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Pr="0048692F">
        <w:rPr>
          <w:rFonts w:ascii="Times New Roman" w:hAnsi="Times New Roman" w:cs="Times New Roman"/>
          <w:b/>
          <w:sz w:val="26"/>
          <w:szCs w:val="26"/>
        </w:rPr>
        <w:t>энергоэффективных</w:t>
      </w:r>
      <w:proofErr w:type="spellEnd"/>
      <w:r w:rsidRPr="0048692F">
        <w:rPr>
          <w:rFonts w:ascii="Times New Roman" w:hAnsi="Times New Roman" w:cs="Times New Roman"/>
          <w:b/>
          <w:sz w:val="26"/>
          <w:szCs w:val="26"/>
        </w:rPr>
        <w:t xml:space="preserve"> технологий, оборудования, материалов, утвержденного постановлением Администрации МО "Гор</w:t>
      </w:r>
      <w:r>
        <w:rPr>
          <w:rFonts w:ascii="Times New Roman" w:hAnsi="Times New Roman" w:cs="Times New Roman"/>
          <w:b/>
          <w:sz w:val="26"/>
          <w:szCs w:val="26"/>
        </w:rPr>
        <w:t>одской округ "Город Нарьян-Мар"</w:t>
      </w:r>
    </w:p>
    <w:p w:rsidR="00CA2D02" w:rsidRDefault="00602F97" w:rsidP="00BA5B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692F">
        <w:rPr>
          <w:b/>
          <w:sz w:val="26"/>
          <w:szCs w:val="26"/>
        </w:rPr>
        <w:t>от 20.10.2015 № 1188</w:t>
      </w:r>
    </w:p>
    <w:p w:rsidR="00602F97" w:rsidRPr="002629AC" w:rsidRDefault="00602F97" w:rsidP="00602F9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67D51" w:rsidRPr="002629AC" w:rsidRDefault="00AE18CF" w:rsidP="002629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9AC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</w:t>
      </w:r>
      <w:r w:rsidR="008845F2">
        <w:rPr>
          <w:rFonts w:ascii="Times New Roman" w:hAnsi="Times New Roman" w:cs="Times New Roman"/>
          <w:sz w:val="26"/>
          <w:szCs w:val="26"/>
        </w:rPr>
        <w:t>проведению экспертизы действующих</w:t>
      </w:r>
      <w:r w:rsidRPr="002629A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1D7B55">
        <w:rPr>
          <w:rFonts w:ascii="Times New Roman" w:hAnsi="Times New Roman" w:cs="Times New Roman"/>
          <w:sz w:val="26"/>
          <w:szCs w:val="26"/>
        </w:rPr>
        <w:br/>
      </w:r>
      <w:r w:rsidRPr="002629AC">
        <w:rPr>
          <w:rFonts w:ascii="Times New Roman" w:hAnsi="Times New Roman" w:cs="Times New Roman"/>
          <w:sz w:val="26"/>
          <w:szCs w:val="26"/>
        </w:rPr>
        <w:t>с Положением о порядке проведения оценки регулирующего воздействия проектов нормативных правовых актов муниципального образования "Городско</w:t>
      </w:r>
      <w:r w:rsidRPr="00CC4DBB">
        <w:rPr>
          <w:rFonts w:ascii="Times New Roman" w:hAnsi="Times New Roman" w:cs="Times New Roman"/>
          <w:sz w:val="26"/>
          <w:szCs w:val="26"/>
        </w:rPr>
        <w:t>й округ "Город Нарьян-Мар" и экспертизы действующих нормативных правовых актов</w:t>
      </w:r>
      <w:proofErr w:type="gramEnd"/>
      <w:r w:rsidRPr="00CC4D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4DBB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2E2349">
        <w:rPr>
          <w:rFonts w:ascii="Times New Roman" w:hAnsi="Times New Roman" w:cs="Times New Roman"/>
          <w:sz w:val="26"/>
          <w:szCs w:val="26"/>
        </w:rPr>
        <w:t xml:space="preserve">, </w:t>
      </w:r>
      <w:r w:rsidR="002E2349" w:rsidRPr="007F0E7A">
        <w:rPr>
          <w:rFonts w:ascii="Times New Roman" w:hAnsi="Times New Roman" w:cs="Times New Roman"/>
          <w:sz w:val="26"/>
          <w:szCs w:val="26"/>
        </w:rPr>
        <w:t>утвержденн</w:t>
      </w:r>
      <w:r w:rsidR="002E2349">
        <w:rPr>
          <w:rFonts w:ascii="Times New Roman" w:hAnsi="Times New Roman" w:cs="Times New Roman"/>
          <w:sz w:val="26"/>
          <w:szCs w:val="26"/>
        </w:rPr>
        <w:t>ым</w:t>
      </w:r>
      <w:r w:rsidR="002E2349" w:rsidRPr="007F0E7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2E2349" w:rsidRPr="001C036D">
        <w:rPr>
          <w:rFonts w:ascii="Times New Roman" w:hAnsi="Times New Roman" w:cs="Times New Roman"/>
          <w:sz w:val="26"/>
          <w:szCs w:val="26"/>
        </w:rPr>
        <w:t>МО "Городской округ "Город Нарьян-Мар" от 26.12.2014 № 3354</w:t>
      </w:r>
      <w:r w:rsidR="002E2349">
        <w:rPr>
          <w:rFonts w:ascii="Times New Roman" w:hAnsi="Times New Roman" w:cs="Times New Roman"/>
          <w:sz w:val="26"/>
          <w:szCs w:val="26"/>
        </w:rPr>
        <w:t>,</w:t>
      </w:r>
      <w:r w:rsidRPr="00CC4DBB">
        <w:rPr>
          <w:rFonts w:ascii="Times New Roman" w:hAnsi="Times New Roman" w:cs="Times New Roman"/>
          <w:sz w:val="26"/>
          <w:szCs w:val="26"/>
        </w:rPr>
        <w:t xml:space="preserve"> рассмотрело </w:t>
      </w:r>
      <w:hyperlink w:anchor="P31" w:history="1">
        <w:r w:rsidR="00CC4DBB" w:rsidRPr="00CC4DBB">
          <w:rPr>
            <w:rFonts w:ascii="Times New Roman" w:hAnsi="Times New Roman" w:cs="Times New Roman"/>
            <w:sz w:val="26"/>
            <w:szCs w:val="26"/>
          </w:rPr>
          <w:t>Поряд</w:t>
        </w:r>
      </w:hyperlink>
      <w:r w:rsidR="00CC4DBB" w:rsidRPr="00CC4DBB">
        <w:rPr>
          <w:rFonts w:ascii="Times New Roman" w:hAnsi="Times New Roman" w:cs="Times New Roman"/>
          <w:sz w:val="26"/>
          <w:szCs w:val="26"/>
        </w:rPr>
        <w:t>ок предо</w:t>
      </w:r>
      <w:r w:rsidR="00CC4DBB" w:rsidRPr="001C036D">
        <w:rPr>
          <w:rFonts w:ascii="Times New Roman" w:hAnsi="Times New Roman" w:cs="Times New Roman"/>
          <w:sz w:val="26"/>
          <w:szCs w:val="26"/>
        </w:rPr>
        <w:t xml:space="preserve">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="00CC4DBB" w:rsidRPr="001C036D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="00CC4DBB" w:rsidRPr="001C036D">
        <w:rPr>
          <w:rFonts w:ascii="Times New Roman" w:hAnsi="Times New Roman" w:cs="Times New Roman"/>
          <w:sz w:val="26"/>
          <w:szCs w:val="26"/>
        </w:rPr>
        <w:t xml:space="preserve"> технологий, оборудования, материалов, утвержденного постановлением Администрации МО "Городской округ "Город Нарьян-Мар" от 20.10.2015 № 1188</w:t>
      </w:r>
      <w:r w:rsidRPr="002629A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C265F" w:rsidRPr="002629AC">
        <w:rPr>
          <w:rFonts w:ascii="Times New Roman" w:hAnsi="Times New Roman" w:cs="Times New Roman"/>
          <w:sz w:val="26"/>
          <w:szCs w:val="26"/>
        </w:rPr>
        <w:t>Порядок</w:t>
      </w:r>
      <w:r w:rsidRPr="002629AC">
        <w:rPr>
          <w:rFonts w:ascii="Times New Roman" w:hAnsi="Times New Roman" w:cs="Times New Roman"/>
          <w:sz w:val="26"/>
          <w:szCs w:val="26"/>
        </w:rPr>
        <w:t>), в</w:t>
      </w:r>
      <w:proofErr w:type="gramEnd"/>
      <w:r w:rsidRPr="00262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29AC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Pr="002629AC">
        <w:rPr>
          <w:rFonts w:ascii="Times New Roman" w:hAnsi="Times New Roman" w:cs="Times New Roman"/>
          <w:sz w:val="26"/>
          <w:szCs w:val="26"/>
        </w:rPr>
        <w:t xml:space="preserve"> чего установлено следующее</w:t>
      </w:r>
      <w:r w:rsidR="00F152CE" w:rsidRPr="002629AC">
        <w:rPr>
          <w:rFonts w:ascii="Times New Roman" w:hAnsi="Times New Roman" w:cs="Times New Roman"/>
          <w:sz w:val="26"/>
          <w:szCs w:val="26"/>
        </w:rPr>
        <w:t>.</w:t>
      </w:r>
    </w:p>
    <w:p w:rsidR="005C265F" w:rsidRPr="002629AC" w:rsidRDefault="005C265F" w:rsidP="002629AC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29AC">
        <w:rPr>
          <w:rFonts w:ascii="Times New Roman" w:hAnsi="Times New Roman" w:cs="Times New Roman"/>
          <w:sz w:val="26"/>
          <w:szCs w:val="26"/>
        </w:rPr>
        <w:t xml:space="preserve">Порядок включен в План проведения экспертизы нормативных правовых актов Администрации МО "Городской округ "Город Нарьян-Мар", </w:t>
      </w:r>
      <w:r w:rsidR="008845F2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2629AC">
        <w:rPr>
          <w:rFonts w:ascii="Times New Roman" w:hAnsi="Times New Roman" w:cs="Times New Roman"/>
          <w:sz w:val="26"/>
          <w:szCs w:val="26"/>
        </w:rPr>
        <w:t xml:space="preserve">утвержден распоряжением Администрации МО "Городской округ "Город Нарьян-Мар" от 30.04.2019 № 310-р. Включение НПА в план проведения экспертизы нормативных правовых актов МО "Городской округ "Город Нарьян-Мар" на 2019 год было инициировано </w:t>
      </w:r>
      <w:r w:rsidR="002324A8">
        <w:rPr>
          <w:rFonts w:ascii="Times New Roman" w:hAnsi="Times New Roman" w:cs="Times New Roman"/>
          <w:sz w:val="26"/>
          <w:szCs w:val="26"/>
        </w:rPr>
        <w:t>уп</w:t>
      </w:r>
      <w:r w:rsidRPr="002629AC">
        <w:rPr>
          <w:rFonts w:ascii="Times New Roman" w:hAnsi="Times New Roman" w:cs="Times New Roman"/>
          <w:sz w:val="26"/>
          <w:szCs w:val="26"/>
        </w:rPr>
        <w:t>равлением экономического и инвестиционного развития Администрации МО "Городской округ "Город Нарьян-Мар.</w:t>
      </w:r>
    </w:p>
    <w:p w:rsidR="005D473F" w:rsidRPr="002629AC" w:rsidRDefault="0005577C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Уведомление о проведении публичных консультаций было размещено </w:t>
      </w:r>
      <w:r w:rsidR="002324A8">
        <w:rPr>
          <w:sz w:val="26"/>
          <w:szCs w:val="26"/>
        </w:rPr>
        <w:br/>
      </w:r>
      <w:r w:rsidRPr="002629AC">
        <w:rPr>
          <w:sz w:val="26"/>
          <w:szCs w:val="26"/>
        </w:rPr>
        <w:t>на</w:t>
      </w:r>
      <w:r w:rsidR="002324A8">
        <w:rPr>
          <w:sz w:val="26"/>
          <w:szCs w:val="26"/>
        </w:rPr>
        <w:t xml:space="preserve"> </w:t>
      </w:r>
      <w:r w:rsidRPr="002629AC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Нарьян-Мар" в разделе Деятельность/Экономика/Экспертиза действующих НПА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и в новостной ленте. Также уведомления о проведении публичных консультаций были направлены в: </w:t>
      </w:r>
      <w:r w:rsidR="008765A0" w:rsidRPr="00F302D6">
        <w:rPr>
          <w:sz w:val="26"/>
          <w:szCs w:val="26"/>
        </w:rPr>
        <w:t xml:space="preserve">Департамент финансов и экономики Ненецкого автономного округа, Прокуратуру НАО, НРО ООО "Деловая Россия", </w:t>
      </w:r>
      <w:r w:rsidR="008765A0" w:rsidRPr="00F302D6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8765A0" w:rsidRPr="00F302D6">
        <w:rPr>
          <w:sz w:val="26"/>
          <w:szCs w:val="26"/>
        </w:rPr>
        <w:t xml:space="preserve">Уполномоченному по защите </w:t>
      </w:r>
      <w:r w:rsidR="00B2446D">
        <w:rPr>
          <w:sz w:val="26"/>
          <w:szCs w:val="26"/>
        </w:rPr>
        <w:t xml:space="preserve">прав </w:t>
      </w:r>
      <w:r w:rsidR="008765A0" w:rsidRPr="00F302D6">
        <w:rPr>
          <w:sz w:val="26"/>
          <w:szCs w:val="26"/>
        </w:rPr>
        <w:t>предпринимателей в Ненецком автономном округе</w:t>
      </w:r>
      <w:r w:rsidR="002F7180">
        <w:rPr>
          <w:sz w:val="26"/>
          <w:szCs w:val="26"/>
        </w:rPr>
        <w:t>.</w:t>
      </w:r>
    </w:p>
    <w:p w:rsidR="006E75C0" w:rsidRPr="002629AC" w:rsidRDefault="00F7773E" w:rsidP="002629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29AC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2F7180">
        <w:rPr>
          <w:sz w:val="26"/>
          <w:szCs w:val="26"/>
        </w:rPr>
        <w:t>03</w:t>
      </w:r>
      <w:r w:rsidRPr="002629AC">
        <w:rPr>
          <w:sz w:val="26"/>
          <w:szCs w:val="26"/>
        </w:rPr>
        <w:t>.0</w:t>
      </w:r>
      <w:r w:rsidR="002F7180">
        <w:rPr>
          <w:sz w:val="26"/>
          <w:szCs w:val="26"/>
        </w:rPr>
        <w:t>9</w:t>
      </w:r>
      <w:r w:rsidRPr="002629AC">
        <w:rPr>
          <w:sz w:val="26"/>
          <w:szCs w:val="26"/>
        </w:rPr>
        <w:t>.201</w:t>
      </w:r>
      <w:r w:rsidR="0037405F" w:rsidRPr="002629AC">
        <w:rPr>
          <w:sz w:val="26"/>
          <w:szCs w:val="26"/>
        </w:rPr>
        <w:t>9</w:t>
      </w:r>
      <w:r w:rsidRPr="002629AC">
        <w:rPr>
          <w:sz w:val="26"/>
          <w:szCs w:val="26"/>
        </w:rPr>
        <w:t xml:space="preserve"> по </w:t>
      </w:r>
      <w:r w:rsidR="002F7180">
        <w:rPr>
          <w:sz w:val="26"/>
          <w:szCs w:val="26"/>
        </w:rPr>
        <w:t>03</w:t>
      </w:r>
      <w:r w:rsidRPr="002629AC">
        <w:rPr>
          <w:sz w:val="26"/>
          <w:szCs w:val="26"/>
        </w:rPr>
        <w:t>.</w:t>
      </w:r>
      <w:r w:rsidR="002F7180">
        <w:rPr>
          <w:sz w:val="26"/>
          <w:szCs w:val="26"/>
        </w:rPr>
        <w:t>10</w:t>
      </w:r>
      <w:r w:rsidRPr="002629AC">
        <w:rPr>
          <w:sz w:val="26"/>
          <w:szCs w:val="26"/>
        </w:rPr>
        <w:t>.201</w:t>
      </w:r>
      <w:r w:rsidR="0037405F" w:rsidRPr="002629AC">
        <w:rPr>
          <w:sz w:val="26"/>
          <w:szCs w:val="26"/>
        </w:rPr>
        <w:t>9</w:t>
      </w:r>
      <w:r w:rsidRPr="002629AC">
        <w:rPr>
          <w:sz w:val="26"/>
          <w:szCs w:val="26"/>
        </w:rPr>
        <w:t>.</w:t>
      </w:r>
    </w:p>
    <w:p w:rsidR="00DC425A" w:rsidRPr="001D7B55" w:rsidRDefault="00DC425A" w:rsidP="008A53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2629AC">
        <w:rPr>
          <w:sz w:val="26"/>
          <w:szCs w:val="26"/>
        </w:rPr>
        <w:t xml:space="preserve">Порядок разработан в соответствии со </w:t>
      </w:r>
      <w:hyperlink r:id="rId8" w:history="1">
        <w:r w:rsidRPr="002629AC">
          <w:rPr>
            <w:sz w:val="26"/>
            <w:szCs w:val="26"/>
          </w:rPr>
          <w:t>статьей 78</w:t>
        </w:r>
      </w:hyperlink>
      <w:r w:rsidRPr="002629AC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2629AC">
          <w:rPr>
            <w:sz w:val="26"/>
            <w:szCs w:val="26"/>
          </w:rPr>
          <w:t>подпунктом 33 пункта 1 статьи 16</w:t>
        </w:r>
      </w:hyperlink>
      <w:r w:rsidRPr="002629AC">
        <w:rPr>
          <w:sz w:val="26"/>
          <w:szCs w:val="26"/>
        </w:rPr>
        <w:t xml:space="preserve"> Федерального закона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от 06.10.2003 </w:t>
      </w:r>
      <w:r w:rsidR="0027663C">
        <w:rPr>
          <w:sz w:val="26"/>
          <w:szCs w:val="26"/>
        </w:rPr>
        <w:t>№</w:t>
      </w:r>
      <w:r w:rsidRPr="002629AC">
        <w:rPr>
          <w:sz w:val="26"/>
          <w:szCs w:val="26"/>
        </w:rPr>
        <w:t xml:space="preserve"> 131-ФЗ "Об общих принципах организации местного самоуправления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в Российской Федерации", Федеральным </w:t>
      </w:r>
      <w:hyperlink r:id="rId10" w:history="1">
        <w:r w:rsidRPr="002629AC">
          <w:rPr>
            <w:sz w:val="26"/>
            <w:szCs w:val="26"/>
          </w:rPr>
          <w:t>законом</w:t>
        </w:r>
      </w:hyperlink>
      <w:r w:rsidRPr="002629AC">
        <w:rPr>
          <w:sz w:val="26"/>
          <w:szCs w:val="26"/>
        </w:rPr>
        <w:t xml:space="preserve"> от 24.07.2007 </w:t>
      </w:r>
      <w:r w:rsidR="0027663C">
        <w:rPr>
          <w:sz w:val="26"/>
          <w:szCs w:val="26"/>
        </w:rPr>
        <w:t>№</w:t>
      </w:r>
      <w:r w:rsidRPr="002629AC">
        <w:rPr>
          <w:sz w:val="26"/>
          <w:szCs w:val="26"/>
        </w:rPr>
        <w:t xml:space="preserve"> 209-ФЗ "О развитии </w:t>
      </w:r>
      <w:r w:rsidRPr="002629AC">
        <w:rPr>
          <w:sz w:val="26"/>
          <w:szCs w:val="26"/>
        </w:rPr>
        <w:lastRenderedPageBreak/>
        <w:t xml:space="preserve">малого и среднего предпринимательства в Российской Федерации", </w:t>
      </w:r>
      <w:hyperlink r:id="rId11" w:history="1">
        <w:r w:rsidRPr="002629AC">
          <w:rPr>
            <w:sz w:val="26"/>
            <w:szCs w:val="26"/>
          </w:rPr>
          <w:t>постановлением</w:t>
        </w:r>
      </w:hyperlink>
      <w:r w:rsidRPr="002629AC">
        <w:rPr>
          <w:sz w:val="26"/>
          <w:szCs w:val="26"/>
        </w:rPr>
        <w:t xml:space="preserve"> Правительства Российской Федерации от 06.09.2016 </w:t>
      </w:r>
      <w:r w:rsidR="0027663C">
        <w:rPr>
          <w:sz w:val="26"/>
          <w:szCs w:val="26"/>
        </w:rPr>
        <w:t>№</w:t>
      </w:r>
      <w:r w:rsidRPr="002629AC">
        <w:rPr>
          <w:sz w:val="26"/>
          <w:szCs w:val="26"/>
        </w:rPr>
        <w:t xml:space="preserve"> 887 "Об общих требованиях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>к нормативным правовым актам, муниципальным</w:t>
      </w:r>
      <w:proofErr w:type="gramEnd"/>
      <w:r w:rsidRPr="002629AC">
        <w:rPr>
          <w:sz w:val="26"/>
          <w:szCs w:val="26"/>
        </w:rPr>
        <w:t xml:space="preserve">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а также физическим лицам - производителям товаров, работ, услуг", в целях поддержки </w:t>
      </w:r>
      <w:r w:rsidR="001D7B55">
        <w:rPr>
          <w:sz w:val="26"/>
          <w:szCs w:val="26"/>
        </w:rPr>
        <w:br/>
      </w:r>
      <w:r w:rsidRPr="002629AC">
        <w:rPr>
          <w:sz w:val="26"/>
          <w:szCs w:val="26"/>
        </w:rPr>
        <w:t xml:space="preserve">и развития малого и </w:t>
      </w:r>
      <w:r w:rsidRPr="008A5359">
        <w:rPr>
          <w:sz w:val="26"/>
          <w:szCs w:val="26"/>
        </w:rPr>
        <w:t xml:space="preserve">среднего предпринимательства на </w:t>
      </w:r>
      <w:r w:rsidRPr="001D7B55">
        <w:rPr>
          <w:sz w:val="26"/>
          <w:szCs w:val="26"/>
        </w:rPr>
        <w:t>территории МО "Городской округ "Город Нарьян-Мар".</w:t>
      </w:r>
    </w:p>
    <w:p w:rsidR="00EA70B4" w:rsidRPr="001D7B55" w:rsidRDefault="00EA70B4" w:rsidP="00D423C4">
      <w:pPr>
        <w:pStyle w:val="a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7B55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регулирования.</w:t>
      </w:r>
    </w:p>
    <w:p w:rsidR="008A5359" w:rsidRPr="008A5359" w:rsidRDefault="00B17934" w:rsidP="00EA70B4">
      <w:pPr>
        <w:pStyle w:val="ae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7B55">
        <w:rPr>
          <w:rFonts w:ascii="Times New Roman" w:hAnsi="Times New Roman"/>
          <w:sz w:val="26"/>
          <w:szCs w:val="26"/>
        </w:rPr>
        <w:t xml:space="preserve">Субсидии предоставляются субъектам малого и среднего предпринимательства </w:t>
      </w:r>
      <w:r w:rsidR="001D7B55" w:rsidRPr="001D7B55">
        <w:rPr>
          <w:rFonts w:ascii="Times New Roman" w:hAnsi="Times New Roman"/>
          <w:sz w:val="26"/>
          <w:szCs w:val="26"/>
        </w:rPr>
        <w:br/>
      </w:r>
      <w:r w:rsidRPr="001D7B55">
        <w:rPr>
          <w:rFonts w:ascii="Times New Roman" w:hAnsi="Times New Roman"/>
          <w:sz w:val="26"/>
          <w:szCs w:val="26"/>
        </w:rPr>
        <w:t xml:space="preserve">на безвозмездной и безвозвратной основе в целях возмещения </w:t>
      </w:r>
      <w:r w:rsidR="008A5359" w:rsidRPr="001D7B55">
        <w:rPr>
          <w:rFonts w:ascii="Times New Roman" w:hAnsi="Times New Roman"/>
          <w:sz w:val="26"/>
          <w:szCs w:val="26"/>
        </w:rPr>
        <w:t xml:space="preserve">части затрат, связанных </w:t>
      </w:r>
      <w:r w:rsidR="001D7B55">
        <w:rPr>
          <w:rFonts w:ascii="Times New Roman" w:hAnsi="Times New Roman"/>
          <w:sz w:val="26"/>
          <w:szCs w:val="26"/>
        </w:rPr>
        <w:br/>
      </w:r>
      <w:r w:rsidR="008A5359" w:rsidRPr="001D7B55">
        <w:rPr>
          <w:rFonts w:ascii="Times New Roman" w:hAnsi="Times New Roman"/>
          <w:sz w:val="26"/>
          <w:szCs w:val="26"/>
        </w:rPr>
        <w:t xml:space="preserve">с реализацией энергосберегающих мероприятий, включая затраты на приобретение </w:t>
      </w:r>
      <w:r w:rsidR="001D7B55">
        <w:rPr>
          <w:rFonts w:ascii="Times New Roman" w:hAnsi="Times New Roman"/>
          <w:sz w:val="26"/>
          <w:szCs w:val="26"/>
        </w:rPr>
        <w:br/>
      </w:r>
      <w:r w:rsidR="008A5359" w:rsidRPr="001D7B55">
        <w:rPr>
          <w:rFonts w:ascii="Times New Roman" w:hAnsi="Times New Roman"/>
          <w:sz w:val="26"/>
          <w:szCs w:val="26"/>
        </w:rPr>
        <w:t xml:space="preserve">и внедрение </w:t>
      </w:r>
      <w:proofErr w:type="spellStart"/>
      <w:r w:rsidR="008A5359" w:rsidRPr="001D7B55">
        <w:rPr>
          <w:rFonts w:ascii="Times New Roman" w:hAnsi="Times New Roman"/>
          <w:sz w:val="26"/>
          <w:szCs w:val="26"/>
        </w:rPr>
        <w:t>энергоэффективных</w:t>
      </w:r>
      <w:proofErr w:type="spellEnd"/>
      <w:r w:rsidR="008A5359" w:rsidRPr="001D7B55">
        <w:rPr>
          <w:rFonts w:ascii="Times New Roman" w:hAnsi="Times New Roman"/>
          <w:sz w:val="26"/>
          <w:szCs w:val="26"/>
        </w:rPr>
        <w:t xml:space="preserve"> технологий, оборудования, материалов</w:t>
      </w:r>
      <w:r w:rsidR="008A5359" w:rsidRPr="008A5359">
        <w:rPr>
          <w:rFonts w:ascii="Times New Roman" w:hAnsi="Times New Roman"/>
          <w:sz w:val="26"/>
          <w:szCs w:val="26"/>
        </w:rPr>
        <w:t>, критерии отбора получателей субсидий, а также порядок возврата субсидий в случае нарушения условий, установленных при их предоставлении</w:t>
      </w:r>
      <w:r w:rsidR="00050F9A">
        <w:rPr>
          <w:rFonts w:ascii="Times New Roman" w:hAnsi="Times New Roman"/>
          <w:sz w:val="26"/>
          <w:szCs w:val="26"/>
        </w:rPr>
        <w:t>.</w:t>
      </w:r>
    </w:p>
    <w:p w:rsidR="00CC0083" w:rsidRPr="008A5359" w:rsidRDefault="00CC0083" w:rsidP="008A535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359">
        <w:rPr>
          <w:rFonts w:ascii="Times New Roman" w:hAnsi="Times New Roman" w:cs="Times New Roman"/>
          <w:sz w:val="26"/>
          <w:szCs w:val="26"/>
        </w:rPr>
        <w:t>НПА определяет:</w:t>
      </w:r>
    </w:p>
    <w:p w:rsidR="00CC0083" w:rsidRPr="008A5359" w:rsidRDefault="00CC0083" w:rsidP="008A535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A5359">
        <w:rPr>
          <w:sz w:val="26"/>
          <w:szCs w:val="26"/>
        </w:rPr>
        <w:t>- критерии субъектов малого и среднего предпринимательства;</w:t>
      </w:r>
    </w:p>
    <w:p w:rsidR="00CC0083" w:rsidRPr="00F54D68" w:rsidRDefault="00CC0083" w:rsidP="008A535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54D68">
        <w:rPr>
          <w:sz w:val="26"/>
          <w:szCs w:val="26"/>
        </w:rPr>
        <w:t>- условия и порядок предоставления субсидии;</w:t>
      </w:r>
    </w:p>
    <w:p w:rsidR="00CC0083" w:rsidRPr="002629AC" w:rsidRDefault="00CC0083" w:rsidP="002629A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54D68">
        <w:rPr>
          <w:sz w:val="26"/>
          <w:szCs w:val="26"/>
        </w:rPr>
        <w:t>- требование к отчетности;</w:t>
      </w:r>
    </w:p>
    <w:p w:rsidR="00CC0083" w:rsidRPr="002629AC" w:rsidRDefault="00CC0083" w:rsidP="002629A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29AC">
        <w:rPr>
          <w:rFonts w:ascii="Times New Roman" w:hAnsi="Times New Roman" w:cs="Times New Roman"/>
          <w:b w:val="0"/>
          <w:sz w:val="26"/>
          <w:szCs w:val="26"/>
        </w:rPr>
        <w:t xml:space="preserve">- требования об осуществлении </w:t>
      </w:r>
      <w:proofErr w:type="gramStart"/>
      <w:r w:rsidRPr="002629AC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2629AC">
        <w:rPr>
          <w:rFonts w:ascii="Times New Roman" w:hAnsi="Times New Roman" w:cs="Times New Roman"/>
          <w:b w:val="0"/>
          <w:sz w:val="26"/>
          <w:szCs w:val="26"/>
        </w:rPr>
        <w:t xml:space="preserve"> соблюдением </w:t>
      </w:r>
      <w:r w:rsidR="00F54D68">
        <w:rPr>
          <w:rFonts w:ascii="Times New Roman" w:hAnsi="Times New Roman" w:cs="Times New Roman"/>
          <w:b w:val="0"/>
          <w:sz w:val="26"/>
          <w:szCs w:val="26"/>
        </w:rPr>
        <w:t xml:space="preserve">цели, </w:t>
      </w:r>
      <w:r w:rsidRPr="002629AC">
        <w:rPr>
          <w:rFonts w:ascii="Times New Roman" w:hAnsi="Times New Roman" w:cs="Times New Roman"/>
          <w:b w:val="0"/>
          <w:sz w:val="26"/>
          <w:szCs w:val="26"/>
        </w:rPr>
        <w:t>услови</w:t>
      </w:r>
      <w:r w:rsidR="00F54D68">
        <w:rPr>
          <w:rFonts w:ascii="Times New Roman" w:hAnsi="Times New Roman" w:cs="Times New Roman"/>
          <w:b w:val="0"/>
          <w:sz w:val="26"/>
          <w:szCs w:val="26"/>
        </w:rPr>
        <w:t xml:space="preserve">й, </w:t>
      </w:r>
      <w:r w:rsidRPr="002629AC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субсидий и ответственности за их нарушение</w:t>
      </w:r>
      <w:r w:rsidR="009A5D76" w:rsidRPr="002629A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D00DE" w:rsidRPr="00CD00DE" w:rsidRDefault="009A5D76" w:rsidP="00CD00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629A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CD00DE">
        <w:rPr>
          <w:rFonts w:ascii="Times New Roman" w:hAnsi="Times New Roman" w:cs="Times New Roman"/>
          <w:b w:val="0"/>
          <w:sz w:val="26"/>
          <w:szCs w:val="26"/>
        </w:rPr>
        <w:t>случаи отказа в предоставлении субсидии.</w:t>
      </w:r>
    </w:p>
    <w:p w:rsidR="00CD00DE" w:rsidRPr="00CD00DE" w:rsidRDefault="00CD00DE" w:rsidP="00CD00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CD00DE">
        <w:rPr>
          <w:rFonts w:ascii="Times New Roman" w:hAnsi="Times New Roman" w:cs="Times New Roman"/>
          <w:b w:val="0"/>
          <w:sz w:val="26"/>
          <w:szCs w:val="26"/>
        </w:rPr>
        <w:t>Основанием для предоставления субсидии являются фактические произведенные расходы на реализацию следующих мероприятий:</w:t>
      </w:r>
    </w:p>
    <w:p w:rsidR="00CD00DE" w:rsidRPr="00CD00DE" w:rsidRDefault="00CD00DE" w:rsidP="00B454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0DE">
        <w:rPr>
          <w:sz w:val="26"/>
          <w:szCs w:val="26"/>
        </w:rPr>
        <w:t xml:space="preserve">а) приобретение и установку </w:t>
      </w:r>
      <w:proofErr w:type="gramStart"/>
      <w:r w:rsidRPr="00CD00DE">
        <w:rPr>
          <w:sz w:val="26"/>
          <w:szCs w:val="26"/>
        </w:rPr>
        <w:t>автоматики регулирования эффективного использования всех видов энергии</w:t>
      </w:r>
      <w:proofErr w:type="gramEnd"/>
      <w:r w:rsidRPr="00CD00DE">
        <w:rPr>
          <w:sz w:val="26"/>
          <w:szCs w:val="26"/>
        </w:rPr>
        <w:t xml:space="preserve"> и ресурсов;</w:t>
      </w:r>
    </w:p>
    <w:p w:rsidR="00CD00DE" w:rsidRPr="00CD00DE" w:rsidRDefault="00CD00DE" w:rsidP="00B454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0DE">
        <w:rPr>
          <w:sz w:val="26"/>
          <w:szCs w:val="26"/>
        </w:rPr>
        <w:t xml:space="preserve">б) приобретение и установку энергосберегающего оборудования и приборов учета электроэнергии, </w:t>
      </w:r>
      <w:proofErr w:type="spellStart"/>
      <w:r w:rsidRPr="00CD00DE">
        <w:rPr>
          <w:sz w:val="26"/>
          <w:szCs w:val="26"/>
        </w:rPr>
        <w:t>теплоэнергии</w:t>
      </w:r>
      <w:proofErr w:type="spellEnd"/>
      <w:r w:rsidRPr="00CD00DE">
        <w:rPr>
          <w:sz w:val="26"/>
          <w:szCs w:val="26"/>
        </w:rPr>
        <w:t>, воды, газа;</w:t>
      </w:r>
    </w:p>
    <w:p w:rsidR="00CD00DE" w:rsidRPr="00CD00DE" w:rsidRDefault="00CD00DE" w:rsidP="00B454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0DE">
        <w:rPr>
          <w:sz w:val="26"/>
          <w:szCs w:val="26"/>
        </w:rPr>
        <w:t xml:space="preserve">в) применение </w:t>
      </w:r>
      <w:proofErr w:type="spellStart"/>
      <w:r w:rsidRPr="00CD00DE">
        <w:rPr>
          <w:sz w:val="26"/>
          <w:szCs w:val="26"/>
        </w:rPr>
        <w:t>энергоэффективных</w:t>
      </w:r>
      <w:proofErr w:type="spellEnd"/>
      <w:r w:rsidRPr="00CD00DE">
        <w:rPr>
          <w:sz w:val="26"/>
          <w:szCs w:val="26"/>
        </w:rPr>
        <w:t xml:space="preserve"> источников света;</w:t>
      </w:r>
    </w:p>
    <w:p w:rsidR="00CD00DE" w:rsidRPr="00CD00DE" w:rsidRDefault="00CD00DE" w:rsidP="00B454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0DE">
        <w:rPr>
          <w:sz w:val="26"/>
          <w:szCs w:val="26"/>
        </w:rPr>
        <w:t xml:space="preserve">г) приобретение и внедрение инновационных технологий, оборудования </w:t>
      </w:r>
      <w:r w:rsidR="001D7B55">
        <w:rPr>
          <w:sz w:val="26"/>
          <w:szCs w:val="26"/>
        </w:rPr>
        <w:br/>
      </w:r>
      <w:r w:rsidRPr="00CD00DE">
        <w:rPr>
          <w:sz w:val="26"/>
          <w:szCs w:val="26"/>
        </w:rPr>
        <w:t>и материалов;</w:t>
      </w:r>
    </w:p>
    <w:p w:rsidR="004C52E4" w:rsidRDefault="00CD00DE" w:rsidP="004C52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D00DE">
        <w:rPr>
          <w:sz w:val="26"/>
          <w:szCs w:val="26"/>
        </w:rPr>
        <w:t>д</w:t>
      </w:r>
      <w:proofErr w:type="spellEnd"/>
      <w:r w:rsidRPr="00CD00DE">
        <w:rPr>
          <w:sz w:val="26"/>
          <w:szCs w:val="26"/>
        </w:rPr>
        <w:t>) проведение энергетического обследования (</w:t>
      </w:r>
      <w:proofErr w:type="spellStart"/>
      <w:r w:rsidRPr="00CD00DE">
        <w:rPr>
          <w:sz w:val="26"/>
          <w:szCs w:val="26"/>
        </w:rPr>
        <w:t>энергоаудит</w:t>
      </w:r>
      <w:proofErr w:type="spellEnd"/>
      <w:r w:rsidRPr="00CD00DE">
        <w:rPr>
          <w:sz w:val="26"/>
          <w:szCs w:val="26"/>
        </w:rPr>
        <w:t>);</w:t>
      </w:r>
    </w:p>
    <w:p w:rsidR="004C52E4" w:rsidRDefault="00CD00DE" w:rsidP="004C52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00DE">
        <w:rPr>
          <w:sz w:val="26"/>
          <w:szCs w:val="26"/>
        </w:rPr>
        <w:t>е) прочие расходы, направленные на снижение потребления энергетических ресурсов</w:t>
      </w:r>
      <w:r w:rsidR="004C52E4">
        <w:rPr>
          <w:sz w:val="26"/>
          <w:szCs w:val="26"/>
        </w:rPr>
        <w:t>.</w:t>
      </w:r>
    </w:p>
    <w:p w:rsidR="00B312C4" w:rsidRDefault="004C52E4" w:rsidP="00B312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29AC">
        <w:rPr>
          <w:sz w:val="26"/>
          <w:szCs w:val="26"/>
        </w:rPr>
        <w:t>Порядком предусмотрено, что субсидия предоставляется</w:t>
      </w:r>
      <w:r>
        <w:rPr>
          <w:sz w:val="26"/>
          <w:szCs w:val="26"/>
        </w:rPr>
        <w:t xml:space="preserve"> в размере 50 процентов </w:t>
      </w:r>
      <w:r w:rsidR="001D7B55">
        <w:rPr>
          <w:sz w:val="26"/>
          <w:szCs w:val="26"/>
        </w:rPr>
        <w:br/>
      </w:r>
      <w:r>
        <w:rPr>
          <w:sz w:val="26"/>
          <w:szCs w:val="26"/>
        </w:rPr>
        <w:t xml:space="preserve">от стоимости затрат субъектов малого и среднего предпринимательства, связанных </w:t>
      </w:r>
      <w:r w:rsidR="001D7B55">
        <w:rPr>
          <w:sz w:val="26"/>
          <w:szCs w:val="26"/>
        </w:rPr>
        <w:br/>
      </w:r>
      <w:r>
        <w:rPr>
          <w:sz w:val="26"/>
          <w:szCs w:val="26"/>
        </w:rPr>
        <w:t>с реализацией мероприятий по энергосбережению и проведению энергетических обследований (</w:t>
      </w:r>
      <w:proofErr w:type="spellStart"/>
      <w:r>
        <w:rPr>
          <w:sz w:val="26"/>
          <w:szCs w:val="26"/>
        </w:rPr>
        <w:t>энергоаудита</w:t>
      </w:r>
      <w:proofErr w:type="spellEnd"/>
      <w:r>
        <w:rPr>
          <w:sz w:val="26"/>
          <w:szCs w:val="26"/>
        </w:rPr>
        <w:t xml:space="preserve">) за период не более 12 месяцев до даты подачи заявления, </w:t>
      </w:r>
      <w:r w:rsidR="001D7B55">
        <w:rPr>
          <w:sz w:val="26"/>
          <w:szCs w:val="26"/>
        </w:rPr>
        <w:br/>
      </w:r>
      <w:r>
        <w:rPr>
          <w:sz w:val="26"/>
          <w:szCs w:val="26"/>
        </w:rPr>
        <w:t xml:space="preserve">при этом размер субсидии, предоставленной одному субъекту малого и среднего предпринимательства в течение одного финансового года, не может превышать </w:t>
      </w:r>
      <w:r w:rsidR="001D7B55">
        <w:rPr>
          <w:sz w:val="26"/>
          <w:szCs w:val="26"/>
        </w:rPr>
        <w:br/>
      </w:r>
      <w:r>
        <w:rPr>
          <w:sz w:val="26"/>
          <w:szCs w:val="26"/>
        </w:rPr>
        <w:t>50 000 рубле</w:t>
      </w:r>
      <w:r w:rsidR="00945121">
        <w:rPr>
          <w:sz w:val="26"/>
          <w:szCs w:val="26"/>
        </w:rPr>
        <w:t>й.</w:t>
      </w:r>
      <w:proofErr w:type="gramEnd"/>
    </w:p>
    <w:p w:rsidR="00B312C4" w:rsidRDefault="00B312C4" w:rsidP="00B312C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Условием предоставления субсидии является оплата расходов, связанных </w:t>
      </w:r>
      <w:r w:rsidR="001D7B55">
        <w:rPr>
          <w:sz w:val="26"/>
          <w:szCs w:val="26"/>
        </w:rPr>
        <w:br/>
      </w:r>
      <w:r>
        <w:rPr>
          <w:sz w:val="26"/>
          <w:szCs w:val="26"/>
        </w:rPr>
        <w:t>с реализацией мероприятий по энергосбережению и/или проведению энергетических обследований (</w:t>
      </w:r>
      <w:proofErr w:type="spellStart"/>
      <w:r>
        <w:rPr>
          <w:sz w:val="26"/>
          <w:szCs w:val="26"/>
        </w:rPr>
        <w:t>энергоаудита</w:t>
      </w:r>
      <w:proofErr w:type="spellEnd"/>
      <w:r>
        <w:rPr>
          <w:sz w:val="26"/>
          <w:szCs w:val="26"/>
        </w:rPr>
        <w:t>).</w:t>
      </w:r>
    </w:p>
    <w:p w:rsidR="00B31B0D" w:rsidRPr="00E500AE" w:rsidRDefault="00B31B0D" w:rsidP="002629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417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основании Соглашения. Условием для заключения Соглашения является отсутствие нарушений условий и соблюдение требований, установленных </w:t>
      </w:r>
      <w:r w:rsidRPr="00E500AE">
        <w:rPr>
          <w:rFonts w:ascii="Times New Roman" w:hAnsi="Times New Roman" w:cs="Times New Roman"/>
          <w:sz w:val="26"/>
          <w:szCs w:val="26"/>
        </w:rPr>
        <w:t>Порядком.</w:t>
      </w:r>
    </w:p>
    <w:p w:rsidR="00773B66" w:rsidRPr="00773B66" w:rsidRDefault="00B31B0D" w:rsidP="00773B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0AE">
        <w:rPr>
          <w:rFonts w:ascii="Times New Roman" w:hAnsi="Times New Roman" w:cs="Times New Roman"/>
          <w:sz w:val="26"/>
          <w:szCs w:val="26"/>
        </w:rPr>
        <w:t>Соглашение должно предусматривать цели, условия и порядок предоставления субсидии, согласие получателя субсидии на осуществление главным распорядителем бюджетных средств</w:t>
      </w:r>
      <w:r w:rsidR="00E500AE" w:rsidRPr="00E500AE">
        <w:rPr>
          <w:rFonts w:ascii="Times New Roman" w:hAnsi="Times New Roman" w:cs="Times New Roman"/>
          <w:sz w:val="26"/>
          <w:szCs w:val="26"/>
        </w:rPr>
        <w:t>,</w:t>
      </w:r>
      <w:r w:rsidRPr="00E500A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500AE" w:rsidRPr="00E500AE">
        <w:rPr>
          <w:rFonts w:ascii="Times New Roman" w:hAnsi="Times New Roman" w:cs="Times New Roman"/>
          <w:sz w:val="26"/>
          <w:szCs w:val="26"/>
        </w:rPr>
        <w:t>ами</w:t>
      </w:r>
      <w:r w:rsidRPr="00E500AE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проверок соблюдения им условий, целей и порядка предоставления субсидии, </w:t>
      </w:r>
      <w:r w:rsidR="00CF4055">
        <w:rPr>
          <w:rFonts w:ascii="Times New Roman" w:hAnsi="Times New Roman" w:cs="Times New Roman"/>
          <w:sz w:val="26"/>
          <w:szCs w:val="26"/>
        </w:rPr>
        <w:t>п</w:t>
      </w:r>
      <w:r w:rsidRPr="00E500AE">
        <w:rPr>
          <w:rFonts w:ascii="Times New Roman" w:hAnsi="Times New Roman" w:cs="Times New Roman"/>
          <w:sz w:val="26"/>
          <w:szCs w:val="26"/>
        </w:rPr>
        <w:t xml:space="preserve">орядок возврата </w:t>
      </w:r>
      <w:r w:rsidRPr="00E500AE">
        <w:rPr>
          <w:rFonts w:ascii="Times New Roman" w:hAnsi="Times New Roman" w:cs="Times New Roman"/>
          <w:sz w:val="26"/>
          <w:szCs w:val="26"/>
        </w:rPr>
        <w:lastRenderedPageBreak/>
        <w:t xml:space="preserve">субсидии в </w:t>
      </w:r>
      <w:r w:rsidRPr="00773B66">
        <w:rPr>
          <w:rFonts w:ascii="Times New Roman" w:hAnsi="Times New Roman" w:cs="Times New Roman"/>
          <w:sz w:val="26"/>
          <w:szCs w:val="26"/>
        </w:rPr>
        <w:t>случае нарушения условий, установленных при ее предоставлении</w:t>
      </w:r>
      <w:r w:rsidR="00CF4055">
        <w:rPr>
          <w:rFonts w:ascii="Times New Roman" w:hAnsi="Times New Roman" w:cs="Times New Roman"/>
          <w:sz w:val="26"/>
          <w:szCs w:val="26"/>
        </w:rPr>
        <w:t xml:space="preserve">, </w:t>
      </w:r>
      <w:r w:rsidR="001D7B55">
        <w:rPr>
          <w:rFonts w:ascii="Times New Roman" w:hAnsi="Times New Roman" w:cs="Times New Roman"/>
          <w:sz w:val="26"/>
          <w:szCs w:val="26"/>
        </w:rPr>
        <w:br/>
      </w:r>
      <w:r w:rsidR="00CF4055">
        <w:rPr>
          <w:rFonts w:ascii="Times New Roman" w:hAnsi="Times New Roman" w:cs="Times New Roman"/>
          <w:sz w:val="26"/>
          <w:szCs w:val="26"/>
        </w:rPr>
        <w:t>а также показатели результативности</w:t>
      </w:r>
      <w:r w:rsidRPr="00773B66">
        <w:rPr>
          <w:rFonts w:ascii="Times New Roman" w:hAnsi="Times New Roman" w:cs="Times New Roman"/>
          <w:sz w:val="26"/>
          <w:szCs w:val="26"/>
        </w:rPr>
        <w:t>.</w:t>
      </w:r>
    </w:p>
    <w:p w:rsidR="00681A52" w:rsidRPr="00681A52" w:rsidRDefault="00B31B0D" w:rsidP="00681A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B66">
        <w:rPr>
          <w:rFonts w:ascii="Times New Roman" w:hAnsi="Times New Roman" w:cs="Times New Roman"/>
          <w:sz w:val="26"/>
          <w:szCs w:val="26"/>
        </w:rPr>
        <w:t xml:space="preserve">После окончания срока действия соглашения о предоставлении субсидии получатель субсидии предоставляет в </w:t>
      </w:r>
      <w:r w:rsidR="00773B66" w:rsidRPr="00773B66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</w:t>
      </w:r>
      <w:r w:rsidRPr="00773B66">
        <w:rPr>
          <w:rFonts w:ascii="Times New Roman" w:hAnsi="Times New Roman" w:cs="Times New Roman"/>
          <w:sz w:val="26"/>
          <w:szCs w:val="26"/>
        </w:rPr>
        <w:t>Администраци</w:t>
      </w:r>
      <w:r w:rsidR="00773B66" w:rsidRPr="00773B66">
        <w:rPr>
          <w:rFonts w:ascii="Times New Roman" w:hAnsi="Times New Roman" w:cs="Times New Roman"/>
          <w:sz w:val="26"/>
          <w:szCs w:val="26"/>
        </w:rPr>
        <w:t>и</w:t>
      </w:r>
      <w:r w:rsidRPr="00773B66">
        <w:rPr>
          <w:rFonts w:ascii="Times New Roman" w:hAnsi="Times New Roman" w:cs="Times New Roman"/>
          <w:sz w:val="26"/>
          <w:szCs w:val="26"/>
        </w:rPr>
        <w:t xml:space="preserve"> МО "Городской округ "Город Нарьян-Мар" отчет</w:t>
      </w:r>
      <w:r w:rsidR="00773B66" w:rsidRPr="00773B66">
        <w:rPr>
          <w:rFonts w:ascii="Times New Roman" w:hAnsi="Times New Roman" w:cs="Times New Roman"/>
          <w:sz w:val="26"/>
          <w:szCs w:val="26"/>
        </w:rPr>
        <w:t xml:space="preserve"> эффективности реализации мероприятий по энергосбережению и сравнительный анализ потребления энергетических и материальных ресурсов по форме согласно Приложению </w:t>
      </w:r>
      <w:r w:rsidR="00A46C0D">
        <w:rPr>
          <w:rFonts w:ascii="Times New Roman" w:hAnsi="Times New Roman" w:cs="Times New Roman"/>
          <w:sz w:val="26"/>
          <w:szCs w:val="26"/>
        </w:rPr>
        <w:t>№</w:t>
      </w:r>
      <w:r w:rsidR="00773B66" w:rsidRPr="00773B66">
        <w:rPr>
          <w:rFonts w:ascii="Times New Roman" w:hAnsi="Times New Roman" w:cs="Times New Roman"/>
          <w:sz w:val="26"/>
          <w:szCs w:val="26"/>
        </w:rPr>
        <w:t xml:space="preserve"> 3 </w:t>
      </w:r>
      <w:r w:rsidR="00A46C0D">
        <w:rPr>
          <w:rFonts w:ascii="Times New Roman" w:hAnsi="Times New Roman" w:cs="Times New Roman"/>
          <w:sz w:val="26"/>
          <w:szCs w:val="26"/>
        </w:rPr>
        <w:t xml:space="preserve">к </w:t>
      </w:r>
      <w:r w:rsidR="00773B66" w:rsidRPr="00773B66">
        <w:rPr>
          <w:rFonts w:ascii="Times New Roman" w:hAnsi="Times New Roman" w:cs="Times New Roman"/>
          <w:sz w:val="26"/>
          <w:szCs w:val="26"/>
        </w:rPr>
        <w:t>Порядк</w:t>
      </w:r>
      <w:r w:rsidR="00A46C0D">
        <w:rPr>
          <w:rFonts w:ascii="Times New Roman" w:hAnsi="Times New Roman" w:cs="Times New Roman"/>
          <w:sz w:val="26"/>
          <w:szCs w:val="26"/>
        </w:rPr>
        <w:t>у</w:t>
      </w:r>
      <w:r w:rsidR="00773B66" w:rsidRPr="00773B66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773B66" w:rsidRPr="00681A52">
        <w:rPr>
          <w:rFonts w:ascii="Times New Roman" w:hAnsi="Times New Roman" w:cs="Times New Roman"/>
          <w:sz w:val="26"/>
          <w:szCs w:val="26"/>
        </w:rPr>
        <w:t xml:space="preserve">является отчетом о достижении показателей результативности, установленных </w:t>
      </w:r>
      <w:hyperlink r:id="rId12" w:history="1">
        <w:r w:rsidR="00773B66" w:rsidRPr="00681A52">
          <w:rPr>
            <w:rFonts w:ascii="Times New Roman" w:hAnsi="Times New Roman" w:cs="Times New Roman"/>
            <w:sz w:val="26"/>
            <w:szCs w:val="26"/>
          </w:rPr>
          <w:t>пунктом 2.9</w:t>
        </w:r>
      </w:hyperlink>
      <w:r w:rsidR="00773B66" w:rsidRPr="00681A52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681A5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81A52" w:rsidRDefault="00681A52" w:rsidP="00681A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52">
        <w:rPr>
          <w:rFonts w:ascii="Times New Roman" w:hAnsi="Times New Roman" w:cs="Times New Roman"/>
          <w:sz w:val="26"/>
          <w:szCs w:val="26"/>
        </w:rPr>
        <w:t>Показателями результативности для получателя субсидии являются:</w:t>
      </w:r>
    </w:p>
    <w:p w:rsidR="00681A52" w:rsidRDefault="00681A52" w:rsidP="00681A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52">
        <w:rPr>
          <w:rFonts w:ascii="Times New Roman" w:hAnsi="Times New Roman" w:cs="Times New Roman"/>
          <w:sz w:val="26"/>
          <w:szCs w:val="26"/>
        </w:rPr>
        <w:t>а) снижение объемов потребления энергетических ресурсов;</w:t>
      </w:r>
    </w:p>
    <w:p w:rsidR="00681A52" w:rsidRPr="00681A52" w:rsidRDefault="00681A52" w:rsidP="00681A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52">
        <w:rPr>
          <w:rFonts w:ascii="Times New Roman" w:hAnsi="Times New Roman" w:cs="Times New Roman"/>
          <w:sz w:val="26"/>
          <w:szCs w:val="26"/>
        </w:rPr>
        <w:t xml:space="preserve">б) осуществление предпринимательской деятельности на территории </w:t>
      </w:r>
      <w:r w:rsidR="00860EE7">
        <w:rPr>
          <w:rFonts w:ascii="Times New Roman" w:hAnsi="Times New Roman" w:cs="Times New Roman"/>
          <w:sz w:val="26"/>
          <w:szCs w:val="26"/>
        </w:rPr>
        <w:br/>
      </w:r>
      <w:r w:rsidRPr="00681A52">
        <w:rPr>
          <w:rFonts w:ascii="Times New Roman" w:hAnsi="Times New Roman" w:cs="Times New Roman"/>
          <w:sz w:val="26"/>
          <w:szCs w:val="26"/>
        </w:rPr>
        <w:t>МО "Городской округ "Город Нарьян-Мар", классифицированной по общероссийскому классификатору территорий муниципальных образований по коду 11851000</w:t>
      </w:r>
      <w:r w:rsidR="00E26BF0">
        <w:rPr>
          <w:rFonts w:ascii="Times New Roman" w:hAnsi="Times New Roman" w:cs="Times New Roman"/>
          <w:sz w:val="26"/>
          <w:szCs w:val="26"/>
        </w:rPr>
        <w:t>.</w:t>
      </w:r>
    </w:p>
    <w:p w:rsidR="00003387" w:rsidRDefault="00A76771" w:rsidP="00003387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183729">
        <w:rPr>
          <w:sz w:val="26"/>
          <w:szCs w:val="26"/>
        </w:rPr>
        <w:t xml:space="preserve">В период проведения публичных консультаций в адрес Администрации </w:t>
      </w:r>
      <w:r w:rsidR="00826C43" w:rsidRPr="00183729">
        <w:rPr>
          <w:sz w:val="26"/>
          <w:szCs w:val="26"/>
        </w:rPr>
        <w:br/>
      </w:r>
      <w:r w:rsidR="006A48FD" w:rsidRPr="00003387">
        <w:rPr>
          <w:sz w:val="26"/>
          <w:szCs w:val="26"/>
        </w:rPr>
        <w:t>муниципального образования</w:t>
      </w:r>
      <w:r w:rsidRPr="00003387">
        <w:rPr>
          <w:sz w:val="26"/>
          <w:szCs w:val="26"/>
        </w:rPr>
        <w:t xml:space="preserve"> "Городской округ "Город Нарьян-Мар" </w:t>
      </w:r>
      <w:r w:rsidR="000962F0" w:rsidRPr="00003387">
        <w:rPr>
          <w:sz w:val="26"/>
          <w:szCs w:val="26"/>
        </w:rPr>
        <w:t xml:space="preserve">поступило </w:t>
      </w:r>
      <w:r w:rsidR="00860EE7">
        <w:rPr>
          <w:sz w:val="26"/>
          <w:szCs w:val="26"/>
        </w:rPr>
        <w:br/>
      </w:r>
      <w:r w:rsidR="000962F0" w:rsidRPr="00003387">
        <w:rPr>
          <w:sz w:val="26"/>
          <w:szCs w:val="26"/>
        </w:rPr>
        <w:t>два</w:t>
      </w:r>
      <w:r w:rsidRPr="00003387">
        <w:rPr>
          <w:sz w:val="26"/>
          <w:szCs w:val="26"/>
        </w:rPr>
        <w:t xml:space="preserve"> отзыв</w:t>
      </w:r>
      <w:r w:rsidR="000962F0" w:rsidRPr="00003387">
        <w:rPr>
          <w:sz w:val="26"/>
          <w:szCs w:val="26"/>
        </w:rPr>
        <w:t>а</w:t>
      </w:r>
      <w:r w:rsidR="00BE3903" w:rsidRPr="00003387">
        <w:rPr>
          <w:sz w:val="26"/>
          <w:szCs w:val="26"/>
        </w:rPr>
        <w:t xml:space="preserve"> с предложениями</w:t>
      </w:r>
      <w:r w:rsidR="00397C01" w:rsidRPr="00003387">
        <w:rPr>
          <w:sz w:val="26"/>
          <w:szCs w:val="26"/>
        </w:rPr>
        <w:t xml:space="preserve">: от Департамента финансов и экономики Ненецкого автономного округа, от Уполномоченного по защите </w:t>
      </w:r>
      <w:r w:rsidR="004E1108" w:rsidRPr="00003387">
        <w:rPr>
          <w:sz w:val="26"/>
          <w:szCs w:val="26"/>
        </w:rPr>
        <w:t xml:space="preserve">прав </w:t>
      </w:r>
      <w:r w:rsidR="00397C01" w:rsidRPr="00003387">
        <w:rPr>
          <w:sz w:val="26"/>
          <w:szCs w:val="26"/>
        </w:rPr>
        <w:t>предпринимателей в Ненецком автономном округе.</w:t>
      </w:r>
    </w:p>
    <w:p w:rsidR="00003387" w:rsidRPr="00003387" w:rsidRDefault="00003387" w:rsidP="00003387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3387">
        <w:rPr>
          <w:sz w:val="26"/>
          <w:szCs w:val="26"/>
        </w:rPr>
        <w:t xml:space="preserve">Результаты публичных </w:t>
      </w:r>
      <w:r w:rsidR="008A5800">
        <w:rPr>
          <w:sz w:val="26"/>
          <w:szCs w:val="26"/>
        </w:rPr>
        <w:t>консультаций отражены в таблице:</w:t>
      </w:r>
    </w:p>
    <w:tbl>
      <w:tblPr>
        <w:tblStyle w:val="ab"/>
        <w:tblW w:w="10206" w:type="dxa"/>
        <w:tblInd w:w="108" w:type="dxa"/>
        <w:tblLook w:val="04A0"/>
      </w:tblPr>
      <w:tblGrid>
        <w:gridCol w:w="567"/>
        <w:gridCol w:w="2127"/>
        <w:gridCol w:w="7512"/>
      </w:tblGrid>
      <w:tr w:rsidR="008A5800" w:rsidRPr="00B336B9" w:rsidTr="008A5800">
        <w:trPr>
          <w:trHeight w:val="824"/>
        </w:trPr>
        <w:tc>
          <w:tcPr>
            <w:tcW w:w="567" w:type="dxa"/>
          </w:tcPr>
          <w:p w:rsidR="008A5800" w:rsidRPr="00B336B9" w:rsidRDefault="008A5800" w:rsidP="00615330">
            <w:pPr>
              <w:ind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36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36B9">
              <w:rPr>
                <w:sz w:val="20"/>
                <w:szCs w:val="20"/>
              </w:rPr>
              <w:t>/</w:t>
            </w:r>
            <w:proofErr w:type="spellStart"/>
            <w:r w:rsidRPr="00B336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8A5800" w:rsidRPr="00B336B9" w:rsidRDefault="008A5800" w:rsidP="00615330">
            <w:pPr>
              <w:ind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7512" w:type="dxa"/>
            <w:vAlign w:val="center"/>
          </w:tcPr>
          <w:p w:rsidR="008A5800" w:rsidRPr="00B336B9" w:rsidRDefault="008A5800" w:rsidP="00615330">
            <w:pPr>
              <w:ind w:right="-1" w:hanging="25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Высказанное мнение</w:t>
            </w:r>
          </w:p>
          <w:p w:rsidR="008A5800" w:rsidRPr="00B336B9" w:rsidRDefault="008A5800" w:rsidP="00615330">
            <w:pPr>
              <w:ind w:right="-1" w:hanging="25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(замечание и/или предложение)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 w:val="restart"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>Департамент финансов и экономики Ненецкого автономного округа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8A5800" w:rsidRPr="00B336B9" w:rsidRDefault="008A5800" w:rsidP="00615330">
            <w:pPr>
              <w:pStyle w:val="ae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6B9">
              <w:rPr>
                <w:rFonts w:ascii="Times New Roman" w:hAnsi="Times New Roman"/>
                <w:sz w:val="20"/>
                <w:szCs w:val="20"/>
              </w:rPr>
              <w:t>В подпункте "в" пункта 2.7 акта слова "могут быть представлены" и "т.д." – исключить.</w:t>
            </w:r>
            <w:proofErr w:type="gramEnd"/>
            <w:r w:rsidRPr="00B336B9">
              <w:rPr>
                <w:rFonts w:ascii="Times New Roman" w:hAnsi="Times New Roman"/>
                <w:sz w:val="20"/>
                <w:szCs w:val="20"/>
              </w:rPr>
              <w:t xml:space="preserve"> Иначе формулировка пункта в представленной редакции носит возможность предоставления неравных условий для заявителей, что является нарушением дискриминационных условий в соответствии с Федеральным законом от 26.07.2006 № 135-ФЗ "О защите конкуренции"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8A5800" w:rsidRPr="00B336B9" w:rsidRDefault="008A5800" w:rsidP="00615330">
            <w:pPr>
              <w:pStyle w:val="ae"/>
              <w:numPr>
                <w:ilvl w:val="0"/>
                <w:numId w:val="22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Подпункт "</w:t>
            </w:r>
            <w:proofErr w:type="spellStart"/>
            <w:r w:rsidRPr="00B336B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B336B9">
              <w:rPr>
                <w:rFonts w:ascii="Times New Roman" w:hAnsi="Times New Roman"/>
                <w:sz w:val="20"/>
                <w:szCs w:val="20"/>
              </w:rPr>
              <w:t>" пункта 2.7 акта признать утратившим силу или изложить в следующей редакции – 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</w:t>
            </w:r>
          </w:p>
        </w:tc>
      </w:tr>
      <w:tr w:rsidR="008A5800" w:rsidRPr="00B336B9" w:rsidTr="00B0035E">
        <w:trPr>
          <w:trHeight w:val="623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e"/>
              <w:numPr>
                <w:ilvl w:val="0"/>
                <w:numId w:val="23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В абзаце шестом подпункта "ж" пункта 2.7 акта закрепить конкретные виды документов, подтверждающие произведенные расходы, указанные в пункте 2.5 акта – так как слова "иные документы" могут создавать неравные условия для заявителей</w:t>
            </w:r>
          </w:p>
        </w:tc>
      </w:tr>
      <w:tr w:rsidR="008A5800" w:rsidRPr="00B336B9" w:rsidTr="00B0035E">
        <w:trPr>
          <w:trHeight w:val="491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e"/>
              <w:numPr>
                <w:ilvl w:val="0"/>
                <w:numId w:val="23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Подпункт "и" пункта 2.7 акта признать утратившим силу, так как данный подпункт не соответствует критериям отбора заявителя (пункту 2.1 акта)</w:t>
            </w:r>
          </w:p>
        </w:tc>
      </w:tr>
      <w:tr w:rsidR="008A5800" w:rsidRPr="00B336B9" w:rsidTr="00B0035E">
        <w:trPr>
          <w:trHeight w:val="413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e"/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Подпункт 1 пункта 2.8 акта привести в соответствии с постановлением Правительства РФ от 06.09.2019 № 887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e"/>
              <w:numPr>
                <w:ilvl w:val="0"/>
                <w:numId w:val="27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Закрепить в акте, что копии документов юридических лиц должны быть заверены подписью руководителя и печатью организации (при наличии), индивидуальных предпринимателей – подписью и печатью индивидуального предпринимателя (при наличии)</w:t>
            </w:r>
          </w:p>
        </w:tc>
      </w:tr>
      <w:tr w:rsidR="008A5800" w:rsidRPr="00B336B9" w:rsidTr="008A5800">
        <w:trPr>
          <w:trHeight w:val="375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e"/>
              <w:numPr>
                <w:ilvl w:val="0"/>
                <w:numId w:val="28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Закрепить возможность подачи документов от имени заявителя – представителем по доверенности</w:t>
            </w:r>
          </w:p>
        </w:tc>
      </w:tr>
      <w:tr w:rsidR="008A5800" w:rsidRPr="00B336B9" w:rsidTr="008A5800">
        <w:trPr>
          <w:trHeight w:val="467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e"/>
              <w:numPr>
                <w:ilvl w:val="0"/>
                <w:numId w:val="29"/>
              </w:numPr>
              <w:tabs>
                <w:tab w:val="left" w:pos="33"/>
                <w:tab w:val="left" w:pos="317"/>
              </w:tabs>
              <w:spacing w:before="0"/>
              <w:ind w:left="33" w:right="-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Доработать приложения к акту, в соответствии с изложенными в письме предложениями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 w:val="restart"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  <w:r w:rsidRPr="00B336B9">
              <w:rPr>
                <w:sz w:val="20"/>
                <w:szCs w:val="20"/>
              </w:rPr>
              <w:t xml:space="preserve">Уполномоченный по защите </w:t>
            </w:r>
            <w:r>
              <w:rPr>
                <w:sz w:val="20"/>
                <w:szCs w:val="20"/>
              </w:rPr>
              <w:t xml:space="preserve">прав </w:t>
            </w:r>
            <w:r w:rsidRPr="00B336B9">
              <w:rPr>
                <w:sz w:val="20"/>
                <w:szCs w:val="20"/>
              </w:rPr>
              <w:t>предпринимателей в Ненецком автономном округе</w:t>
            </w:r>
          </w:p>
        </w:tc>
        <w:tc>
          <w:tcPr>
            <w:tcW w:w="7512" w:type="dxa"/>
          </w:tcPr>
          <w:p w:rsidR="008A5800" w:rsidRPr="004E45E6" w:rsidRDefault="008A5800" w:rsidP="00615330">
            <w:pPr>
              <w:pStyle w:val="af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E45E6">
              <w:rPr>
                <w:rFonts w:ascii="Times New Roman" w:hAnsi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абзацу четвертому </w:t>
            </w:r>
            <w:r w:rsidRPr="004E45E6">
              <w:rPr>
                <w:rFonts w:ascii="Times New Roman" w:hAnsi="Times New Roman"/>
                <w:sz w:val="20"/>
                <w:szCs w:val="20"/>
              </w:rPr>
              <w:t>пункта 2.1. Порядка, право на получение субсидии имеют субъекты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45E6">
              <w:rPr>
                <w:rFonts w:ascii="Times New Roman" w:hAnsi="Times New Roman"/>
                <w:sz w:val="20"/>
                <w:szCs w:val="20"/>
              </w:rPr>
              <w:t xml:space="preserve"> не относящиеся к субъектам малого и среднего предпринимательства, указанным в </w:t>
            </w:r>
            <w:hyperlink r:id="rId13" w:history="1">
              <w:r w:rsidRPr="004E45E6">
                <w:rPr>
                  <w:rFonts w:ascii="Times New Roman" w:hAnsi="Times New Roman"/>
                  <w:sz w:val="20"/>
                  <w:szCs w:val="20"/>
                </w:rPr>
                <w:t>частях 3</w:t>
              </w:r>
            </w:hyperlink>
            <w:r w:rsidRPr="004E45E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4" w:history="1">
              <w:r w:rsidRPr="004E45E6">
                <w:rPr>
                  <w:rFonts w:ascii="Times New Roman" w:hAnsi="Times New Roman"/>
                  <w:sz w:val="20"/>
                  <w:szCs w:val="20"/>
                </w:rPr>
                <w:t>4 статьи 14</w:t>
              </w:r>
            </w:hyperlink>
            <w:r w:rsidRPr="004E45E6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24.07.2007 № 209-ФЗ «О развитии малого и среднего предпринимательства в Российской Федерации».</w:t>
            </w:r>
          </w:p>
          <w:p w:rsidR="008A5800" w:rsidRPr="004E45E6" w:rsidRDefault="008A5800" w:rsidP="00615330">
            <w:pPr>
              <w:pStyle w:val="af"/>
              <w:tabs>
                <w:tab w:val="left" w:pos="317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E45E6">
              <w:rPr>
                <w:rFonts w:ascii="Times New Roman" w:hAnsi="Times New Roman"/>
                <w:sz w:val="20"/>
                <w:szCs w:val="20"/>
              </w:rPr>
              <w:t xml:space="preserve">В силу </w:t>
            </w:r>
            <w:hyperlink r:id="rId15" w:history="1">
              <w:r w:rsidRPr="004E45E6">
                <w:rPr>
                  <w:rFonts w:ascii="Times New Roman" w:hAnsi="Times New Roman"/>
                  <w:sz w:val="20"/>
                  <w:szCs w:val="20"/>
                </w:rPr>
                <w:t>пункта 5 статьи 3</w:t>
              </w:r>
            </w:hyperlink>
            <w:r w:rsidRPr="004E45E6">
              <w:rPr>
                <w:rFonts w:ascii="Times New Roman" w:hAnsi="Times New Roman"/>
                <w:sz w:val="20"/>
                <w:szCs w:val="20"/>
              </w:rPr>
              <w:t xml:space="preserve"> Закона № 209-ФЗ под поддержкой субъектов малого и среднего предпринимательства понимается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E45E6">
              <w:rPr>
                <w:rFonts w:ascii="Times New Roman" w:hAnsi="Times New Roman"/>
                <w:sz w:val="20"/>
                <w:szCs w:val="20"/>
              </w:rPr>
              <w:t xml:space="preserve"> в том числе органов местного самоуправления, направленная на реализацию мероприятий, предусмотренных, муниципальными программами развития субъектов малого и среднего предпринимательства. </w:t>
            </w:r>
          </w:p>
          <w:p w:rsidR="008A5800" w:rsidRPr="004E45E6" w:rsidRDefault="008A5800" w:rsidP="00615330">
            <w:pPr>
              <w:pStyle w:val="af"/>
              <w:tabs>
                <w:tab w:val="left" w:pos="278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E45E6">
              <w:rPr>
                <w:rFonts w:ascii="Times New Roman" w:hAnsi="Times New Roman"/>
                <w:sz w:val="20"/>
                <w:szCs w:val="20"/>
              </w:rPr>
              <w:t xml:space="preserve">При этом, </w:t>
            </w:r>
            <w:hyperlink r:id="rId16" w:history="1">
              <w:r w:rsidRPr="004E45E6">
                <w:rPr>
                  <w:rFonts w:ascii="Times New Roman" w:hAnsi="Times New Roman"/>
                  <w:sz w:val="20"/>
                  <w:szCs w:val="20"/>
                </w:rPr>
                <w:t>частью 2 статьи 16</w:t>
              </w:r>
            </w:hyperlink>
            <w:r w:rsidRPr="004E45E6">
              <w:rPr>
                <w:rFonts w:ascii="Times New Roman" w:hAnsi="Times New Roman"/>
                <w:sz w:val="20"/>
                <w:szCs w:val="20"/>
              </w:rPr>
              <w:t xml:space="preserve"> Закона  № 209-ФЗ установлено, что условия и порядок оказания поддержки субъектам малого и среднего предпринимательства, </w:t>
            </w:r>
            <w:r w:rsidRPr="004E45E6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устанавливаются правовыми актами органов местного самоуправления, принимаемыми в целях реализации муниципальных программ.</w:t>
            </w:r>
          </w:p>
          <w:p w:rsidR="008A5800" w:rsidRPr="004E45E6" w:rsidRDefault="008A5800" w:rsidP="00615330">
            <w:pPr>
              <w:pStyle w:val="af"/>
              <w:tabs>
                <w:tab w:val="left" w:pos="278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45E6">
              <w:rPr>
                <w:rFonts w:ascii="Times New Roman" w:hAnsi="Times New Roman"/>
                <w:sz w:val="20"/>
                <w:szCs w:val="20"/>
              </w:rPr>
              <w:t xml:space="preserve">Поскольку субсидия на энергосберегающие мероприятия не предусмотрена муниципальной программой развития предпринимательства, утвержденной постановлением Администрации МО «Городской округ «Город Нарьян-Мар» от 31.08.2018 № 584, указанное условие предоставления субсидии является избыточным, влекущим ограничение доступа к получению субсидии субъектами малого и среднего предпринимательства причисленным в части 3 указанный выше статьи, а также субъектами малого и среднего предпринимательства, осуществляющими на территории города Нарьян-Мара реализацию </w:t>
            </w:r>
            <w:hyperlink r:id="rId17" w:history="1">
              <w:r w:rsidRPr="004E45E6">
                <w:rPr>
                  <w:rFonts w:ascii="Times New Roman" w:hAnsi="Times New Roman"/>
                  <w:sz w:val="20"/>
                  <w:szCs w:val="20"/>
                </w:rPr>
                <w:t>подакцизных</w:t>
              </w:r>
              <w:proofErr w:type="gramEnd"/>
            </w:hyperlink>
            <w:r w:rsidRPr="004E45E6">
              <w:rPr>
                <w:rFonts w:ascii="Times New Roman" w:hAnsi="Times New Roman"/>
                <w:sz w:val="20"/>
                <w:szCs w:val="20"/>
              </w:rPr>
              <w:t xml:space="preserve"> товаров (магазины, кафе, рестораны).</w:t>
            </w:r>
          </w:p>
          <w:p w:rsidR="008A5800" w:rsidRPr="004E45E6" w:rsidRDefault="008A5800" w:rsidP="00615330">
            <w:pPr>
              <w:pStyle w:val="af"/>
              <w:tabs>
                <w:tab w:val="left" w:pos="278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E45E6">
              <w:rPr>
                <w:rFonts w:ascii="Times New Roman" w:hAnsi="Times New Roman"/>
                <w:sz w:val="20"/>
                <w:szCs w:val="20"/>
              </w:rPr>
              <w:t>В связи с этим, предлагаю исключить абзац четвертый пункта 2.1. Порядка</w:t>
            </w:r>
          </w:p>
        </w:tc>
      </w:tr>
      <w:tr w:rsidR="008A5800" w:rsidRPr="00B336B9" w:rsidTr="00B0035E">
        <w:trPr>
          <w:trHeight w:val="403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f"/>
              <w:numPr>
                <w:ilvl w:val="0"/>
                <w:numId w:val="3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Следует отметить, что Порядком не предусмотрен срок, на который может быть заключено соглашение о предоставления субсидии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f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 xml:space="preserve">Согласно пункту 2.4. </w:t>
            </w:r>
            <w:proofErr w:type="gramStart"/>
            <w:r w:rsidRPr="00B336B9">
              <w:rPr>
                <w:rFonts w:ascii="Times New Roman" w:hAnsi="Times New Roman"/>
                <w:sz w:val="20"/>
                <w:szCs w:val="20"/>
              </w:rPr>
              <w:t>Порядка субсидия предоставляется в размере 50 процентов от стоимости затрат субъектов малого и среднего предпринимательства, связанных с реализацией мероприятий по энергосбережению и проведению энергетических обследований (</w:t>
            </w:r>
            <w:proofErr w:type="spellStart"/>
            <w:r w:rsidRPr="00B336B9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B336B9">
              <w:rPr>
                <w:rFonts w:ascii="Times New Roman" w:hAnsi="Times New Roman"/>
                <w:sz w:val="20"/>
                <w:szCs w:val="20"/>
              </w:rPr>
              <w:t xml:space="preserve">) за период не более 12 месяцев до даты подачи заявления, при этом размер субсидии, предоставленной одному субъекту малого и среднего предпринимательства в течение одного финансового года, не может превышать 50 000 рублей. </w:t>
            </w:r>
            <w:proofErr w:type="gramEnd"/>
          </w:p>
          <w:p w:rsidR="008A5800" w:rsidRPr="00B336B9" w:rsidRDefault="008A5800" w:rsidP="00615330">
            <w:pPr>
              <w:pStyle w:val="af"/>
              <w:tabs>
                <w:tab w:val="left" w:pos="459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6B9">
              <w:rPr>
                <w:rFonts w:ascii="Times New Roman" w:hAnsi="Times New Roman"/>
                <w:sz w:val="20"/>
                <w:szCs w:val="20"/>
              </w:rPr>
              <w:t>Содержание указанной нормы позволяет сделать вывод о том, что в случае если затраты субъекта малого и среднего предпринимательства, связанные с реализацией мероприятий по энергосбережению и проведению энергетических обследований (</w:t>
            </w:r>
            <w:proofErr w:type="spellStart"/>
            <w:r w:rsidRPr="00B336B9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B336B9">
              <w:rPr>
                <w:rFonts w:ascii="Times New Roman" w:hAnsi="Times New Roman"/>
                <w:sz w:val="20"/>
                <w:szCs w:val="20"/>
              </w:rPr>
              <w:t>) за период не более 12 месяцев до даты подачи заявления составляют   200 тысяч рублей и более, то соглашение о предоставлении субсидии должно быть заключено соответственно на 2 года и более.</w:t>
            </w:r>
            <w:proofErr w:type="gramEnd"/>
          </w:p>
          <w:p w:rsidR="008A5800" w:rsidRPr="00B336B9" w:rsidRDefault="008A5800" w:rsidP="0061533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Учитывая изложенное, предлагаю установить в Порядке срок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336B9">
              <w:rPr>
                <w:rFonts w:ascii="Times New Roman" w:hAnsi="Times New Roman"/>
                <w:sz w:val="20"/>
                <w:szCs w:val="20"/>
              </w:rPr>
              <w:t xml:space="preserve"> на который может быть заключено соглашение о предоставлении субсидии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f"/>
              <w:numPr>
                <w:ilvl w:val="0"/>
                <w:numId w:val="34"/>
              </w:numPr>
              <w:tabs>
                <w:tab w:val="left" w:pos="341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 xml:space="preserve">Поскольку предусмотренная Порядком субсидия </w:t>
            </w:r>
            <w:proofErr w:type="gramStart"/>
            <w:r w:rsidRPr="00B336B9">
              <w:rPr>
                <w:rFonts w:ascii="Times New Roman" w:hAnsi="Times New Roman"/>
                <w:sz w:val="20"/>
                <w:szCs w:val="20"/>
              </w:rPr>
              <w:t>предоставляется из местного бюджета предлагаю</w:t>
            </w:r>
            <w:proofErr w:type="gramEnd"/>
            <w:r w:rsidRPr="00B336B9">
              <w:rPr>
                <w:rFonts w:ascii="Times New Roman" w:hAnsi="Times New Roman"/>
                <w:sz w:val="20"/>
                <w:szCs w:val="20"/>
              </w:rPr>
              <w:t xml:space="preserve"> в пункте 2.11. Порядка установить запрет на приобретение иностранной валюты за счет средств, полученных из мест</w:t>
            </w:r>
            <w:r>
              <w:rPr>
                <w:rFonts w:ascii="Times New Roman" w:hAnsi="Times New Roman"/>
                <w:sz w:val="20"/>
                <w:szCs w:val="20"/>
              </w:rPr>
              <w:t>ного, а не федерального бюджета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f"/>
              <w:numPr>
                <w:ilvl w:val="0"/>
                <w:numId w:val="35"/>
              </w:numPr>
              <w:tabs>
                <w:tab w:val="left" w:pos="353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В целях исключения предоставления заявителями избыточных документов для получения субсидии предлагаю установить в Порядке необходимость предоставления документов, подтверждающих соответствие установленных к ним требований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Default="008A5800" w:rsidP="00615330">
            <w:pPr>
              <w:pStyle w:val="af"/>
              <w:numPr>
                <w:ilvl w:val="0"/>
                <w:numId w:val="38"/>
              </w:numPr>
              <w:tabs>
                <w:tab w:val="left" w:pos="353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 xml:space="preserve">Прошу также обратить внимание на отсутствие в Порядке конкретных сроков заседания комиссии, принимающей решение о предоставлении или отказе в предоставлении субсидии. Отсутствие конкретного срока заседания комиссии не позволяет опередить точное время, на которое заявитель (получатель) субсидии должен соответствовать требованиям, установленным пунктом 2.8. Порядка и позволяет администрации города заключить соглашение о предоставлении субсидии спустя 2 и более месяцев после подачи заявления. </w:t>
            </w:r>
          </w:p>
          <w:p w:rsidR="008A5800" w:rsidRPr="00B336B9" w:rsidRDefault="008A5800" w:rsidP="00615330">
            <w:pPr>
              <w:pStyle w:val="af"/>
              <w:tabs>
                <w:tab w:val="left" w:pos="353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В связи с этим, предлагаю установить в Порядке конкретные сроки заседания комиссии, определяемые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6B9">
              <w:rPr>
                <w:rFonts w:ascii="Times New Roman" w:hAnsi="Times New Roman"/>
                <w:sz w:val="20"/>
                <w:szCs w:val="20"/>
              </w:rPr>
              <w:t xml:space="preserve">истечением периода времени, исчисляемом </w:t>
            </w:r>
            <w:proofErr w:type="gramStart"/>
            <w:r w:rsidRPr="00B336B9">
              <w:rPr>
                <w:rFonts w:ascii="Times New Roman" w:hAnsi="Times New Roman"/>
                <w:sz w:val="20"/>
                <w:szCs w:val="20"/>
              </w:rPr>
              <w:t>с даты подачи</w:t>
            </w:r>
            <w:proofErr w:type="gramEnd"/>
            <w:r w:rsidRPr="00B336B9">
              <w:rPr>
                <w:rFonts w:ascii="Times New Roman" w:hAnsi="Times New Roman"/>
                <w:sz w:val="20"/>
                <w:szCs w:val="20"/>
              </w:rPr>
              <w:t xml:space="preserve"> заявления на субсидию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Default="008A5800" w:rsidP="00615330">
            <w:pPr>
              <w:pStyle w:val="af"/>
              <w:numPr>
                <w:ilvl w:val="0"/>
                <w:numId w:val="39"/>
              </w:numPr>
              <w:tabs>
                <w:tab w:val="left" w:pos="341"/>
              </w:tabs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>Согласно подпункту 5 пункта 3.5. Порядка, решение об отказе в предоставлении субсидии принимается комиссией в случае нарушения условий договора о предоставлении гранта начинающим предпринимателям на создание собственного бизнеса при предыдущем получении такого гранта за счет средств Городского бюджета (в течение трех лет, предшествующих дате подачи заявления о предоставлении субсидии).</w:t>
            </w:r>
          </w:p>
          <w:p w:rsidR="008A5800" w:rsidRPr="00C3325F" w:rsidRDefault="008A5800" w:rsidP="00615330">
            <w:pPr>
              <w:pStyle w:val="af"/>
              <w:tabs>
                <w:tab w:val="left" w:pos="341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3325F">
              <w:rPr>
                <w:rFonts w:ascii="Times New Roman" w:hAnsi="Times New Roman"/>
                <w:sz w:val="20"/>
                <w:szCs w:val="20"/>
              </w:rPr>
              <w:t>Полагаю, что указанный случай отказа в предоставлении субсидии следует из Порядка исключить, в связи с отсутствием в Порядке требований к получателям субсидии об отсутствии нарушений условий договора о предоставлении гранта начинающим предпринимателям на создание собственного бизнеса, а также различием целей предоставления субсидий</w:t>
            </w:r>
          </w:p>
        </w:tc>
      </w:tr>
      <w:tr w:rsidR="008A5800" w:rsidRPr="00B336B9" w:rsidTr="00B0035E">
        <w:trPr>
          <w:trHeight w:val="157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Default="008A5800" w:rsidP="00615330">
            <w:pPr>
              <w:pStyle w:val="af"/>
              <w:numPr>
                <w:ilvl w:val="0"/>
                <w:numId w:val="40"/>
              </w:numPr>
              <w:tabs>
                <w:tab w:val="left" w:pos="353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 xml:space="preserve">В силу пункта 17 статьи 241 БК РФ условием предоставления субсидий является отсутствие у их получателей просроченной (неурегулированной) задолженности по денежным обязательствам перед соответствующим публично-правовым образованием, из бюджета которого планируется предоставление субсидий. При этом местная администрация вправе устанавливать случаи, при которых условия к получателям субсидий об отсутствии задолженности по денежным обязательствам перед муниципальным образованием могут не устанавливаться. </w:t>
            </w:r>
          </w:p>
          <w:p w:rsidR="008A5800" w:rsidRPr="00C3325F" w:rsidRDefault="008A5800" w:rsidP="00615330">
            <w:pPr>
              <w:pStyle w:val="af"/>
              <w:tabs>
                <w:tab w:val="left" w:pos="353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C3325F">
              <w:rPr>
                <w:rFonts w:ascii="Times New Roman" w:hAnsi="Times New Roman"/>
                <w:sz w:val="20"/>
                <w:szCs w:val="20"/>
              </w:rPr>
              <w:t xml:space="preserve">В связи с этим, предлагаю предусмотреть в Порядке норму, исключающую </w:t>
            </w:r>
            <w:r w:rsidRPr="00C3325F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 пункта 17 статьи 241 БК РФ к получателям субсидии</w:t>
            </w:r>
          </w:p>
        </w:tc>
      </w:tr>
      <w:tr w:rsidR="008A5800" w:rsidRPr="00B336B9" w:rsidTr="008A5800">
        <w:trPr>
          <w:trHeight w:val="888"/>
        </w:trPr>
        <w:tc>
          <w:tcPr>
            <w:tcW w:w="567" w:type="dxa"/>
            <w:vMerge/>
          </w:tcPr>
          <w:p w:rsidR="008A5800" w:rsidRPr="00B336B9" w:rsidRDefault="008A5800" w:rsidP="00615330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5800" w:rsidRPr="00B336B9" w:rsidRDefault="008A5800" w:rsidP="00615330">
            <w:pPr>
              <w:ind w:left="34" w:right="-1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8A5800" w:rsidRPr="00B336B9" w:rsidRDefault="008A5800" w:rsidP="00615330">
            <w:pPr>
              <w:pStyle w:val="af"/>
              <w:numPr>
                <w:ilvl w:val="0"/>
                <w:numId w:val="41"/>
              </w:numPr>
              <w:tabs>
                <w:tab w:val="left" w:pos="328"/>
              </w:tabs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B336B9">
              <w:rPr>
                <w:rFonts w:ascii="Times New Roman" w:hAnsi="Times New Roman"/>
                <w:sz w:val="20"/>
                <w:szCs w:val="20"/>
              </w:rPr>
              <w:t xml:space="preserve">При всем том, предлагаю привести Порядок в соответствие с Общими </w:t>
            </w:r>
            <w:hyperlink r:id="rId18" w:history="1">
              <w:r w:rsidRPr="00B336B9">
                <w:rPr>
                  <w:rFonts w:ascii="Times New Roman" w:hAnsi="Times New Roman"/>
                  <w:sz w:val="20"/>
                  <w:szCs w:val="20"/>
                </w:rPr>
                <w:t>требованиями</w:t>
              </w:r>
            </w:hyperlink>
            <w:r w:rsidRPr="00B336B9">
              <w:rPr>
                <w:rFonts w:ascii="Times New Roman" w:hAnsi="Times New Roman"/>
                <w:sz w:val="20"/>
                <w:szCs w:val="20"/>
              </w:rPr>
      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№ 887</w:t>
            </w:r>
          </w:p>
        </w:tc>
      </w:tr>
    </w:tbl>
    <w:p w:rsidR="008021CB" w:rsidRDefault="008021CB" w:rsidP="008021CB">
      <w:pPr>
        <w:shd w:val="clear" w:color="auto" w:fill="FFFFFF"/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CD0175" w:rsidRPr="00ED4335" w:rsidRDefault="002B401E" w:rsidP="002629A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4335">
        <w:rPr>
          <w:rFonts w:ascii="Times New Roman" w:hAnsi="Times New Roman"/>
          <w:sz w:val="26"/>
          <w:szCs w:val="26"/>
        </w:rPr>
        <w:t xml:space="preserve">На основании проведенной </w:t>
      </w:r>
      <w:r w:rsidR="00096902" w:rsidRPr="00ED4335">
        <w:rPr>
          <w:rFonts w:ascii="Times New Roman" w:hAnsi="Times New Roman"/>
          <w:sz w:val="26"/>
          <w:szCs w:val="26"/>
        </w:rPr>
        <w:t>экспертизы</w:t>
      </w:r>
      <w:r w:rsidRPr="00ED4335">
        <w:rPr>
          <w:rFonts w:ascii="Times New Roman" w:hAnsi="Times New Roman"/>
          <w:sz w:val="26"/>
          <w:szCs w:val="26"/>
        </w:rPr>
        <w:t xml:space="preserve"> нормативного правового акта с учетом </w:t>
      </w:r>
      <w:r w:rsidR="001B49B0" w:rsidRPr="00ED4335">
        <w:rPr>
          <w:rFonts w:ascii="Times New Roman" w:hAnsi="Times New Roman"/>
          <w:sz w:val="26"/>
          <w:szCs w:val="26"/>
        </w:rPr>
        <w:t>проведенных публичных консультаци</w:t>
      </w:r>
      <w:r w:rsidR="00295FE6">
        <w:rPr>
          <w:rFonts w:ascii="Times New Roman" w:hAnsi="Times New Roman"/>
          <w:sz w:val="26"/>
          <w:szCs w:val="26"/>
        </w:rPr>
        <w:t>й</w:t>
      </w:r>
      <w:r w:rsidR="001B49B0" w:rsidRPr="00ED4335">
        <w:rPr>
          <w:rFonts w:ascii="Times New Roman" w:hAnsi="Times New Roman"/>
          <w:sz w:val="26"/>
          <w:szCs w:val="26"/>
        </w:rPr>
        <w:t xml:space="preserve"> </w:t>
      </w:r>
      <w:r w:rsidR="00096902" w:rsidRPr="00ED4335">
        <w:rPr>
          <w:rFonts w:ascii="Times New Roman" w:hAnsi="Times New Roman"/>
          <w:sz w:val="26"/>
          <w:szCs w:val="26"/>
        </w:rPr>
        <w:t>уполномоченн</w:t>
      </w:r>
      <w:r w:rsidR="001B49B0">
        <w:rPr>
          <w:rFonts w:ascii="Times New Roman" w:hAnsi="Times New Roman"/>
          <w:sz w:val="26"/>
          <w:szCs w:val="26"/>
        </w:rPr>
        <w:t>ым</w:t>
      </w:r>
      <w:r w:rsidR="00096902" w:rsidRPr="00ED4335">
        <w:rPr>
          <w:rFonts w:ascii="Times New Roman" w:hAnsi="Times New Roman"/>
          <w:sz w:val="26"/>
          <w:szCs w:val="26"/>
        </w:rPr>
        <w:t xml:space="preserve"> орган</w:t>
      </w:r>
      <w:r w:rsidR="001B49B0">
        <w:rPr>
          <w:rFonts w:ascii="Times New Roman" w:hAnsi="Times New Roman"/>
          <w:sz w:val="26"/>
          <w:szCs w:val="26"/>
        </w:rPr>
        <w:t>ом</w:t>
      </w:r>
      <w:r w:rsidRPr="00ED4335">
        <w:rPr>
          <w:rFonts w:ascii="Times New Roman" w:hAnsi="Times New Roman"/>
          <w:sz w:val="26"/>
          <w:szCs w:val="26"/>
        </w:rPr>
        <w:t xml:space="preserve"> сделаны следующие выводы:</w:t>
      </w:r>
    </w:p>
    <w:p w:rsidR="00E96961" w:rsidRDefault="003C12B6" w:rsidP="00D43982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335">
        <w:rPr>
          <w:rFonts w:ascii="Times New Roman" w:hAnsi="Times New Roman" w:cs="Times New Roman"/>
          <w:sz w:val="26"/>
          <w:szCs w:val="26"/>
        </w:rPr>
        <w:t>Порядок</w:t>
      </w:r>
      <w:r w:rsidR="00E96961" w:rsidRPr="00ED4335">
        <w:rPr>
          <w:rFonts w:ascii="Times New Roman" w:hAnsi="Times New Roman" w:cs="Times New Roman"/>
          <w:sz w:val="26"/>
          <w:szCs w:val="26"/>
        </w:rPr>
        <w:t xml:space="preserve"> </w:t>
      </w:r>
      <w:r w:rsidR="00E31684" w:rsidRPr="00ED4335">
        <w:rPr>
          <w:rFonts w:ascii="Times New Roman" w:hAnsi="Times New Roman" w:cs="Times New Roman"/>
          <w:sz w:val="26"/>
          <w:szCs w:val="26"/>
        </w:rPr>
        <w:t>подготовлен</w:t>
      </w:r>
      <w:r w:rsidR="00E96961" w:rsidRPr="00D43982">
        <w:rPr>
          <w:rFonts w:ascii="Times New Roman" w:hAnsi="Times New Roman" w:cs="Times New Roman"/>
          <w:sz w:val="26"/>
          <w:szCs w:val="26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</w:t>
      </w:r>
      <w:r w:rsidR="00E96961" w:rsidRPr="00F37676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Федерации",</w:t>
      </w:r>
      <w:r w:rsidR="00E31684" w:rsidRPr="00F37676">
        <w:rPr>
          <w:rFonts w:ascii="Times New Roman" w:hAnsi="Times New Roman" w:cs="Times New Roman"/>
          <w:sz w:val="26"/>
          <w:szCs w:val="26"/>
        </w:rPr>
        <w:t xml:space="preserve"> –</w:t>
      </w:r>
      <w:r w:rsidR="00E96961" w:rsidRPr="00F37676">
        <w:rPr>
          <w:rFonts w:ascii="Times New Roman" w:hAnsi="Times New Roman" w:cs="Times New Roman"/>
          <w:sz w:val="26"/>
          <w:szCs w:val="26"/>
        </w:rPr>
        <w:t xml:space="preserve"> содействие развитию малого и среднего предпринимательства.</w:t>
      </w:r>
    </w:p>
    <w:p w:rsidR="006F3145" w:rsidRDefault="00DF51EE" w:rsidP="004F7A08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2A4">
        <w:rPr>
          <w:rFonts w:ascii="Times New Roman" w:hAnsi="Times New Roman" w:cs="Times New Roman"/>
          <w:sz w:val="26"/>
          <w:szCs w:val="26"/>
        </w:rPr>
        <w:t>В</w:t>
      </w:r>
      <w:r w:rsidR="000F6F1F" w:rsidRPr="00C872A4">
        <w:rPr>
          <w:rFonts w:ascii="Times New Roman" w:hAnsi="Times New Roman" w:cs="Times New Roman"/>
          <w:sz w:val="26"/>
          <w:szCs w:val="26"/>
        </w:rPr>
        <w:t xml:space="preserve"> муниципальных программах, направленных на содействие развитию предпринимательства, ежегодно предусматриваются</w:t>
      </w:r>
      <w:r w:rsidR="00197737" w:rsidRPr="00C872A4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обязательств, </w:t>
      </w:r>
      <w:r w:rsidRPr="00C872A4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0F6F1F" w:rsidRPr="00C872A4">
        <w:rPr>
          <w:rFonts w:ascii="Times New Roman" w:hAnsi="Times New Roman" w:cs="Times New Roman"/>
          <w:sz w:val="26"/>
          <w:szCs w:val="26"/>
        </w:rPr>
        <w:t>д</w:t>
      </w:r>
      <w:r w:rsidR="004F7A08" w:rsidRPr="00C872A4">
        <w:rPr>
          <w:rFonts w:ascii="Times New Roman" w:hAnsi="Times New Roman" w:cs="Times New Roman"/>
          <w:sz w:val="26"/>
          <w:szCs w:val="26"/>
        </w:rPr>
        <w:t xml:space="preserve">анный вид субсидии не востребован среди </w:t>
      </w:r>
      <w:r w:rsidR="00140878" w:rsidRPr="00C872A4">
        <w:rPr>
          <w:rFonts w:ascii="Times New Roman" w:hAnsi="Times New Roman" w:cs="Times New Roman"/>
          <w:sz w:val="26"/>
          <w:szCs w:val="26"/>
        </w:rPr>
        <w:t xml:space="preserve">субъектов малого и среднего предпринимательства </w:t>
      </w:r>
      <w:r w:rsidR="000F6F1F" w:rsidRPr="00C872A4">
        <w:rPr>
          <w:rFonts w:ascii="Times New Roman" w:hAnsi="Times New Roman" w:cs="Times New Roman"/>
          <w:sz w:val="26"/>
          <w:szCs w:val="26"/>
        </w:rPr>
        <w:t>с 2016 года</w:t>
      </w:r>
      <w:r w:rsidR="006F3145">
        <w:rPr>
          <w:rFonts w:ascii="Times New Roman" w:hAnsi="Times New Roman" w:cs="Times New Roman"/>
          <w:sz w:val="26"/>
          <w:szCs w:val="26"/>
        </w:rPr>
        <w:t>.</w:t>
      </w:r>
    </w:p>
    <w:p w:rsidR="008B63D8" w:rsidRDefault="00CA33A4" w:rsidP="006F314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2A4">
        <w:rPr>
          <w:rFonts w:ascii="Times New Roman" w:hAnsi="Times New Roman" w:cs="Times New Roman"/>
          <w:sz w:val="26"/>
          <w:szCs w:val="26"/>
        </w:rPr>
        <w:t>Основн</w:t>
      </w:r>
      <w:r w:rsidR="00501770" w:rsidRPr="00C872A4">
        <w:rPr>
          <w:rFonts w:ascii="Times New Roman" w:hAnsi="Times New Roman" w:cs="Times New Roman"/>
          <w:sz w:val="26"/>
          <w:szCs w:val="26"/>
        </w:rPr>
        <w:t>ыми</w:t>
      </w:r>
      <w:r w:rsidRPr="00C872A4">
        <w:rPr>
          <w:rFonts w:ascii="Times New Roman" w:hAnsi="Times New Roman" w:cs="Times New Roman"/>
          <w:sz w:val="26"/>
          <w:szCs w:val="26"/>
        </w:rPr>
        <w:t xml:space="preserve"> п</w:t>
      </w:r>
      <w:r w:rsidR="00F16EBC" w:rsidRPr="00C872A4">
        <w:rPr>
          <w:rFonts w:ascii="Times New Roman" w:hAnsi="Times New Roman" w:cs="Times New Roman"/>
          <w:sz w:val="26"/>
          <w:szCs w:val="26"/>
        </w:rPr>
        <w:t>ричин</w:t>
      </w:r>
      <w:r w:rsidR="00501770" w:rsidRPr="00C872A4">
        <w:rPr>
          <w:rFonts w:ascii="Times New Roman" w:hAnsi="Times New Roman" w:cs="Times New Roman"/>
          <w:sz w:val="26"/>
          <w:szCs w:val="26"/>
        </w:rPr>
        <w:t>ами</w:t>
      </w:r>
      <w:r w:rsidR="00F16EBC" w:rsidRPr="00C872A4">
        <w:rPr>
          <w:rFonts w:ascii="Times New Roman" w:hAnsi="Times New Roman" w:cs="Times New Roman"/>
          <w:sz w:val="26"/>
          <w:szCs w:val="26"/>
        </w:rPr>
        <w:t xml:space="preserve">, по которым предприниматели не обращаются за данным видом субсидии, </w:t>
      </w:r>
      <w:r w:rsidRPr="00C872A4">
        <w:rPr>
          <w:rFonts w:ascii="Times New Roman" w:hAnsi="Times New Roman" w:cs="Times New Roman"/>
          <w:sz w:val="26"/>
          <w:szCs w:val="26"/>
        </w:rPr>
        <w:t>это</w:t>
      </w:r>
      <w:r w:rsidR="008B63D8">
        <w:rPr>
          <w:rFonts w:ascii="Times New Roman" w:hAnsi="Times New Roman" w:cs="Times New Roman"/>
          <w:sz w:val="26"/>
          <w:szCs w:val="26"/>
        </w:rPr>
        <w:t>:</w:t>
      </w:r>
    </w:p>
    <w:p w:rsidR="008B63D8" w:rsidRDefault="008B63D8" w:rsidP="008B63D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01770" w:rsidRPr="00C872A4">
        <w:rPr>
          <w:rFonts w:ascii="Times New Roman" w:hAnsi="Times New Roman" w:cs="Times New Roman"/>
          <w:sz w:val="26"/>
          <w:szCs w:val="26"/>
        </w:rPr>
        <w:t xml:space="preserve">энергосберегающие </w:t>
      </w:r>
      <w:r w:rsidR="00C12875" w:rsidRPr="00C872A4">
        <w:rPr>
          <w:rFonts w:ascii="Times New Roman" w:hAnsi="Times New Roman" w:cs="Times New Roman"/>
          <w:sz w:val="26"/>
          <w:szCs w:val="26"/>
        </w:rPr>
        <w:t xml:space="preserve">мероприятия, </w:t>
      </w:r>
      <w:r w:rsidR="00C872A4">
        <w:rPr>
          <w:rFonts w:ascii="Times New Roman" w:hAnsi="Times New Roman" w:cs="Times New Roman"/>
          <w:sz w:val="26"/>
          <w:szCs w:val="26"/>
        </w:rPr>
        <w:t>которые необходимо реализовать, чтобы получить субсидию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249CD" w:rsidRPr="00523439" w:rsidRDefault="008B63D8" w:rsidP="008B63D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CA33A4">
        <w:rPr>
          <w:rFonts w:ascii="Times New Roman" w:hAnsi="Times New Roman" w:cs="Times New Roman"/>
          <w:sz w:val="26"/>
          <w:szCs w:val="26"/>
        </w:rPr>
        <w:t>установленный перечень документов</w:t>
      </w:r>
      <w:r w:rsidR="00501770">
        <w:rPr>
          <w:rFonts w:ascii="Times New Roman" w:hAnsi="Times New Roman" w:cs="Times New Roman"/>
          <w:sz w:val="26"/>
          <w:szCs w:val="26"/>
        </w:rPr>
        <w:t xml:space="preserve"> для получения субсидии</w:t>
      </w:r>
      <w:r w:rsidR="00CA33A4" w:rsidRPr="00523439">
        <w:rPr>
          <w:rFonts w:ascii="Times New Roman" w:hAnsi="Times New Roman" w:cs="Times New Roman"/>
          <w:sz w:val="26"/>
          <w:szCs w:val="26"/>
        </w:rPr>
        <w:t>.</w:t>
      </w:r>
    </w:p>
    <w:p w:rsidR="00DB642D" w:rsidRPr="00523439" w:rsidRDefault="00DB642D" w:rsidP="004F7A08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439">
        <w:rPr>
          <w:rFonts w:ascii="Times New Roman" w:hAnsi="Times New Roman" w:cs="Times New Roman"/>
          <w:sz w:val="26"/>
          <w:szCs w:val="26"/>
        </w:rPr>
        <w:t>К Порядку выявлено достаточное количество замечаний и предложений.</w:t>
      </w:r>
    </w:p>
    <w:p w:rsidR="00172117" w:rsidRPr="00523439" w:rsidRDefault="00172117" w:rsidP="0066792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23439" w:rsidRPr="00523439" w:rsidRDefault="00523439" w:rsidP="0052343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439">
        <w:rPr>
          <w:rFonts w:ascii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hAnsi="Times New Roman" w:cs="Times New Roman"/>
          <w:sz w:val="26"/>
          <w:szCs w:val="26"/>
        </w:rPr>
        <w:t>экспертизы</w:t>
      </w:r>
      <w:r w:rsidRPr="00523439">
        <w:rPr>
          <w:rFonts w:ascii="Times New Roman" w:hAnsi="Times New Roman" w:cs="Times New Roman"/>
          <w:sz w:val="26"/>
          <w:szCs w:val="26"/>
        </w:rPr>
        <w:t xml:space="preserve"> можно сделать вывод, что </w:t>
      </w:r>
      <w:r>
        <w:rPr>
          <w:rFonts w:ascii="Times New Roman" w:hAnsi="Times New Roman" w:cs="Times New Roman"/>
          <w:sz w:val="26"/>
          <w:szCs w:val="26"/>
        </w:rPr>
        <w:t>Порядок</w:t>
      </w:r>
      <w:r w:rsidRPr="00523439">
        <w:rPr>
          <w:rFonts w:ascii="Times New Roman" w:hAnsi="Times New Roman" w:cs="Times New Roman"/>
          <w:sz w:val="26"/>
          <w:szCs w:val="26"/>
        </w:rPr>
        <w:t xml:space="preserve"> содержит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вводящи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избыточные обязанности, запреты и ограничения для субъектов малого </w:t>
      </w:r>
      <w:r w:rsidR="00860EE7">
        <w:rPr>
          <w:rFonts w:ascii="Times New Roman" w:hAnsi="Times New Roman" w:cs="Times New Roman"/>
          <w:sz w:val="26"/>
          <w:szCs w:val="26"/>
        </w:rPr>
        <w:br/>
      </w:r>
      <w:r w:rsidRPr="00523439">
        <w:rPr>
          <w:rFonts w:ascii="Times New Roman" w:hAnsi="Times New Roman" w:cs="Times New Roman"/>
          <w:sz w:val="26"/>
          <w:szCs w:val="26"/>
        </w:rPr>
        <w:t>и среднего предпринимательства или способствующи</w:t>
      </w:r>
      <w:r w:rsidR="002B5449"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их введению, а также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23439">
        <w:rPr>
          <w:rFonts w:ascii="Times New Roman" w:hAnsi="Times New Roman" w:cs="Times New Roman"/>
          <w:sz w:val="26"/>
          <w:szCs w:val="26"/>
        </w:rPr>
        <w:t>, способствующи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23439">
        <w:rPr>
          <w:rFonts w:ascii="Times New Roman" w:hAnsi="Times New Roman" w:cs="Times New Roman"/>
          <w:sz w:val="26"/>
          <w:szCs w:val="26"/>
        </w:rPr>
        <w:t xml:space="preserve"> возникновению необоснованных расходов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предпринимательства.</w:t>
      </w:r>
    </w:p>
    <w:p w:rsidR="00523439" w:rsidRDefault="00523439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6A7B62">
        <w:rPr>
          <w:rFonts w:ascii="Times New Roman" w:hAnsi="Times New Roman" w:cs="Times New Roman"/>
          <w:sz w:val="26"/>
          <w:szCs w:val="26"/>
        </w:rPr>
        <w:t xml:space="preserve">признать утратившим силу нормативный правовой акт </w:t>
      </w:r>
      <w:r w:rsidR="00860EE7">
        <w:rPr>
          <w:rFonts w:ascii="Times New Roman" w:hAnsi="Times New Roman" w:cs="Times New Roman"/>
          <w:sz w:val="26"/>
          <w:szCs w:val="26"/>
        </w:rPr>
        <w:br/>
      </w:r>
      <w:r w:rsidR="006A7B62">
        <w:rPr>
          <w:rFonts w:ascii="Times New Roman" w:hAnsi="Times New Roman" w:cs="Times New Roman"/>
          <w:sz w:val="26"/>
          <w:szCs w:val="26"/>
        </w:rPr>
        <w:t>об утверждении Порядка, либо принять Порядок в новой редакции</w:t>
      </w:r>
      <w:r w:rsidR="00626EAF">
        <w:rPr>
          <w:rFonts w:ascii="Times New Roman" w:hAnsi="Times New Roman" w:cs="Times New Roman"/>
          <w:sz w:val="26"/>
          <w:szCs w:val="26"/>
        </w:rPr>
        <w:t xml:space="preserve"> с учетом результатов проведенной экспертизы</w:t>
      </w:r>
      <w:r w:rsidR="006A7B62">
        <w:rPr>
          <w:rFonts w:ascii="Times New Roman" w:hAnsi="Times New Roman" w:cs="Times New Roman"/>
          <w:sz w:val="26"/>
          <w:szCs w:val="26"/>
        </w:rPr>
        <w:t>.</w:t>
      </w:r>
    </w:p>
    <w:p w:rsidR="006A7B62" w:rsidRPr="00523439" w:rsidRDefault="006A7B62" w:rsidP="006A7B6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1D7B" w:rsidRPr="00B3187F" w:rsidRDefault="00C71D7B" w:rsidP="006A7B62">
      <w:pPr>
        <w:pStyle w:val="ae"/>
        <w:tabs>
          <w:tab w:val="left" w:pos="567"/>
          <w:tab w:val="left" w:pos="709"/>
        </w:tabs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187F">
        <w:rPr>
          <w:rFonts w:ascii="Times New Roman" w:hAnsi="Times New Roman"/>
          <w:sz w:val="26"/>
          <w:szCs w:val="26"/>
        </w:rPr>
        <w:t>Информация об исполнителе:</w:t>
      </w:r>
    </w:p>
    <w:p w:rsidR="00C71D7B" w:rsidRPr="002629AC" w:rsidRDefault="00B3187F" w:rsidP="006A7B62">
      <w:pPr>
        <w:ind w:firstLine="709"/>
        <w:jc w:val="both"/>
        <w:rPr>
          <w:sz w:val="26"/>
          <w:szCs w:val="26"/>
        </w:rPr>
      </w:pPr>
      <w:r w:rsidRPr="00B3187F">
        <w:rPr>
          <w:sz w:val="26"/>
          <w:szCs w:val="26"/>
        </w:rPr>
        <w:t>Ведущий экономист</w:t>
      </w:r>
      <w:r w:rsidR="00C71D7B" w:rsidRPr="00B3187F">
        <w:rPr>
          <w:sz w:val="26"/>
          <w:szCs w:val="26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B3187F">
        <w:rPr>
          <w:sz w:val="26"/>
          <w:szCs w:val="26"/>
        </w:rPr>
        <w:t>Мысова</w:t>
      </w:r>
      <w:proofErr w:type="spellEnd"/>
      <w:r w:rsidRPr="00B3187F">
        <w:rPr>
          <w:sz w:val="26"/>
          <w:szCs w:val="26"/>
        </w:rPr>
        <w:t xml:space="preserve"> Людмила Анатольевна</w:t>
      </w:r>
      <w:r w:rsidR="00C71D7B" w:rsidRPr="00B3187F">
        <w:rPr>
          <w:sz w:val="26"/>
          <w:szCs w:val="26"/>
        </w:rPr>
        <w:t>, тел. 4-23-13.</w:t>
      </w: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D02" w:rsidRPr="002629AC" w:rsidRDefault="00CA2D02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083" w:rsidRPr="002629AC" w:rsidRDefault="00B60083" w:rsidP="002629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14" w:type="dxa"/>
        <w:tblLook w:val="0000"/>
      </w:tblPr>
      <w:tblGrid>
        <w:gridCol w:w="5353"/>
        <w:gridCol w:w="4961"/>
      </w:tblGrid>
      <w:tr w:rsidR="000B7F09" w:rsidRPr="002629AC" w:rsidTr="006F3145">
        <w:tc>
          <w:tcPr>
            <w:tcW w:w="5353" w:type="dxa"/>
          </w:tcPr>
          <w:p w:rsidR="000B7F09" w:rsidRPr="002629AC" w:rsidRDefault="006F3145" w:rsidP="006F31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4C014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отдела инвестиционной политики и предпринимательства</w:t>
            </w:r>
            <w:r w:rsidR="004C014B">
              <w:rPr>
                <w:sz w:val="26"/>
                <w:szCs w:val="26"/>
              </w:rPr>
              <w:t xml:space="preserve"> управления экономического и инвестиционного развития</w:t>
            </w:r>
            <w:r w:rsidR="00F23AA9" w:rsidRPr="002629AC">
              <w:rPr>
                <w:sz w:val="26"/>
                <w:szCs w:val="26"/>
              </w:rPr>
              <w:t xml:space="preserve"> </w:t>
            </w:r>
            <w:r w:rsidR="00612D64" w:rsidRPr="002629AC">
              <w:rPr>
                <w:sz w:val="26"/>
                <w:szCs w:val="26"/>
              </w:rPr>
              <w:t xml:space="preserve">Администрации МО "Городской округ </w:t>
            </w:r>
            <w:r w:rsidR="00062CEC" w:rsidRPr="002629AC">
              <w:rPr>
                <w:sz w:val="26"/>
                <w:szCs w:val="26"/>
              </w:rPr>
              <w:t>"Город Нарьян-М</w:t>
            </w:r>
            <w:r w:rsidR="00612D64" w:rsidRPr="002629AC">
              <w:rPr>
                <w:sz w:val="26"/>
                <w:szCs w:val="26"/>
              </w:rPr>
              <w:t>ар"</w:t>
            </w:r>
          </w:p>
        </w:tc>
        <w:tc>
          <w:tcPr>
            <w:tcW w:w="4961" w:type="dxa"/>
            <w:vAlign w:val="bottom"/>
          </w:tcPr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EF25C8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EF25C8" w:rsidRPr="002629AC" w:rsidRDefault="006F3145" w:rsidP="002629AC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Оленицкая</w:t>
            </w:r>
            <w:proofErr w:type="spellEnd"/>
          </w:p>
        </w:tc>
      </w:tr>
    </w:tbl>
    <w:p w:rsidR="004511CA" w:rsidRPr="006739DD" w:rsidRDefault="004511CA" w:rsidP="006F3145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19"/>
      <w:headerReference w:type="default" r:id="rId20"/>
      <w:headerReference w:type="first" r:id="rId21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D35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1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EAF">
      <w:rPr>
        <w:rStyle w:val="a5"/>
        <w:noProof/>
      </w:rPr>
      <w:t>5</w:t>
    </w:r>
    <w:r>
      <w:rPr>
        <w:rStyle w:val="a5"/>
      </w:rPr>
      <w:fldChar w:fldCharType="end"/>
    </w:r>
  </w:p>
  <w:p w:rsidR="00DF51EE" w:rsidRDefault="00DF51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EE" w:rsidRDefault="00DF51EE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51EE" w:rsidRDefault="00DF51EE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D35B69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DF51EE" w:rsidRDefault="00DF51EE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DF51EE" w:rsidRDefault="00DF51EE">
    <w:pPr>
      <w:pStyle w:val="1"/>
      <w:jc w:val="center"/>
      <w:rPr>
        <w:sz w:val="24"/>
        <w:szCs w:val="24"/>
      </w:rPr>
    </w:pPr>
  </w:p>
  <w:p w:rsidR="00DF51EE" w:rsidRDefault="00DF51EE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DF51EE" w:rsidRDefault="00DF51EE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DF51EE" w:rsidRDefault="00DF51EE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DF51EE" w:rsidRDefault="00DF51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783"/>
    <w:multiLevelType w:val="hybridMultilevel"/>
    <w:tmpl w:val="849CCC44"/>
    <w:lvl w:ilvl="0" w:tplc="4E1AD53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D6D64"/>
    <w:multiLevelType w:val="hybridMultilevel"/>
    <w:tmpl w:val="ECDC78A8"/>
    <w:lvl w:ilvl="0" w:tplc="A2B2215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A4F59"/>
    <w:multiLevelType w:val="hybridMultilevel"/>
    <w:tmpl w:val="A7C6044C"/>
    <w:lvl w:ilvl="0" w:tplc="A782B8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BB7170"/>
    <w:multiLevelType w:val="hybridMultilevel"/>
    <w:tmpl w:val="29DA033E"/>
    <w:lvl w:ilvl="0" w:tplc="54DA8D2C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70F94"/>
    <w:multiLevelType w:val="hybridMultilevel"/>
    <w:tmpl w:val="804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E0F54"/>
    <w:multiLevelType w:val="hybridMultilevel"/>
    <w:tmpl w:val="5F3E35EA"/>
    <w:lvl w:ilvl="0" w:tplc="39B2B87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07F60"/>
    <w:multiLevelType w:val="hybridMultilevel"/>
    <w:tmpl w:val="9570563C"/>
    <w:lvl w:ilvl="0" w:tplc="449C60BC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831C1"/>
    <w:multiLevelType w:val="hybridMultilevel"/>
    <w:tmpl w:val="D2603242"/>
    <w:lvl w:ilvl="0" w:tplc="DCECEAF0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F0E3A"/>
    <w:multiLevelType w:val="hybridMultilevel"/>
    <w:tmpl w:val="E30CDA2A"/>
    <w:lvl w:ilvl="0" w:tplc="7252422A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547A2"/>
    <w:multiLevelType w:val="hybridMultilevel"/>
    <w:tmpl w:val="8C8A267A"/>
    <w:lvl w:ilvl="0" w:tplc="5E66F856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8">
    <w:nsid w:val="58C30950"/>
    <w:multiLevelType w:val="hybridMultilevel"/>
    <w:tmpl w:val="E9480F0C"/>
    <w:lvl w:ilvl="0" w:tplc="5748B69A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8562B"/>
    <w:multiLevelType w:val="hybridMultilevel"/>
    <w:tmpl w:val="0194C528"/>
    <w:lvl w:ilvl="0" w:tplc="ED06B754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411394"/>
    <w:multiLevelType w:val="hybridMultilevel"/>
    <w:tmpl w:val="98406164"/>
    <w:lvl w:ilvl="0" w:tplc="0546C2EE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2300E"/>
    <w:multiLevelType w:val="hybridMultilevel"/>
    <w:tmpl w:val="B138634C"/>
    <w:lvl w:ilvl="0" w:tplc="41DABB0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956F32"/>
    <w:multiLevelType w:val="hybridMultilevel"/>
    <w:tmpl w:val="246249A6"/>
    <w:lvl w:ilvl="0" w:tplc="A782B874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93683"/>
    <w:multiLevelType w:val="hybridMultilevel"/>
    <w:tmpl w:val="1CCE5B10"/>
    <w:lvl w:ilvl="0" w:tplc="FA5C5B3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45F7"/>
    <w:multiLevelType w:val="hybridMultilevel"/>
    <w:tmpl w:val="8E364A86"/>
    <w:lvl w:ilvl="0" w:tplc="4328A942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86381"/>
    <w:multiLevelType w:val="hybridMultilevel"/>
    <w:tmpl w:val="34AAC4DC"/>
    <w:lvl w:ilvl="0" w:tplc="8FCC2C26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34"/>
  </w:num>
  <w:num w:numId="5">
    <w:abstractNumId w:val="5"/>
  </w:num>
  <w:num w:numId="6">
    <w:abstractNumId w:val="3"/>
  </w:num>
  <w:num w:numId="7">
    <w:abstractNumId w:val="1"/>
  </w:num>
  <w:num w:numId="8">
    <w:abstractNumId w:val="23"/>
  </w:num>
  <w:num w:numId="9">
    <w:abstractNumId w:val="27"/>
  </w:num>
  <w:num w:numId="10">
    <w:abstractNumId w:val="39"/>
  </w:num>
  <w:num w:numId="11">
    <w:abstractNumId w:val="18"/>
  </w:num>
  <w:num w:numId="12">
    <w:abstractNumId w:val="11"/>
  </w:num>
  <w:num w:numId="13">
    <w:abstractNumId w:val="6"/>
  </w:num>
  <w:num w:numId="14">
    <w:abstractNumId w:val="26"/>
  </w:num>
  <w:num w:numId="15">
    <w:abstractNumId w:val="30"/>
  </w:num>
  <w:num w:numId="16">
    <w:abstractNumId w:val="17"/>
  </w:num>
  <w:num w:numId="17">
    <w:abstractNumId w:val="32"/>
  </w:num>
  <w:num w:numId="18">
    <w:abstractNumId w:val="20"/>
  </w:num>
  <w:num w:numId="19">
    <w:abstractNumId w:val="7"/>
  </w:num>
  <w:num w:numId="20">
    <w:abstractNumId w:val="38"/>
  </w:num>
  <w:num w:numId="21">
    <w:abstractNumId w:val="10"/>
  </w:num>
  <w:num w:numId="22">
    <w:abstractNumId w:val="9"/>
  </w:num>
  <w:num w:numId="23">
    <w:abstractNumId w:val="41"/>
  </w:num>
  <w:num w:numId="24">
    <w:abstractNumId w:val="19"/>
  </w:num>
  <w:num w:numId="25">
    <w:abstractNumId w:val="13"/>
  </w:num>
  <w:num w:numId="26">
    <w:abstractNumId w:val="25"/>
  </w:num>
  <w:num w:numId="27">
    <w:abstractNumId w:val="0"/>
  </w:num>
  <w:num w:numId="28">
    <w:abstractNumId w:val="16"/>
  </w:num>
  <w:num w:numId="29">
    <w:abstractNumId w:val="2"/>
  </w:num>
  <w:num w:numId="30">
    <w:abstractNumId w:val="35"/>
  </w:num>
  <w:num w:numId="31">
    <w:abstractNumId w:val="4"/>
  </w:num>
  <w:num w:numId="32">
    <w:abstractNumId w:val="14"/>
  </w:num>
  <w:num w:numId="33">
    <w:abstractNumId w:val="33"/>
  </w:num>
  <w:num w:numId="34">
    <w:abstractNumId w:val="36"/>
  </w:num>
  <w:num w:numId="35">
    <w:abstractNumId w:val="28"/>
  </w:num>
  <w:num w:numId="36">
    <w:abstractNumId w:val="37"/>
  </w:num>
  <w:num w:numId="37">
    <w:abstractNumId w:val="15"/>
  </w:num>
  <w:num w:numId="38">
    <w:abstractNumId w:val="29"/>
  </w:num>
  <w:num w:numId="39">
    <w:abstractNumId w:val="40"/>
  </w:num>
  <w:num w:numId="40">
    <w:abstractNumId w:val="24"/>
  </w:num>
  <w:num w:numId="41">
    <w:abstractNumId w:val="3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338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33144"/>
    <w:rsid w:val="00041FA0"/>
    <w:rsid w:val="0004326D"/>
    <w:rsid w:val="00044C69"/>
    <w:rsid w:val="00045F22"/>
    <w:rsid w:val="00050F9A"/>
    <w:rsid w:val="0005577C"/>
    <w:rsid w:val="0005623E"/>
    <w:rsid w:val="00056830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962F0"/>
    <w:rsid w:val="00096902"/>
    <w:rsid w:val="000A1EB6"/>
    <w:rsid w:val="000B7F09"/>
    <w:rsid w:val="000C49DA"/>
    <w:rsid w:val="000E341A"/>
    <w:rsid w:val="000E3752"/>
    <w:rsid w:val="000E5A67"/>
    <w:rsid w:val="000F6F1F"/>
    <w:rsid w:val="00100301"/>
    <w:rsid w:val="0010399C"/>
    <w:rsid w:val="00106F34"/>
    <w:rsid w:val="00110812"/>
    <w:rsid w:val="00111319"/>
    <w:rsid w:val="00140878"/>
    <w:rsid w:val="001564C6"/>
    <w:rsid w:val="001610C6"/>
    <w:rsid w:val="00161C46"/>
    <w:rsid w:val="00172117"/>
    <w:rsid w:val="0017254F"/>
    <w:rsid w:val="00174080"/>
    <w:rsid w:val="00174ABC"/>
    <w:rsid w:val="00176AC8"/>
    <w:rsid w:val="00180DC6"/>
    <w:rsid w:val="00183324"/>
    <w:rsid w:val="00183729"/>
    <w:rsid w:val="001937C8"/>
    <w:rsid w:val="001944A7"/>
    <w:rsid w:val="001948F3"/>
    <w:rsid w:val="00196273"/>
    <w:rsid w:val="00197737"/>
    <w:rsid w:val="001A02A3"/>
    <w:rsid w:val="001A1EE5"/>
    <w:rsid w:val="001A3FB5"/>
    <w:rsid w:val="001A7273"/>
    <w:rsid w:val="001B2B14"/>
    <w:rsid w:val="001B33FE"/>
    <w:rsid w:val="001B49B0"/>
    <w:rsid w:val="001C0697"/>
    <w:rsid w:val="001C0A9E"/>
    <w:rsid w:val="001C10AF"/>
    <w:rsid w:val="001C2E76"/>
    <w:rsid w:val="001C548F"/>
    <w:rsid w:val="001C7D60"/>
    <w:rsid w:val="001D4A81"/>
    <w:rsid w:val="001D728C"/>
    <w:rsid w:val="001D7964"/>
    <w:rsid w:val="001D7B55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24A8"/>
    <w:rsid w:val="00233BA5"/>
    <w:rsid w:val="00234886"/>
    <w:rsid w:val="00242DC9"/>
    <w:rsid w:val="002445E6"/>
    <w:rsid w:val="002514B9"/>
    <w:rsid w:val="0025184D"/>
    <w:rsid w:val="0025333B"/>
    <w:rsid w:val="002534DB"/>
    <w:rsid w:val="00254094"/>
    <w:rsid w:val="00254659"/>
    <w:rsid w:val="002629AC"/>
    <w:rsid w:val="00270AA5"/>
    <w:rsid w:val="00271416"/>
    <w:rsid w:val="0027253B"/>
    <w:rsid w:val="002748E9"/>
    <w:rsid w:val="0027663C"/>
    <w:rsid w:val="0028069B"/>
    <w:rsid w:val="00286E57"/>
    <w:rsid w:val="00295FE6"/>
    <w:rsid w:val="002A2FEE"/>
    <w:rsid w:val="002A3966"/>
    <w:rsid w:val="002A5B40"/>
    <w:rsid w:val="002B0B78"/>
    <w:rsid w:val="002B225A"/>
    <w:rsid w:val="002B248E"/>
    <w:rsid w:val="002B401E"/>
    <w:rsid w:val="002B5449"/>
    <w:rsid w:val="002C1C6F"/>
    <w:rsid w:val="002D0392"/>
    <w:rsid w:val="002D17E4"/>
    <w:rsid w:val="002E2349"/>
    <w:rsid w:val="002F5B00"/>
    <w:rsid w:val="002F671F"/>
    <w:rsid w:val="002F7180"/>
    <w:rsid w:val="00303B51"/>
    <w:rsid w:val="00315290"/>
    <w:rsid w:val="00317BC3"/>
    <w:rsid w:val="00321973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97C01"/>
    <w:rsid w:val="003A2274"/>
    <w:rsid w:val="003B15D3"/>
    <w:rsid w:val="003C12B6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10A2B"/>
    <w:rsid w:val="00415769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611D"/>
    <w:rsid w:val="00456376"/>
    <w:rsid w:val="00457210"/>
    <w:rsid w:val="0045724E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014B"/>
    <w:rsid w:val="004C0C3F"/>
    <w:rsid w:val="004C1994"/>
    <w:rsid w:val="004C2787"/>
    <w:rsid w:val="004C359A"/>
    <w:rsid w:val="004C52E4"/>
    <w:rsid w:val="004D1438"/>
    <w:rsid w:val="004E1108"/>
    <w:rsid w:val="004E3213"/>
    <w:rsid w:val="004F7A08"/>
    <w:rsid w:val="00501770"/>
    <w:rsid w:val="00501EEF"/>
    <w:rsid w:val="00503A6E"/>
    <w:rsid w:val="00510A1B"/>
    <w:rsid w:val="00510AD3"/>
    <w:rsid w:val="0051116E"/>
    <w:rsid w:val="00513D7B"/>
    <w:rsid w:val="005160DD"/>
    <w:rsid w:val="00520CB7"/>
    <w:rsid w:val="00523439"/>
    <w:rsid w:val="00536E80"/>
    <w:rsid w:val="005377A4"/>
    <w:rsid w:val="00543483"/>
    <w:rsid w:val="00543613"/>
    <w:rsid w:val="00543D2D"/>
    <w:rsid w:val="00545115"/>
    <w:rsid w:val="00547417"/>
    <w:rsid w:val="00561630"/>
    <w:rsid w:val="005618B3"/>
    <w:rsid w:val="005631D4"/>
    <w:rsid w:val="00565B63"/>
    <w:rsid w:val="00570403"/>
    <w:rsid w:val="00570C5F"/>
    <w:rsid w:val="00571CC2"/>
    <w:rsid w:val="00576414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65F"/>
    <w:rsid w:val="005C2702"/>
    <w:rsid w:val="005D25BD"/>
    <w:rsid w:val="005D473F"/>
    <w:rsid w:val="005D5EBB"/>
    <w:rsid w:val="005E2860"/>
    <w:rsid w:val="005F0D06"/>
    <w:rsid w:val="005F77D4"/>
    <w:rsid w:val="00602F97"/>
    <w:rsid w:val="00603B4F"/>
    <w:rsid w:val="00611F15"/>
    <w:rsid w:val="00612D64"/>
    <w:rsid w:val="00615330"/>
    <w:rsid w:val="00622B50"/>
    <w:rsid w:val="00624984"/>
    <w:rsid w:val="00625152"/>
    <w:rsid w:val="00626EAF"/>
    <w:rsid w:val="0063375D"/>
    <w:rsid w:val="00644425"/>
    <w:rsid w:val="00646245"/>
    <w:rsid w:val="0065183E"/>
    <w:rsid w:val="00652458"/>
    <w:rsid w:val="00652BEF"/>
    <w:rsid w:val="00661FD1"/>
    <w:rsid w:val="00664781"/>
    <w:rsid w:val="00667924"/>
    <w:rsid w:val="00670B6E"/>
    <w:rsid w:val="006728A4"/>
    <w:rsid w:val="00672B2D"/>
    <w:rsid w:val="006739DD"/>
    <w:rsid w:val="00675EBB"/>
    <w:rsid w:val="00681A52"/>
    <w:rsid w:val="00682263"/>
    <w:rsid w:val="00682FEF"/>
    <w:rsid w:val="00683F01"/>
    <w:rsid w:val="00687C57"/>
    <w:rsid w:val="00693A56"/>
    <w:rsid w:val="00694B18"/>
    <w:rsid w:val="00696B66"/>
    <w:rsid w:val="006A0226"/>
    <w:rsid w:val="006A48FD"/>
    <w:rsid w:val="006A7B62"/>
    <w:rsid w:val="006B240C"/>
    <w:rsid w:val="006B2F6D"/>
    <w:rsid w:val="006B58EF"/>
    <w:rsid w:val="006E4F19"/>
    <w:rsid w:val="006E75C0"/>
    <w:rsid w:val="006F04DD"/>
    <w:rsid w:val="006F3145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6076C"/>
    <w:rsid w:val="00771A0B"/>
    <w:rsid w:val="00773B66"/>
    <w:rsid w:val="007752FB"/>
    <w:rsid w:val="00775C22"/>
    <w:rsid w:val="007818A0"/>
    <w:rsid w:val="00783B3B"/>
    <w:rsid w:val="00784534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C5361"/>
    <w:rsid w:val="007D3959"/>
    <w:rsid w:val="007D6107"/>
    <w:rsid w:val="007E03AD"/>
    <w:rsid w:val="007E420E"/>
    <w:rsid w:val="007F4FC8"/>
    <w:rsid w:val="007F5A29"/>
    <w:rsid w:val="007F7569"/>
    <w:rsid w:val="008021CB"/>
    <w:rsid w:val="008110A4"/>
    <w:rsid w:val="00823057"/>
    <w:rsid w:val="00826C43"/>
    <w:rsid w:val="008341AC"/>
    <w:rsid w:val="008359DD"/>
    <w:rsid w:val="0084116E"/>
    <w:rsid w:val="00854789"/>
    <w:rsid w:val="00860EE7"/>
    <w:rsid w:val="00864F3D"/>
    <w:rsid w:val="00864FFC"/>
    <w:rsid w:val="00874D60"/>
    <w:rsid w:val="00875E2B"/>
    <w:rsid w:val="008765A0"/>
    <w:rsid w:val="008845F2"/>
    <w:rsid w:val="008A3BC7"/>
    <w:rsid w:val="008A5359"/>
    <w:rsid w:val="008A5800"/>
    <w:rsid w:val="008A58CF"/>
    <w:rsid w:val="008B0B5F"/>
    <w:rsid w:val="008B4F32"/>
    <w:rsid w:val="008B63D8"/>
    <w:rsid w:val="008C2EF6"/>
    <w:rsid w:val="008C494C"/>
    <w:rsid w:val="008C54C8"/>
    <w:rsid w:val="008C6285"/>
    <w:rsid w:val="008D7056"/>
    <w:rsid w:val="008F6293"/>
    <w:rsid w:val="008F7901"/>
    <w:rsid w:val="009078B0"/>
    <w:rsid w:val="00907FA6"/>
    <w:rsid w:val="009160EE"/>
    <w:rsid w:val="00917C41"/>
    <w:rsid w:val="009249CD"/>
    <w:rsid w:val="009266B0"/>
    <w:rsid w:val="00927919"/>
    <w:rsid w:val="00927B84"/>
    <w:rsid w:val="00933F88"/>
    <w:rsid w:val="009370BE"/>
    <w:rsid w:val="00945121"/>
    <w:rsid w:val="00946EE3"/>
    <w:rsid w:val="009509DA"/>
    <w:rsid w:val="009629CB"/>
    <w:rsid w:val="00966314"/>
    <w:rsid w:val="00967D51"/>
    <w:rsid w:val="00973E56"/>
    <w:rsid w:val="00974A78"/>
    <w:rsid w:val="009937BF"/>
    <w:rsid w:val="00995CE6"/>
    <w:rsid w:val="00996AB1"/>
    <w:rsid w:val="009A0C51"/>
    <w:rsid w:val="009A1D55"/>
    <w:rsid w:val="009A44C4"/>
    <w:rsid w:val="009A5D76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46C0D"/>
    <w:rsid w:val="00A5683C"/>
    <w:rsid w:val="00A57DD5"/>
    <w:rsid w:val="00A71966"/>
    <w:rsid w:val="00A741EC"/>
    <w:rsid w:val="00A74ABA"/>
    <w:rsid w:val="00A76771"/>
    <w:rsid w:val="00A768F9"/>
    <w:rsid w:val="00A8548F"/>
    <w:rsid w:val="00A860F3"/>
    <w:rsid w:val="00A90EEE"/>
    <w:rsid w:val="00A90F4F"/>
    <w:rsid w:val="00A936DA"/>
    <w:rsid w:val="00A977F4"/>
    <w:rsid w:val="00AA6ABD"/>
    <w:rsid w:val="00AB524B"/>
    <w:rsid w:val="00AC1672"/>
    <w:rsid w:val="00AC2AF3"/>
    <w:rsid w:val="00AD5EA9"/>
    <w:rsid w:val="00AD6EBF"/>
    <w:rsid w:val="00AE18CF"/>
    <w:rsid w:val="00AE1F11"/>
    <w:rsid w:val="00AE6D10"/>
    <w:rsid w:val="00AF2935"/>
    <w:rsid w:val="00B0035E"/>
    <w:rsid w:val="00B04EB8"/>
    <w:rsid w:val="00B07FD4"/>
    <w:rsid w:val="00B13C3C"/>
    <w:rsid w:val="00B14B5D"/>
    <w:rsid w:val="00B158D3"/>
    <w:rsid w:val="00B17934"/>
    <w:rsid w:val="00B23D4A"/>
    <w:rsid w:val="00B2446D"/>
    <w:rsid w:val="00B312C4"/>
    <w:rsid w:val="00B3187F"/>
    <w:rsid w:val="00B31B0D"/>
    <w:rsid w:val="00B416ED"/>
    <w:rsid w:val="00B43D9E"/>
    <w:rsid w:val="00B43EE4"/>
    <w:rsid w:val="00B454BA"/>
    <w:rsid w:val="00B464B1"/>
    <w:rsid w:val="00B46A7F"/>
    <w:rsid w:val="00B5345C"/>
    <w:rsid w:val="00B56809"/>
    <w:rsid w:val="00B56994"/>
    <w:rsid w:val="00B56CE3"/>
    <w:rsid w:val="00B60083"/>
    <w:rsid w:val="00B65713"/>
    <w:rsid w:val="00B65B57"/>
    <w:rsid w:val="00B73286"/>
    <w:rsid w:val="00B76BEA"/>
    <w:rsid w:val="00B81470"/>
    <w:rsid w:val="00B83A3C"/>
    <w:rsid w:val="00B86C43"/>
    <w:rsid w:val="00B93568"/>
    <w:rsid w:val="00BA5B46"/>
    <w:rsid w:val="00BB1F1B"/>
    <w:rsid w:val="00BB4C40"/>
    <w:rsid w:val="00BC18B9"/>
    <w:rsid w:val="00BC1F17"/>
    <w:rsid w:val="00BC6932"/>
    <w:rsid w:val="00BC6D55"/>
    <w:rsid w:val="00BD3A1C"/>
    <w:rsid w:val="00BE1E79"/>
    <w:rsid w:val="00BE3903"/>
    <w:rsid w:val="00BF38C7"/>
    <w:rsid w:val="00BF5F36"/>
    <w:rsid w:val="00BF6DFA"/>
    <w:rsid w:val="00BF7B22"/>
    <w:rsid w:val="00C04887"/>
    <w:rsid w:val="00C05EB6"/>
    <w:rsid w:val="00C0742B"/>
    <w:rsid w:val="00C12875"/>
    <w:rsid w:val="00C141F5"/>
    <w:rsid w:val="00C15D5E"/>
    <w:rsid w:val="00C22134"/>
    <w:rsid w:val="00C22379"/>
    <w:rsid w:val="00C264FE"/>
    <w:rsid w:val="00C313A1"/>
    <w:rsid w:val="00C41BE3"/>
    <w:rsid w:val="00C43BDB"/>
    <w:rsid w:val="00C4430B"/>
    <w:rsid w:val="00C53876"/>
    <w:rsid w:val="00C55817"/>
    <w:rsid w:val="00C71D7B"/>
    <w:rsid w:val="00C7540E"/>
    <w:rsid w:val="00C872A4"/>
    <w:rsid w:val="00C93172"/>
    <w:rsid w:val="00C95C7A"/>
    <w:rsid w:val="00CA2D02"/>
    <w:rsid w:val="00CA33A4"/>
    <w:rsid w:val="00CB1046"/>
    <w:rsid w:val="00CB1FF7"/>
    <w:rsid w:val="00CB3A79"/>
    <w:rsid w:val="00CB6CD2"/>
    <w:rsid w:val="00CC0083"/>
    <w:rsid w:val="00CC4DBB"/>
    <w:rsid w:val="00CD00DE"/>
    <w:rsid w:val="00CD0175"/>
    <w:rsid w:val="00CD1962"/>
    <w:rsid w:val="00CE67D0"/>
    <w:rsid w:val="00CF326F"/>
    <w:rsid w:val="00CF4055"/>
    <w:rsid w:val="00CF4EAB"/>
    <w:rsid w:val="00D00288"/>
    <w:rsid w:val="00D042FA"/>
    <w:rsid w:val="00D05E14"/>
    <w:rsid w:val="00D22F6F"/>
    <w:rsid w:val="00D2304C"/>
    <w:rsid w:val="00D2327C"/>
    <w:rsid w:val="00D262AC"/>
    <w:rsid w:val="00D30244"/>
    <w:rsid w:val="00D35B69"/>
    <w:rsid w:val="00D40E33"/>
    <w:rsid w:val="00D423C4"/>
    <w:rsid w:val="00D43982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3F46"/>
    <w:rsid w:val="00D96868"/>
    <w:rsid w:val="00DA7A90"/>
    <w:rsid w:val="00DB642D"/>
    <w:rsid w:val="00DC04BD"/>
    <w:rsid w:val="00DC24D5"/>
    <w:rsid w:val="00DC425A"/>
    <w:rsid w:val="00DC58FC"/>
    <w:rsid w:val="00DD0375"/>
    <w:rsid w:val="00DD38C2"/>
    <w:rsid w:val="00DD5A0C"/>
    <w:rsid w:val="00DD6B53"/>
    <w:rsid w:val="00DE146E"/>
    <w:rsid w:val="00DF06B9"/>
    <w:rsid w:val="00DF1617"/>
    <w:rsid w:val="00DF1734"/>
    <w:rsid w:val="00DF51EE"/>
    <w:rsid w:val="00DF776F"/>
    <w:rsid w:val="00E033D9"/>
    <w:rsid w:val="00E03802"/>
    <w:rsid w:val="00E159B5"/>
    <w:rsid w:val="00E15CEF"/>
    <w:rsid w:val="00E20B0A"/>
    <w:rsid w:val="00E20C3B"/>
    <w:rsid w:val="00E21B27"/>
    <w:rsid w:val="00E2435B"/>
    <w:rsid w:val="00E26BF0"/>
    <w:rsid w:val="00E31684"/>
    <w:rsid w:val="00E3544A"/>
    <w:rsid w:val="00E359B7"/>
    <w:rsid w:val="00E36E1E"/>
    <w:rsid w:val="00E37039"/>
    <w:rsid w:val="00E42A23"/>
    <w:rsid w:val="00E500AE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0B4"/>
    <w:rsid w:val="00EA72AE"/>
    <w:rsid w:val="00EB0D9F"/>
    <w:rsid w:val="00EB3029"/>
    <w:rsid w:val="00EB6855"/>
    <w:rsid w:val="00EC0897"/>
    <w:rsid w:val="00EC47AD"/>
    <w:rsid w:val="00ED2A22"/>
    <w:rsid w:val="00ED3B34"/>
    <w:rsid w:val="00ED4335"/>
    <w:rsid w:val="00EE6328"/>
    <w:rsid w:val="00EF25C8"/>
    <w:rsid w:val="00EF35DA"/>
    <w:rsid w:val="00EF3EAA"/>
    <w:rsid w:val="00EF5762"/>
    <w:rsid w:val="00F152CE"/>
    <w:rsid w:val="00F16EBC"/>
    <w:rsid w:val="00F16ED6"/>
    <w:rsid w:val="00F17D59"/>
    <w:rsid w:val="00F213E2"/>
    <w:rsid w:val="00F23AA9"/>
    <w:rsid w:val="00F24863"/>
    <w:rsid w:val="00F24BA0"/>
    <w:rsid w:val="00F265E0"/>
    <w:rsid w:val="00F321A1"/>
    <w:rsid w:val="00F34C26"/>
    <w:rsid w:val="00F37676"/>
    <w:rsid w:val="00F42BE2"/>
    <w:rsid w:val="00F54D68"/>
    <w:rsid w:val="00F61303"/>
    <w:rsid w:val="00F7371E"/>
    <w:rsid w:val="00F7773E"/>
    <w:rsid w:val="00F80324"/>
    <w:rsid w:val="00F80EB9"/>
    <w:rsid w:val="00F84DC1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35B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uiPriority w:val="59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">
    <w:name w:val="No Spacing"/>
    <w:uiPriority w:val="1"/>
    <w:qFormat/>
    <w:rsid w:val="0061533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E3D6708D39D7484260F0FA3B70B46410B5FE9F3F897CE33119DB3395E53E165F48752297EEE71739BD0BC97CFADBC885C86409091ADDAoEqAG" TargetMode="External"/><Relationship Id="rId13" Type="http://schemas.openxmlformats.org/officeDocument/2006/relationships/hyperlink" Target="consultantplus://offline/ref=57B60C15EA28C74270F3670446E8D45BB8444F1FE0CACF899A1D6AFEB1BFA526DABC6F226CF7B8B6D0148B16946C906C3798F3BA98FEB01Fq4jDG" TargetMode="External"/><Relationship Id="rId18" Type="http://schemas.openxmlformats.org/officeDocument/2006/relationships/hyperlink" Target="https://login.consultant.ru/link/?rnd=34FE4FF0791B19AC143992C9DE06CB9C&amp;req=doc&amp;base=LAW&amp;n=217110&amp;dst=100011&amp;fld=134&amp;REFFIELD=134&amp;REFDST=100033&amp;REFDOC=524836&amp;REFBASE=ARB&amp;stat=refcode%3D10881%3Bdstident%3D100011%3Bindex%3D38&amp;date=02.10.2019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7E2E04E5AA53A2D7B549E533C5BE79D6B23CFB503DB1D718C0013672394167D187718A658BFD39CEB16248D87D243CAA5BEEC1691B52EFD4C546MC27K" TargetMode="External"/><Relationship Id="rId17" Type="http://schemas.openxmlformats.org/officeDocument/2006/relationships/hyperlink" Target="https://login.consultant.ru/link/?rnd=34FE4FF0791B19AC143992C9DE06CB9C&amp;req=doc&amp;base=LAW&amp;n=330502&amp;dst=100661&amp;fld=134&amp;REFFIELD=134&amp;REFDST=100258&amp;REFDOC=330792&amp;REFBASE=LAW&amp;stat=refcode%3D16610%3Bdstident%3D100661%3Bindex%3D387&amp;date=02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52144&amp;rnd=7C684BD400EEA7D897F7C10FB89FE1CE&amp;dst=100157&amp;fld=13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E3D6708D39D7484260F0FA3B70B46410858ECF2FD97CE33119DB3395E53E165F48752297DED787D9BD0BC97CFADBC885C86409091ADDAoEq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20981&amp;rnd=B29606F6EC1A0976B89D2B70AA970516&amp;dst=66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CE3D6708D39D7484260F0FA3B70B4641085DE2F7FD97CE33119DB3395E53E165F48752297DED717C9BD0BC97CFADBC885C86409091ADDAoEqA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E3D6708D39D7484260F0FA3B70B46410B5DEAF2FA97CE33119DB3395E53E165F4875B2878E62C2BD4D1E0D293BEBD875C84468Fo9qAG" TargetMode="External"/><Relationship Id="rId14" Type="http://schemas.openxmlformats.org/officeDocument/2006/relationships/hyperlink" Target="consultantplus://offline/ref=57B60C15EA28C74270F3670446E8D45BB8444F1FE0CACF899A1D6AFEB1BFA526DABC6F226CF7BBB0D0148B16946C906C3798F3BA98FEB01Fq4jDG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BF3246-1565-4F0B-9C91-FAEAF31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2014</Words>
  <Characters>16918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18895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288</cp:revision>
  <cp:lastPrinted>2019-10-17T07:50:00Z</cp:lastPrinted>
  <dcterms:created xsi:type="dcterms:W3CDTF">2017-05-24T05:40:00Z</dcterms:created>
  <dcterms:modified xsi:type="dcterms:W3CDTF">2019-10-17T10:44:00Z</dcterms:modified>
</cp:coreProperties>
</file>