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73" w:rsidRPr="005C27DA" w:rsidRDefault="008E2C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25"/>
      <w:bookmarkEnd w:id="0"/>
      <w:r w:rsidRPr="005C27DA">
        <w:rPr>
          <w:rFonts w:ascii="Times New Roman" w:hAnsi="Times New Roman" w:cs="Times New Roman"/>
          <w:sz w:val="26"/>
          <w:szCs w:val="26"/>
        </w:rPr>
        <w:t>Уведомление</w:t>
      </w:r>
      <w:r w:rsidR="009D6FE2" w:rsidRPr="005C27DA">
        <w:rPr>
          <w:rFonts w:ascii="Times New Roman" w:hAnsi="Times New Roman" w:cs="Times New Roman"/>
          <w:sz w:val="26"/>
          <w:szCs w:val="26"/>
        </w:rPr>
        <w:t xml:space="preserve"> </w:t>
      </w:r>
      <w:r w:rsidR="009D6FE2" w:rsidRPr="005C27DA">
        <w:rPr>
          <w:rFonts w:ascii="Times New Roman" w:hAnsi="Times New Roman" w:cs="Times New Roman"/>
          <w:sz w:val="26"/>
          <w:szCs w:val="26"/>
        </w:rPr>
        <w:br/>
      </w:r>
      <w:r w:rsidRPr="005C27DA">
        <w:rPr>
          <w:rFonts w:ascii="Times New Roman" w:hAnsi="Times New Roman" w:cs="Times New Roman"/>
          <w:sz w:val="26"/>
          <w:szCs w:val="26"/>
        </w:rPr>
        <w:t>о подготовке проекта муниципального</w:t>
      </w:r>
      <w:r w:rsidR="009D6FE2" w:rsidRPr="005C27DA">
        <w:rPr>
          <w:rFonts w:ascii="Times New Roman" w:hAnsi="Times New Roman" w:cs="Times New Roman"/>
          <w:sz w:val="26"/>
          <w:szCs w:val="26"/>
        </w:rPr>
        <w:t xml:space="preserve"> </w:t>
      </w:r>
      <w:r w:rsidR="009D6FE2" w:rsidRPr="005C27DA">
        <w:rPr>
          <w:rFonts w:ascii="Times New Roman" w:hAnsi="Times New Roman" w:cs="Times New Roman"/>
          <w:sz w:val="26"/>
          <w:szCs w:val="26"/>
        </w:rPr>
        <w:br/>
      </w:r>
      <w:r w:rsidRPr="005C27DA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9D6FE2" w:rsidRPr="005C2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5C27DA" w:rsidRDefault="008E2C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6FE2" w:rsidRPr="005C27DA" w:rsidRDefault="009D6F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5528"/>
      </w:tblGrid>
      <w:tr w:rsidR="008E2C73" w:rsidRPr="005C27DA" w:rsidTr="00FA2FE7">
        <w:tc>
          <w:tcPr>
            <w:tcW w:w="3823" w:type="dxa"/>
          </w:tcPr>
          <w:p w:rsidR="008E2C73" w:rsidRPr="005C27DA" w:rsidRDefault="008E2C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акта</w:t>
            </w:r>
          </w:p>
        </w:tc>
        <w:tc>
          <w:tcPr>
            <w:tcW w:w="5528" w:type="dxa"/>
          </w:tcPr>
          <w:p w:rsidR="008E2C73" w:rsidRPr="005C27DA" w:rsidRDefault="009D6FE2" w:rsidP="004F410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"Выдача разрешения на установку </w:t>
            </w:r>
            <w:r w:rsidR="00D610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и эксплуатацию рекламных конструкций </w:t>
            </w:r>
            <w:r w:rsidR="00D610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на соответствующей территории, аннулирование такого разрешения"</w:t>
            </w:r>
            <w:r w:rsidR="00D610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2C73" w:rsidRPr="005C27DA" w:rsidTr="00FA2FE7">
        <w:tc>
          <w:tcPr>
            <w:tcW w:w="3823" w:type="dxa"/>
          </w:tcPr>
          <w:p w:rsidR="008E2C73" w:rsidRPr="005C27DA" w:rsidRDefault="008E2C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</w:t>
            </w:r>
          </w:p>
        </w:tc>
        <w:tc>
          <w:tcPr>
            <w:tcW w:w="5528" w:type="dxa"/>
          </w:tcPr>
          <w:p w:rsidR="008E2C73" w:rsidRPr="005C27DA" w:rsidRDefault="009D6FE2" w:rsidP="00380E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Управление информационно-организационного обеспечения Администрации муниципального образования "Городской округ "Город Нарьян-Мар"</w:t>
            </w:r>
            <w:r w:rsidR="00D610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2C73" w:rsidRPr="005C27DA" w:rsidTr="00FA2FE7">
        <w:tc>
          <w:tcPr>
            <w:tcW w:w="3823" w:type="dxa"/>
          </w:tcPr>
          <w:p w:rsidR="008E2C73" w:rsidRPr="005C27DA" w:rsidRDefault="008E2C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правового акта</w:t>
            </w:r>
            <w:r w:rsidR="00FF1F02"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0C0A5B" w:rsidRDefault="000C0A5B" w:rsidP="000C0A5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A5B">
              <w:rPr>
                <w:rFonts w:ascii="Times New Roman" w:hAnsi="Times New Roman" w:cs="Times New Roman"/>
                <w:sz w:val="26"/>
                <w:szCs w:val="26"/>
              </w:rPr>
              <w:t xml:space="preserve">Указ Президента Российской Федерации </w:t>
            </w:r>
            <w:r w:rsidR="00C550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C0A5B">
              <w:rPr>
                <w:rFonts w:ascii="Times New Roman" w:hAnsi="Times New Roman" w:cs="Times New Roman"/>
                <w:sz w:val="26"/>
                <w:szCs w:val="26"/>
              </w:rPr>
              <w:t>от 21.07.2020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C0A5B">
              <w:rPr>
                <w:rFonts w:ascii="Times New Roman" w:hAnsi="Times New Roman" w:cs="Times New Roman"/>
                <w:sz w:val="26"/>
                <w:szCs w:val="26"/>
              </w:rPr>
              <w:t xml:space="preserve">474 «О национальных целях развития Российской Федерации на период </w:t>
            </w:r>
            <w:r w:rsidR="00C550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C0A5B">
              <w:rPr>
                <w:rFonts w:ascii="Times New Roman" w:hAnsi="Times New Roman" w:cs="Times New Roman"/>
                <w:sz w:val="26"/>
                <w:szCs w:val="26"/>
              </w:rPr>
              <w:t>до 2030 года».</w:t>
            </w:r>
          </w:p>
          <w:p w:rsidR="008E2C73" w:rsidRPr="005C27DA" w:rsidRDefault="00784F6C" w:rsidP="00C5500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Приказ Федеральной антимонопольной службы от 26.11.2021 №</w:t>
            </w:r>
            <w:r w:rsidR="00C5500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1312/21 </w:t>
            </w:r>
            <w:r w:rsidR="004F41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типового Административного регламента предоставления государственной (муниципальной) услуги "Выдача разрешения на установку и эксплуатацию рекламных конструкций на соответствующей территории, аннулирование такого разрешения" </w:t>
            </w:r>
            <w:r w:rsidR="004F41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на территории (наименование органа государственной власти, органа местного самоуправления субъекта Российской Федерации)"</w:t>
            </w:r>
            <w:r w:rsidR="009B35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2C73" w:rsidRPr="005C27DA" w:rsidTr="00FA2FE7">
        <w:tc>
          <w:tcPr>
            <w:tcW w:w="3823" w:type="dxa"/>
          </w:tcPr>
          <w:p w:rsidR="008E2C73" w:rsidRPr="005C27DA" w:rsidRDefault="008E2C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528" w:type="dxa"/>
          </w:tcPr>
          <w:p w:rsidR="004F410E" w:rsidRPr="00015D07" w:rsidRDefault="004F410E" w:rsidP="004F410E">
            <w:pPr>
              <w:pStyle w:val="ConsPlusNonformat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Действующая редакция постановления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 от 16.04.2018 № 246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дминистративного регламента по предоставлению муниципальной услуги "Выдача разрешений на установку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и эксплуатацию рекламных конструкций"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не позволяет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410E" w:rsidRPr="00015D07" w:rsidRDefault="004F410E" w:rsidP="004F410E">
            <w:pPr>
              <w:pStyle w:val="ConsPlusNonformat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сократить 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>избыточны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F410E" w:rsidRPr="00015D07" w:rsidRDefault="004F410E" w:rsidP="004F410E">
            <w:pPr>
              <w:pStyle w:val="ConsPlusNonformat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уменьшить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взаимодействий заявител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 с ответственными лицами;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410E" w:rsidRPr="00015D07" w:rsidRDefault="004F410E" w:rsidP="004F410E">
            <w:pPr>
              <w:pStyle w:val="ConsPlusNonformat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сократить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 срок предоставления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5D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C73" w:rsidRDefault="00BE6E3B" w:rsidP="004F410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Кроме того, отмечается низкий процент заявлений об оказании муниципальной услуги, поступающих через ЕПГУ или РПГУ</w:t>
            </w:r>
            <w:r w:rsidR="005C27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0A5B" w:rsidRPr="005C27DA" w:rsidRDefault="000C0A5B" w:rsidP="004F410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C73" w:rsidRPr="005C27DA" w:rsidTr="00FA2FE7">
        <w:tc>
          <w:tcPr>
            <w:tcW w:w="3823" w:type="dxa"/>
          </w:tcPr>
          <w:p w:rsidR="008E2C73" w:rsidRPr="005C27DA" w:rsidRDefault="008E2C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предлагаемого правового регулирования</w:t>
            </w:r>
          </w:p>
        </w:tc>
        <w:tc>
          <w:tcPr>
            <w:tcW w:w="5528" w:type="dxa"/>
          </w:tcPr>
          <w:p w:rsidR="004F410E" w:rsidRDefault="004F410E" w:rsidP="004F410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10E">
              <w:rPr>
                <w:rFonts w:ascii="Times New Roman" w:hAnsi="Times New Roman" w:cs="Times New Roman"/>
                <w:sz w:val="26"/>
                <w:szCs w:val="26"/>
              </w:rPr>
              <w:t>Оптимизация деятельности в сфере оказания муниципальных услуг.</w:t>
            </w:r>
          </w:p>
          <w:p w:rsidR="009D6FE2" w:rsidRPr="005C27DA" w:rsidRDefault="00BE6E3B" w:rsidP="00D404D7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</w:t>
            </w:r>
            <w:r w:rsidR="005C27D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шения среди получателей муниципальной услуги интереса </w:t>
            </w:r>
            <w:r w:rsidR="005C27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к электронному формату взаимодействия (через ЕПГУ или РПГУ) со структурным подразделением Администрации города, ответственным за оказание муниципальной услуги.</w:t>
            </w:r>
            <w:r w:rsidR="005C27DA"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2C73" w:rsidRPr="005C27DA" w:rsidTr="00FA2FE7">
        <w:tc>
          <w:tcPr>
            <w:tcW w:w="3823" w:type="dxa"/>
          </w:tcPr>
          <w:p w:rsidR="008E2C73" w:rsidRPr="005C27DA" w:rsidRDefault="008E2C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принимаются предложения</w:t>
            </w:r>
          </w:p>
        </w:tc>
        <w:tc>
          <w:tcPr>
            <w:tcW w:w="5528" w:type="dxa"/>
          </w:tcPr>
          <w:p w:rsidR="008E2C73" w:rsidRPr="005C27DA" w:rsidRDefault="009D6FE2" w:rsidP="007542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291" w:rsidRPr="005C27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.04.2022 – 1</w:t>
            </w:r>
            <w:r w:rsidR="00754291" w:rsidRPr="005C27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.04.2022 </w:t>
            </w:r>
            <w:bookmarkEnd w:id="1"/>
          </w:p>
        </w:tc>
      </w:tr>
      <w:tr w:rsidR="008E2C73" w:rsidRPr="005C27DA" w:rsidTr="00FA2FE7">
        <w:tc>
          <w:tcPr>
            <w:tcW w:w="3823" w:type="dxa"/>
          </w:tcPr>
          <w:p w:rsidR="008E2C73" w:rsidRPr="005C27DA" w:rsidRDefault="008E2C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5528" w:type="dxa"/>
          </w:tcPr>
          <w:p w:rsidR="009D6FE2" w:rsidRPr="0051301D" w:rsidRDefault="009D6FE2" w:rsidP="00731F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51301D"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="00731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01D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 w:rsidR="00731F9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301D">
              <w:rPr>
                <w:rFonts w:ascii="Times New Roman" w:hAnsi="Times New Roman" w:cs="Times New Roman"/>
                <w:sz w:val="26"/>
                <w:szCs w:val="26"/>
              </w:rPr>
              <w:t>Ленина д.</w:t>
            </w:r>
            <w:r w:rsidR="00731F9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301D">
              <w:rPr>
                <w:rFonts w:ascii="Times New Roman" w:hAnsi="Times New Roman" w:cs="Times New Roman"/>
                <w:sz w:val="26"/>
                <w:szCs w:val="26"/>
              </w:rPr>
              <w:t>12, г.</w:t>
            </w:r>
            <w:r w:rsidR="00731F9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1301D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Нарьян-Мар, </w:t>
            </w:r>
            <w:r w:rsidR="00FA2FE7" w:rsidRPr="0051301D">
              <w:rPr>
                <w:rFonts w:ascii="Times New Roman" w:hAnsi="Times New Roman" w:cs="Times New Roman"/>
                <w:sz w:val="26"/>
                <w:szCs w:val="26"/>
              </w:rPr>
              <w:t>Ненецкий автономный округ,</w:t>
            </w:r>
            <w:r w:rsidR="00D610A0">
              <w:rPr>
                <w:rFonts w:ascii="Times New Roman" w:hAnsi="Times New Roman" w:cs="Times New Roman"/>
                <w:sz w:val="26"/>
                <w:szCs w:val="26"/>
              </w:rPr>
              <w:t xml:space="preserve"> 166000,</w:t>
            </w:r>
            <w:r w:rsidR="00731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1F9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6" w:history="1">
              <w:r w:rsidR="0051301D" w:rsidRPr="0051301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orginf@adm-nmar.ru</w:t>
              </w:r>
            </w:hyperlink>
            <w:r w:rsidR="00D610A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.</w:t>
            </w:r>
            <w:r w:rsidR="0051301D" w:rsidRPr="00513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C73" w:rsidRPr="005C27DA" w:rsidRDefault="009D6FE2" w:rsidP="000E4C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D">
              <w:rPr>
                <w:rFonts w:ascii="Times New Roman" w:hAnsi="Times New Roman" w:cs="Times New Roman"/>
                <w:sz w:val="26"/>
                <w:szCs w:val="26"/>
              </w:rPr>
              <w:t>Обязательно указать тему</w:t>
            </w: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: "Оценка регулирующего воздействия"</w:t>
            </w:r>
            <w:r w:rsidR="00731F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C27DA" w:rsidRPr="005C2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2C73" w:rsidRPr="005C27DA" w:rsidTr="00FA2FE7">
        <w:tc>
          <w:tcPr>
            <w:tcW w:w="3823" w:type="dxa"/>
          </w:tcPr>
          <w:p w:rsidR="008E2C73" w:rsidRDefault="008E2C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27DA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  <w:p w:rsidR="004F410E" w:rsidRPr="005C27DA" w:rsidRDefault="004F41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8E2C73" w:rsidRPr="005C27DA" w:rsidRDefault="00D610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:rsidR="008E2C73" w:rsidRPr="005C27DA" w:rsidRDefault="008E2C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E2C73" w:rsidRPr="005C27DA" w:rsidSect="004F410E">
      <w:headerReference w:type="default" r:id="rId7"/>
      <w:pgSz w:w="11905" w:h="16838"/>
      <w:pgMar w:top="1276" w:right="850" w:bottom="1134" w:left="1701" w:header="567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B5" w:rsidRDefault="002A03B5" w:rsidP="004F410E">
      <w:pPr>
        <w:spacing w:after="0" w:line="240" w:lineRule="auto"/>
      </w:pPr>
      <w:r>
        <w:separator/>
      </w:r>
    </w:p>
  </w:endnote>
  <w:endnote w:type="continuationSeparator" w:id="0">
    <w:p w:rsidR="002A03B5" w:rsidRDefault="002A03B5" w:rsidP="004F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B5" w:rsidRDefault="002A03B5" w:rsidP="004F410E">
      <w:pPr>
        <w:spacing w:after="0" w:line="240" w:lineRule="auto"/>
      </w:pPr>
      <w:r>
        <w:separator/>
      </w:r>
    </w:p>
  </w:footnote>
  <w:footnote w:type="continuationSeparator" w:id="0">
    <w:p w:rsidR="002A03B5" w:rsidRDefault="002A03B5" w:rsidP="004F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679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410E" w:rsidRPr="004F410E" w:rsidRDefault="004F410E" w:rsidP="004F410E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41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41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41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0E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41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3"/>
    <w:rsid w:val="0005335B"/>
    <w:rsid w:val="00056F41"/>
    <w:rsid w:val="00064ADB"/>
    <w:rsid w:val="000740F3"/>
    <w:rsid w:val="000B33FD"/>
    <w:rsid w:val="000C0A5B"/>
    <w:rsid w:val="000E4CB8"/>
    <w:rsid w:val="00112AF3"/>
    <w:rsid w:val="001919FD"/>
    <w:rsid w:val="00213C55"/>
    <w:rsid w:val="0024693E"/>
    <w:rsid w:val="002731F2"/>
    <w:rsid w:val="002A03B5"/>
    <w:rsid w:val="002D5649"/>
    <w:rsid w:val="003561E5"/>
    <w:rsid w:val="00380E3E"/>
    <w:rsid w:val="00384264"/>
    <w:rsid w:val="003E252E"/>
    <w:rsid w:val="003E781F"/>
    <w:rsid w:val="00473FC9"/>
    <w:rsid w:val="004B4FF6"/>
    <w:rsid w:val="004F410E"/>
    <w:rsid w:val="00510FCD"/>
    <w:rsid w:val="0051301D"/>
    <w:rsid w:val="005200CA"/>
    <w:rsid w:val="00550027"/>
    <w:rsid w:val="00594893"/>
    <w:rsid w:val="005C27DA"/>
    <w:rsid w:val="005E5B60"/>
    <w:rsid w:val="00624530"/>
    <w:rsid w:val="00716D0A"/>
    <w:rsid w:val="0073126D"/>
    <w:rsid w:val="00731F90"/>
    <w:rsid w:val="007402DC"/>
    <w:rsid w:val="00754291"/>
    <w:rsid w:val="007611F7"/>
    <w:rsid w:val="00784F6C"/>
    <w:rsid w:val="008E2C73"/>
    <w:rsid w:val="008F1DF9"/>
    <w:rsid w:val="009178F3"/>
    <w:rsid w:val="00936350"/>
    <w:rsid w:val="0097378F"/>
    <w:rsid w:val="009A5FDB"/>
    <w:rsid w:val="009B3519"/>
    <w:rsid w:val="009D6FE2"/>
    <w:rsid w:val="00A04B6E"/>
    <w:rsid w:val="00AA2C38"/>
    <w:rsid w:val="00B2732F"/>
    <w:rsid w:val="00B364C6"/>
    <w:rsid w:val="00BC3706"/>
    <w:rsid w:val="00BD081C"/>
    <w:rsid w:val="00BE46AA"/>
    <w:rsid w:val="00BE6E3B"/>
    <w:rsid w:val="00BF2488"/>
    <w:rsid w:val="00C22608"/>
    <w:rsid w:val="00C55002"/>
    <w:rsid w:val="00C56817"/>
    <w:rsid w:val="00C80971"/>
    <w:rsid w:val="00CF10E7"/>
    <w:rsid w:val="00CF6E04"/>
    <w:rsid w:val="00D174AA"/>
    <w:rsid w:val="00D404D7"/>
    <w:rsid w:val="00D610A0"/>
    <w:rsid w:val="00DC0DA4"/>
    <w:rsid w:val="00DC2864"/>
    <w:rsid w:val="00E23C6B"/>
    <w:rsid w:val="00E63B91"/>
    <w:rsid w:val="00EA22DE"/>
    <w:rsid w:val="00EF326B"/>
    <w:rsid w:val="00F869EC"/>
    <w:rsid w:val="00F87176"/>
    <w:rsid w:val="00FA2FE7"/>
    <w:rsid w:val="00FD644B"/>
    <w:rsid w:val="00FF1F02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251ED-6EAE-4E5C-8885-031C77C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6F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10E"/>
  </w:style>
  <w:style w:type="paragraph" w:styleId="a6">
    <w:name w:val="footer"/>
    <w:basedOn w:val="a"/>
    <w:link w:val="a7"/>
    <w:uiPriority w:val="99"/>
    <w:unhideWhenUsed/>
    <w:rsid w:val="004F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inf@adm-nm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Максимова Алина </cp:lastModifiedBy>
  <cp:revision>24</cp:revision>
  <dcterms:created xsi:type="dcterms:W3CDTF">2022-04-01T15:08:00Z</dcterms:created>
  <dcterms:modified xsi:type="dcterms:W3CDTF">2022-04-07T06:23:00Z</dcterms:modified>
</cp:coreProperties>
</file>