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9210ED" w:rsidP="00E44E22">
            <w:pPr>
              <w:jc w:val="center"/>
            </w:pPr>
            <w:bookmarkStart w:id="0" w:name="ТекстовоеПоле7"/>
            <w:r>
              <w:t>11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CC62DE">
            <w:pPr>
              <w:jc w:val="center"/>
            </w:pPr>
            <w:r>
              <w:t>0</w:t>
            </w:r>
            <w:r w:rsidR="00CC62DE">
              <w:t>2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B3D62" w:rsidP="001A275E">
            <w:pPr>
              <w:jc w:val="center"/>
            </w:pPr>
            <w:r>
              <w:t>1</w:t>
            </w:r>
            <w:r w:rsidR="001A275E">
              <w:t>5</w:t>
            </w:r>
            <w:r w:rsidR="000D4238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0" w:type="auto"/>
        <w:tblLook w:val="04A0"/>
      </w:tblPr>
      <w:tblGrid>
        <w:gridCol w:w="9747"/>
      </w:tblGrid>
      <w:tr w:rsidR="000D4238" w:rsidTr="002D661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D4238" w:rsidRDefault="000D4238" w:rsidP="000D4238">
            <w:pPr>
              <w:autoSpaceDE w:val="0"/>
              <w:autoSpaceDN w:val="0"/>
              <w:adjustRightInd w:val="0"/>
              <w:ind w:right="4428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D7F21">
              <w:rPr>
                <w:rFonts w:eastAsia="Calibri"/>
                <w:color w:val="000000"/>
                <w:sz w:val="26"/>
                <w:szCs w:val="26"/>
              </w:rPr>
              <w:t xml:space="preserve">Об утверждении 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Положения о комиссии         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 вопросам разработки, реализации                     и оценки эффективности муниципальных программ при Администрации муниципального образования "Городской округ "Город Нарьян-Мар"</w:t>
            </w:r>
          </w:p>
        </w:tc>
      </w:tr>
    </w:tbl>
    <w:p w:rsidR="000D4238" w:rsidRDefault="000D4238" w:rsidP="000D423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D4238" w:rsidRPr="00DD7F21" w:rsidRDefault="000D4238" w:rsidP="000D423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D4238" w:rsidRPr="00DD7F21" w:rsidRDefault="000D4238" w:rsidP="000D423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D4238" w:rsidRPr="000D4238" w:rsidRDefault="000D4238" w:rsidP="000D423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0D4238">
        <w:rPr>
          <w:rFonts w:eastAsia="Calibri"/>
          <w:sz w:val="26"/>
          <w:szCs w:val="26"/>
        </w:rPr>
        <w:t xml:space="preserve">В соответствии с </w:t>
      </w:r>
      <w:hyperlink r:id="rId9" w:history="1">
        <w:r w:rsidRPr="000D4238">
          <w:rPr>
            <w:rFonts w:eastAsiaTheme="minorHAnsi"/>
            <w:sz w:val="26"/>
            <w:szCs w:val="26"/>
            <w:lang w:eastAsia="en-US"/>
          </w:rPr>
          <w:t>Бюджетным</w:t>
        </w:r>
      </w:hyperlink>
      <w:r w:rsidRPr="000D4238">
        <w:rPr>
          <w:rFonts w:eastAsiaTheme="minorHAnsi"/>
          <w:sz w:val="26"/>
          <w:szCs w:val="26"/>
          <w:lang w:eastAsia="en-US"/>
        </w:rPr>
        <w:t xml:space="preserve"> </w:t>
      </w:r>
      <w:hyperlink r:id="rId10" w:history="1">
        <w:r w:rsidRPr="000D4238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0D4238">
        <w:rPr>
          <w:rFonts w:eastAsiaTheme="minorHAnsi"/>
          <w:sz w:val="26"/>
          <w:szCs w:val="26"/>
          <w:lang w:eastAsia="en-US"/>
        </w:rPr>
        <w:t xml:space="preserve"> Российской Федерации, Федеральным </w:t>
      </w:r>
      <w:hyperlink r:id="rId11" w:history="1">
        <w:r w:rsidRPr="000D4238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0D4238">
        <w:rPr>
          <w:rFonts w:eastAsiaTheme="minorHAnsi"/>
          <w:sz w:val="26"/>
          <w:szCs w:val="26"/>
          <w:lang w:eastAsia="en-US"/>
        </w:rPr>
        <w:t xml:space="preserve"> от 06.10.2003 № 131-ФЗ "Об общих принципах организации местного самоуправления в Российской Федерации",</w:t>
      </w:r>
      <w:r w:rsidRPr="000D4238">
        <w:rPr>
          <w:rFonts w:eastAsia="Calibri"/>
          <w:sz w:val="26"/>
          <w:szCs w:val="26"/>
        </w:rPr>
        <w:t xml:space="preserve"> постановлением Администрации МО "Городской округ "Город Нарьян-Мар" от 10.07.2018 № 453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  <w:proofErr w:type="gramEnd"/>
    </w:p>
    <w:p w:rsidR="000D4238" w:rsidRPr="00DD7F21" w:rsidRDefault="000D4238" w:rsidP="000D423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D4238" w:rsidRPr="00DD7F21" w:rsidRDefault="000D4238" w:rsidP="000D423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DD7F21">
        <w:rPr>
          <w:rFonts w:eastAsia="Calibri"/>
          <w:b/>
          <w:bCs/>
          <w:sz w:val="26"/>
          <w:szCs w:val="26"/>
        </w:rPr>
        <w:t>П</w:t>
      </w:r>
      <w:proofErr w:type="gramEnd"/>
      <w:r w:rsidRPr="00DD7F21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0D4238" w:rsidRPr="00DD7F21" w:rsidRDefault="000D4238" w:rsidP="000D42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</w:p>
    <w:p w:rsidR="000D4238" w:rsidRPr="00DD7F21" w:rsidRDefault="000D4238" w:rsidP="000D4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DD7F21">
        <w:rPr>
          <w:rFonts w:eastAsia="Calibri"/>
          <w:sz w:val="26"/>
          <w:szCs w:val="26"/>
        </w:rPr>
        <w:t>1.</w:t>
      </w:r>
      <w:r w:rsidRPr="00DD7F21">
        <w:rPr>
          <w:rFonts w:eastAsia="Calibri"/>
          <w:sz w:val="26"/>
          <w:szCs w:val="26"/>
        </w:rPr>
        <w:tab/>
        <w:t xml:space="preserve">Утвердить </w:t>
      </w:r>
      <w:r>
        <w:rPr>
          <w:rFonts w:eastAsia="Calibri"/>
          <w:color w:val="000000"/>
          <w:sz w:val="26"/>
          <w:szCs w:val="26"/>
        </w:rPr>
        <w:t xml:space="preserve">Положение о комиссии </w:t>
      </w:r>
      <w:r>
        <w:rPr>
          <w:rFonts w:eastAsiaTheme="minorHAnsi"/>
          <w:sz w:val="26"/>
          <w:szCs w:val="26"/>
          <w:lang w:eastAsia="en-US"/>
        </w:rPr>
        <w:t xml:space="preserve">по вопросам разработки, реализации </w:t>
      </w:r>
      <w:r>
        <w:rPr>
          <w:rFonts w:eastAsiaTheme="minorHAnsi"/>
          <w:sz w:val="26"/>
          <w:szCs w:val="26"/>
          <w:lang w:eastAsia="en-US"/>
        </w:rPr>
        <w:br/>
        <w:t>и оценки эффективности муниципальных программ при Администрации муниципального образования "Городской округ "Город Нарьян-Мар"</w:t>
      </w:r>
      <w:r w:rsidRPr="00DD7F21">
        <w:rPr>
          <w:rFonts w:eastAsia="Calibri"/>
          <w:sz w:val="26"/>
        </w:rPr>
        <w:t xml:space="preserve"> (Приложение). </w:t>
      </w:r>
    </w:p>
    <w:p w:rsidR="000D4238" w:rsidRPr="00DD7F21" w:rsidRDefault="000D4238" w:rsidP="000D4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6"/>
          <w:szCs w:val="26"/>
        </w:rPr>
      </w:pPr>
      <w:r w:rsidRPr="00DD7F21">
        <w:rPr>
          <w:sz w:val="26"/>
          <w:szCs w:val="26"/>
          <w:lang w:eastAsia="en-US"/>
        </w:rPr>
        <w:t>2.</w:t>
      </w:r>
      <w:r w:rsidRPr="00DD7F21">
        <w:rPr>
          <w:sz w:val="26"/>
          <w:szCs w:val="26"/>
          <w:lang w:eastAsia="en-US"/>
        </w:rPr>
        <w:tab/>
      </w:r>
      <w:r w:rsidRPr="00DD7F21">
        <w:rPr>
          <w:rFonts w:eastAsia="Calibri"/>
          <w:sz w:val="26"/>
          <w:szCs w:val="26"/>
        </w:rPr>
        <w:t>Настоящее постановление вступает в силу с</w:t>
      </w:r>
      <w:r>
        <w:rPr>
          <w:rFonts w:eastAsia="Calibri"/>
          <w:sz w:val="26"/>
          <w:szCs w:val="26"/>
        </w:rPr>
        <w:t>о дня его</w:t>
      </w:r>
      <w:r w:rsidRPr="00DD7F21">
        <w:rPr>
          <w:rFonts w:eastAsia="Calibri"/>
          <w:sz w:val="26"/>
          <w:szCs w:val="26"/>
        </w:rPr>
        <w:t xml:space="preserve"> официально</w:t>
      </w:r>
      <w:r>
        <w:rPr>
          <w:rFonts w:eastAsia="Calibri"/>
          <w:sz w:val="26"/>
          <w:szCs w:val="26"/>
        </w:rPr>
        <w:t>го</w:t>
      </w:r>
      <w:r w:rsidRPr="00DD7F21">
        <w:rPr>
          <w:rFonts w:eastAsia="Calibri"/>
          <w:sz w:val="26"/>
          <w:szCs w:val="26"/>
        </w:rPr>
        <w:t xml:space="preserve"> опубликовани</w:t>
      </w:r>
      <w:r>
        <w:rPr>
          <w:rFonts w:eastAsia="Calibri"/>
          <w:sz w:val="26"/>
          <w:szCs w:val="26"/>
        </w:rPr>
        <w:t>я</w:t>
      </w:r>
      <w:r w:rsidRPr="00DD7F21">
        <w:rPr>
          <w:rFonts w:eastAsia="Calibri"/>
          <w:sz w:val="26"/>
          <w:szCs w:val="26"/>
        </w:rPr>
        <w:t xml:space="preserve">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p w:rsidR="002C3280" w:rsidRPr="002C3280" w:rsidRDefault="002C3280" w:rsidP="002C3280"/>
    <w:p w:rsidR="002760FA" w:rsidRDefault="002760FA" w:rsidP="002C3280"/>
    <w:p w:rsidR="002C3280" w:rsidRDefault="002C3280" w:rsidP="002C3280"/>
    <w:p w:rsidR="002C3280" w:rsidRDefault="002C3280" w:rsidP="002C3280"/>
    <w:p w:rsidR="000D4238" w:rsidRDefault="000D4238" w:rsidP="002C3280"/>
    <w:p w:rsidR="000D4238" w:rsidRDefault="000D4238" w:rsidP="002C3280"/>
    <w:p w:rsidR="000D4238" w:rsidRDefault="000D4238" w:rsidP="002C3280"/>
    <w:p w:rsidR="000D4238" w:rsidRDefault="000D4238" w:rsidP="002C3280"/>
    <w:p w:rsidR="000D4238" w:rsidRDefault="000D4238" w:rsidP="002C3280">
      <w:pPr>
        <w:sectPr w:rsidR="000D4238" w:rsidSect="002C3280">
          <w:headerReference w:type="default" r:id="rId12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0D4238" w:rsidRPr="00DD7F21" w:rsidRDefault="000D4238" w:rsidP="000D4238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lastRenderedPageBreak/>
        <w:t>Приложение</w:t>
      </w:r>
    </w:p>
    <w:p w:rsidR="000D4238" w:rsidRPr="00DD7F21" w:rsidRDefault="000D4238" w:rsidP="000D4238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>УТВЕРЖДЕН</w:t>
      </w:r>
      <w:r>
        <w:rPr>
          <w:rFonts w:eastAsia="Calibri"/>
          <w:kern w:val="32"/>
          <w:sz w:val="26"/>
          <w:szCs w:val="26"/>
          <w:lang w:eastAsia="en-US"/>
        </w:rPr>
        <w:t>О</w:t>
      </w:r>
    </w:p>
    <w:p w:rsidR="000D4238" w:rsidRPr="00DD7F21" w:rsidRDefault="000D4238" w:rsidP="000D4238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>постановлением Администрации МО</w:t>
      </w:r>
    </w:p>
    <w:p w:rsidR="000D4238" w:rsidRPr="00DD7F21" w:rsidRDefault="000D4238" w:rsidP="000D4238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>"Городской округ "Город Нарьян-Мар"</w:t>
      </w:r>
    </w:p>
    <w:p w:rsidR="000D4238" w:rsidRPr="00DD7F21" w:rsidRDefault="000D4238" w:rsidP="000D4238">
      <w:pPr>
        <w:jc w:val="right"/>
        <w:rPr>
          <w:rFonts w:eastAsia="Calibri"/>
          <w:lang w:eastAsia="en-US"/>
        </w:rPr>
      </w:pPr>
      <w:r w:rsidRPr="00DD7F21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11.02.2019</w:t>
      </w:r>
      <w:r w:rsidRPr="00DD7F21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150</w:t>
      </w:r>
    </w:p>
    <w:p w:rsidR="000D4238" w:rsidRPr="00DD7F21" w:rsidRDefault="000D4238" w:rsidP="000D4238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0D4238" w:rsidRPr="00DD7F21" w:rsidRDefault="000D4238" w:rsidP="000D423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0D4238" w:rsidRDefault="000D4238" w:rsidP="000D423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Положение</w:t>
      </w:r>
    </w:p>
    <w:p w:rsidR="000D4238" w:rsidRDefault="000D4238" w:rsidP="000D423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</w:rPr>
        <w:t xml:space="preserve"> о комиссии </w:t>
      </w:r>
      <w:r>
        <w:rPr>
          <w:rFonts w:eastAsiaTheme="minorHAnsi"/>
          <w:sz w:val="26"/>
          <w:szCs w:val="26"/>
          <w:lang w:eastAsia="en-US"/>
        </w:rPr>
        <w:t>по вопросам разработки, реализации и оценки эффективности муниципальных программ при Администрации муниципального образования "Городской округ "Город Нарьян-Мар"</w:t>
      </w:r>
    </w:p>
    <w:p w:rsidR="000D4238" w:rsidRDefault="000D4238" w:rsidP="000D423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0D4238" w:rsidRPr="0073624E" w:rsidRDefault="000D4238" w:rsidP="000D42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о комиссии </w:t>
      </w:r>
      <w:r w:rsidRPr="002E4013">
        <w:rPr>
          <w:sz w:val="26"/>
          <w:szCs w:val="26"/>
        </w:rPr>
        <w:t xml:space="preserve">по вопросам </w:t>
      </w:r>
      <w:r>
        <w:rPr>
          <w:rFonts w:eastAsiaTheme="minorHAnsi"/>
          <w:sz w:val="26"/>
          <w:szCs w:val="26"/>
          <w:lang w:eastAsia="en-US"/>
        </w:rPr>
        <w:t xml:space="preserve">разработки, реализации </w:t>
      </w:r>
      <w:r>
        <w:rPr>
          <w:rFonts w:eastAsiaTheme="minorHAnsi"/>
          <w:sz w:val="26"/>
          <w:szCs w:val="26"/>
          <w:lang w:eastAsia="en-US"/>
        </w:rPr>
        <w:br/>
        <w:t>и оценки эффективности муниципальных программ при Администрации муниципального образования "Городской округ "Город Нарьян-Мар" (далее – Комиссия)</w:t>
      </w:r>
      <w:r>
        <w:rPr>
          <w:sz w:val="26"/>
          <w:szCs w:val="26"/>
        </w:rPr>
        <w:t xml:space="preserve"> разработано на основании законодательства Российской Федерации, нормативно-правовых актов муниципального образования "Городской округ "Город Нарьян-Мар".</w:t>
      </w:r>
    </w:p>
    <w:p w:rsidR="000D4238" w:rsidRPr="002E4013" w:rsidRDefault="000D4238" w:rsidP="000D4238">
      <w:pPr>
        <w:ind w:firstLine="709"/>
        <w:jc w:val="both"/>
        <w:rPr>
          <w:sz w:val="26"/>
          <w:szCs w:val="26"/>
        </w:rPr>
      </w:pPr>
    </w:p>
    <w:p w:rsidR="000D4238" w:rsidRPr="002E4013" w:rsidRDefault="000D4238" w:rsidP="000D4238">
      <w:pPr>
        <w:jc w:val="center"/>
        <w:rPr>
          <w:sz w:val="26"/>
          <w:szCs w:val="26"/>
        </w:rPr>
      </w:pPr>
      <w:r w:rsidRPr="002E4013">
        <w:rPr>
          <w:sz w:val="26"/>
          <w:szCs w:val="26"/>
        </w:rPr>
        <w:t>1. Общие положения</w:t>
      </w:r>
    </w:p>
    <w:p w:rsidR="000D4238" w:rsidRDefault="000D4238" w:rsidP="000D4238">
      <w:pPr>
        <w:ind w:firstLine="709"/>
        <w:jc w:val="both"/>
      </w:pPr>
    </w:p>
    <w:p w:rsidR="000D4238" w:rsidRDefault="000D4238" w:rsidP="000D4238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E4013">
        <w:rPr>
          <w:sz w:val="26"/>
          <w:szCs w:val="26"/>
        </w:rPr>
        <w:t xml:space="preserve">Комиссия </w:t>
      </w:r>
      <w:r>
        <w:rPr>
          <w:sz w:val="26"/>
          <w:szCs w:val="26"/>
        </w:rPr>
        <w:t xml:space="preserve">является совещательным органом и </w:t>
      </w:r>
      <w:r w:rsidRPr="002E4013">
        <w:rPr>
          <w:sz w:val="26"/>
          <w:szCs w:val="26"/>
        </w:rPr>
        <w:t xml:space="preserve">создается </w:t>
      </w:r>
      <w:r>
        <w:rPr>
          <w:sz w:val="26"/>
          <w:szCs w:val="26"/>
        </w:rPr>
        <w:br/>
      </w:r>
      <w:r w:rsidRPr="002E4013">
        <w:rPr>
          <w:sz w:val="26"/>
          <w:szCs w:val="26"/>
        </w:rPr>
        <w:t xml:space="preserve">при Администрации МО "Городской округ "Город Нарьян-Мар" </w:t>
      </w:r>
      <w:r>
        <w:rPr>
          <w:sz w:val="26"/>
          <w:szCs w:val="26"/>
        </w:rPr>
        <w:t xml:space="preserve">в целях совершенствования работы с муниципальными программами, повышения эффективности их реализации, а также </w:t>
      </w:r>
      <w:r w:rsidRPr="002E4013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рассмотрения, обсуждения и оценки проектов </w:t>
      </w:r>
      <w:r w:rsidRPr="002E4013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п</w:t>
      </w:r>
      <w:r w:rsidRPr="002E4013">
        <w:rPr>
          <w:sz w:val="26"/>
          <w:szCs w:val="26"/>
        </w:rPr>
        <w:t>рограмм</w:t>
      </w:r>
      <w:r>
        <w:rPr>
          <w:sz w:val="26"/>
          <w:szCs w:val="26"/>
        </w:rPr>
        <w:t xml:space="preserve"> (далее – Программы)</w:t>
      </w:r>
      <w:r w:rsidRPr="002E4013">
        <w:rPr>
          <w:sz w:val="26"/>
          <w:szCs w:val="26"/>
        </w:rPr>
        <w:t>.</w:t>
      </w:r>
    </w:p>
    <w:p w:rsidR="000D4238" w:rsidRPr="006F2396" w:rsidRDefault="000D4238" w:rsidP="000D4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>1.2.</w:t>
      </w:r>
      <w:r>
        <w:rPr>
          <w:sz w:val="26"/>
        </w:rPr>
        <w:tab/>
        <w:t xml:space="preserve">Комиссия в своей деятельности руководствуется Конституцией Российской Федерации, федеральными законами, иными нормативными актами, </w:t>
      </w:r>
      <w:hyperlink r:id="rId13" w:history="1">
        <w:proofErr w:type="gramStart"/>
        <w:r w:rsidRPr="006F2396">
          <w:rPr>
            <w:rFonts w:eastAsiaTheme="minorHAnsi"/>
            <w:sz w:val="26"/>
            <w:szCs w:val="26"/>
            <w:lang w:eastAsia="en-US"/>
          </w:rPr>
          <w:t>Поряд</w:t>
        </w:r>
      </w:hyperlink>
      <w:r>
        <w:rPr>
          <w:rFonts w:eastAsiaTheme="minorHAnsi"/>
          <w:sz w:val="26"/>
          <w:szCs w:val="26"/>
          <w:lang w:eastAsia="en-US"/>
        </w:rPr>
        <w:t>ком</w:t>
      </w:r>
      <w:proofErr w:type="gramEnd"/>
      <w:r w:rsidRPr="006F239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разработки, реализации и оценки эффективности муниципальных программ муниципального образования "Городской округ "Город Нарьян-Мар"</w:t>
      </w:r>
      <w:r>
        <w:rPr>
          <w:sz w:val="26"/>
          <w:szCs w:val="26"/>
        </w:rPr>
        <w:t>, утвержденным постановлением Администрации МО "Городской округ "Город Нарьян-Мар" от 10.07.2018 № 453,</w:t>
      </w:r>
      <w:r w:rsidRPr="00A37CBF">
        <w:rPr>
          <w:sz w:val="26"/>
        </w:rPr>
        <w:t xml:space="preserve"> </w:t>
      </w:r>
      <w:r>
        <w:rPr>
          <w:sz w:val="26"/>
        </w:rPr>
        <w:t xml:space="preserve">осуществляет свою деятельность в соответствии </w:t>
      </w:r>
      <w:r>
        <w:rPr>
          <w:sz w:val="26"/>
        </w:rPr>
        <w:br/>
        <w:t>с настоящим Положением.</w:t>
      </w:r>
    </w:p>
    <w:p w:rsidR="000D4238" w:rsidRDefault="000D4238" w:rsidP="000D4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>Решения Комиссии носят рекомендательный характер.</w:t>
      </w:r>
    </w:p>
    <w:p w:rsidR="000D4238" w:rsidRPr="000D4238" w:rsidRDefault="000D4238" w:rsidP="000D4238">
      <w:pPr>
        <w:pStyle w:val="33"/>
        <w:spacing w:after="0"/>
        <w:ind w:left="0" w:firstLine="709"/>
        <w:jc w:val="center"/>
        <w:outlineLvl w:val="0"/>
        <w:rPr>
          <w:sz w:val="24"/>
          <w:szCs w:val="24"/>
        </w:rPr>
      </w:pPr>
    </w:p>
    <w:p w:rsidR="000D4238" w:rsidRPr="002D6617" w:rsidRDefault="000D4238" w:rsidP="000D423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D6617">
        <w:rPr>
          <w:sz w:val="26"/>
          <w:szCs w:val="26"/>
        </w:rPr>
        <w:t>2. Основные задачи Комиссии</w:t>
      </w:r>
    </w:p>
    <w:p w:rsidR="000D4238" w:rsidRDefault="000D4238" w:rsidP="000D4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4238" w:rsidRDefault="000D4238" w:rsidP="000D4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Основной задачей Комиссии является своевременное и качественное рассмотрение вопросов, связанных с отбором, исполнением и оценкой Программ, предлагаемых для реализации за счет средств городского бюджета.</w:t>
      </w:r>
    </w:p>
    <w:p w:rsidR="000D4238" w:rsidRDefault="000D4238" w:rsidP="000D4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  <w:t>Принятие решения о разработке и утверждении Программ, предложенных инициаторами программной разработки проблемы.</w:t>
      </w:r>
    </w:p>
    <w:p w:rsidR="000D4238" w:rsidRDefault="000D4238" w:rsidP="000D4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  <w:t>Рассмотрение проектов Программ по следующим направлениям:</w:t>
      </w:r>
    </w:p>
    <w:p w:rsidR="000D4238" w:rsidRDefault="000D4238" w:rsidP="000D4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установленным требованиям к структуре и содержанию Программ (в том числе качество и полнота разработки разделов проектов Программ);</w:t>
      </w:r>
    </w:p>
    <w:p w:rsidR="000D4238" w:rsidRDefault="000D4238" w:rsidP="000D4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обоснованность поставленных целей и задач Программ, наличие целевых показателей Программ;</w:t>
      </w:r>
    </w:p>
    <w:p w:rsidR="000D4238" w:rsidRDefault="000D4238" w:rsidP="000D4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обоснованность, комплексность и соответствие мероприятий Программ поставленным целям и задачам Программ;</w:t>
      </w:r>
    </w:p>
    <w:p w:rsidR="000D4238" w:rsidRDefault="000D4238" w:rsidP="000D4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1B74">
        <w:rPr>
          <w:sz w:val="26"/>
          <w:szCs w:val="26"/>
        </w:rPr>
        <w:lastRenderedPageBreak/>
        <w:t>обоснованность потребности в ресурсах и структуре источников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для достижения целей Программ, возможность привлечения средств окружного бюджета и внебюджетных источников для реализации мероприятий Программы </w:t>
      </w:r>
      <w:r>
        <w:rPr>
          <w:sz w:val="26"/>
          <w:szCs w:val="26"/>
        </w:rPr>
        <w:br/>
        <w:t>(в том числе качество выполненных расчетов и обоснований).</w:t>
      </w:r>
    </w:p>
    <w:p w:rsidR="000D4238" w:rsidRDefault="000D4238" w:rsidP="000D4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  <w:t>Выработка соответствующих рекомендаций по итогам рассмотрения проектов Программ.</w:t>
      </w:r>
    </w:p>
    <w:p w:rsidR="000D4238" w:rsidRDefault="000D4238" w:rsidP="000D4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  <w:t xml:space="preserve">Рассмотрение сводного отчета управления экономического </w:t>
      </w:r>
      <w:r w:rsidR="002D6617">
        <w:rPr>
          <w:sz w:val="26"/>
          <w:szCs w:val="26"/>
        </w:rPr>
        <w:br/>
      </w:r>
      <w:r>
        <w:rPr>
          <w:sz w:val="26"/>
          <w:szCs w:val="26"/>
        </w:rPr>
        <w:t xml:space="preserve">и инвестиционного развития Администрации города Нарьян-Мара (далее – Управление экономики) об итогах и оценке эффективности реализации Программ </w:t>
      </w:r>
      <w:r>
        <w:rPr>
          <w:sz w:val="26"/>
          <w:szCs w:val="26"/>
        </w:rPr>
        <w:br/>
        <w:t>и подготовка предложений:</w:t>
      </w:r>
    </w:p>
    <w:p w:rsidR="000D4238" w:rsidRPr="003A4D00" w:rsidRDefault="000D4238" w:rsidP="000D4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признании оценки эффективности Программ;</w:t>
      </w:r>
    </w:p>
    <w:p w:rsidR="000D4238" w:rsidRDefault="000D4238" w:rsidP="000D4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продолжении реализации Программ;</w:t>
      </w:r>
    </w:p>
    <w:p w:rsidR="000D4238" w:rsidRDefault="000D4238" w:rsidP="000D423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необходимости внесения изменений и (или) дополнений в Программы;</w:t>
      </w:r>
    </w:p>
    <w:p w:rsidR="000D4238" w:rsidRDefault="000D4238" w:rsidP="000D4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досрочном прекращении реализации Программы.</w:t>
      </w:r>
    </w:p>
    <w:p w:rsidR="000D4238" w:rsidRDefault="000D4238" w:rsidP="000D4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4238" w:rsidRDefault="000D4238" w:rsidP="000D4238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3. Состав Комиссии</w:t>
      </w:r>
    </w:p>
    <w:p w:rsidR="000D4238" w:rsidRDefault="000D4238" w:rsidP="000D4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4238" w:rsidRDefault="000D4238" w:rsidP="002D66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  <w:t>Персональный состав Комиссии определяется и утверждается постановлением Администрации МО "Городской округ "Город Нарьян-Мар".</w:t>
      </w:r>
    </w:p>
    <w:p w:rsidR="000D4238" w:rsidRDefault="000D4238" w:rsidP="002D66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  <w:t xml:space="preserve">Комиссия формируется из заместителей главы МО "Городской округ "Город Нарьян-Мар", </w:t>
      </w:r>
      <w:r w:rsidRPr="006834FA">
        <w:rPr>
          <w:sz w:val="26"/>
          <w:szCs w:val="26"/>
        </w:rPr>
        <w:t xml:space="preserve">депутатов Совета городского округа "Город Нарьян-Мар", представителя Контрольно-счетной палаты МО "Городской округ "Город Нарьян-Мар", представителя управления экономического и инвестиционного развития Администрации МО "Городской округ "Город Нарьян-Мар" (секретарь комиссии). </w:t>
      </w:r>
      <w:r>
        <w:rPr>
          <w:sz w:val="26"/>
          <w:szCs w:val="26"/>
        </w:rPr>
        <w:t xml:space="preserve">          </w:t>
      </w:r>
      <w:r w:rsidRPr="006834FA">
        <w:rPr>
          <w:sz w:val="26"/>
          <w:szCs w:val="26"/>
        </w:rPr>
        <w:t>К работе</w:t>
      </w:r>
      <w:r>
        <w:rPr>
          <w:sz w:val="26"/>
          <w:szCs w:val="26"/>
        </w:rPr>
        <w:t xml:space="preserve"> в Комиссии могут привлекаться другие заинтересованные лица с правом совещательного голоса (по согласованию).</w:t>
      </w:r>
    </w:p>
    <w:p w:rsidR="000D4238" w:rsidRDefault="000D4238" w:rsidP="002D66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463F8"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Pr="00A83994">
        <w:rPr>
          <w:sz w:val="26"/>
          <w:szCs w:val="26"/>
        </w:rPr>
        <w:t xml:space="preserve">Комиссию возглавляет первый заместитель главы Администрации </w:t>
      </w:r>
      <w:r>
        <w:rPr>
          <w:sz w:val="26"/>
          <w:szCs w:val="26"/>
        </w:rPr>
        <w:t>МО "Городской округ "Город Нарьян-Мар" (председатель Комиссии)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0D4238" w:rsidRDefault="000D4238" w:rsidP="002D66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r w:rsidRPr="00A83994">
        <w:rPr>
          <w:sz w:val="26"/>
          <w:szCs w:val="26"/>
        </w:rPr>
        <w:t xml:space="preserve">В состав </w:t>
      </w:r>
      <w:r>
        <w:rPr>
          <w:sz w:val="26"/>
          <w:szCs w:val="26"/>
        </w:rPr>
        <w:t>К</w:t>
      </w:r>
      <w:r w:rsidRPr="00A83994">
        <w:rPr>
          <w:sz w:val="26"/>
          <w:szCs w:val="26"/>
        </w:rPr>
        <w:t>омиссии вход</w:t>
      </w:r>
      <w:r>
        <w:rPr>
          <w:sz w:val="26"/>
          <w:szCs w:val="26"/>
        </w:rPr>
        <w:t>и</w:t>
      </w:r>
      <w:r w:rsidRPr="00A83994">
        <w:rPr>
          <w:sz w:val="26"/>
          <w:szCs w:val="26"/>
        </w:rPr>
        <w:t>т заместител</w:t>
      </w:r>
      <w:r>
        <w:rPr>
          <w:sz w:val="26"/>
          <w:szCs w:val="26"/>
        </w:rPr>
        <w:t>ь</w:t>
      </w:r>
      <w:r w:rsidRPr="00A83994">
        <w:rPr>
          <w:sz w:val="26"/>
          <w:szCs w:val="26"/>
        </w:rPr>
        <w:t xml:space="preserve"> председателя, секретарь </w:t>
      </w:r>
      <w:r>
        <w:rPr>
          <w:sz w:val="26"/>
          <w:szCs w:val="26"/>
        </w:rPr>
        <w:br/>
      </w:r>
      <w:r w:rsidRPr="00A83994">
        <w:rPr>
          <w:sz w:val="26"/>
          <w:szCs w:val="26"/>
        </w:rPr>
        <w:t xml:space="preserve">и члены </w:t>
      </w:r>
      <w:r>
        <w:rPr>
          <w:sz w:val="26"/>
          <w:szCs w:val="26"/>
        </w:rPr>
        <w:t>К</w:t>
      </w:r>
      <w:r w:rsidRPr="00A83994">
        <w:rPr>
          <w:sz w:val="26"/>
          <w:szCs w:val="26"/>
        </w:rPr>
        <w:t>омиссии.</w:t>
      </w:r>
      <w:r>
        <w:rPr>
          <w:sz w:val="26"/>
          <w:szCs w:val="26"/>
        </w:rPr>
        <w:t xml:space="preserve"> Члены Комиссии участвуют в ее заседаниях без права замены.</w:t>
      </w:r>
    </w:p>
    <w:p w:rsidR="000D4238" w:rsidRDefault="000D4238" w:rsidP="000D4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4238" w:rsidRDefault="000D4238" w:rsidP="000D4238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4. Порядок работы Комиссии</w:t>
      </w:r>
    </w:p>
    <w:p w:rsidR="000D4238" w:rsidRDefault="000D4238" w:rsidP="000D4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4238" w:rsidRDefault="000D4238" w:rsidP="000D4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 xml:space="preserve">Комиссия планирует и осуществляет свою деятельность, исходя </w:t>
      </w:r>
      <w:r>
        <w:rPr>
          <w:sz w:val="26"/>
          <w:szCs w:val="26"/>
        </w:rPr>
        <w:br/>
        <w:t>из задач, определенных настоящим Положением.</w:t>
      </w:r>
    </w:p>
    <w:p w:rsidR="000D4238" w:rsidRDefault="000D4238" w:rsidP="000D4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 xml:space="preserve">Заседания Комиссии проводятся по мере необходимости. Решения Комиссии оформляются протоколом, который подписывается председателем </w:t>
      </w:r>
      <w:r>
        <w:rPr>
          <w:sz w:val="26"/>
          <w:szCs w:val="26"/>
        </w:rPr>
        <w:br/>
        <w:t xml:space="preserve">и секретарем Комиссии. </w:t>
      </w:r>
    </w:p>
    <w:p w:rsidR="000D4238" w:rsidRPr="003E4304" w:rsidRDefault="000D4238" w:rsidP="000D4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4304">
        <w:rPr>
          <w:sz w:val="26"/>
          <w:szCs w:val="26"/>
        </w:rPr>
        <w:t>4.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3E4304">
        <w:rPr>
          <w:sz w:val="26"/>
          <w:szCs w:val="26"/>
        </w:rPr>
        <w:t xml:space="preserve">Заседания Комиссии проводятся под руководством председателя, </w:t>
      </w:r>
      <w:r>
        <w:rPr>
          <w:sz w:val="26"/>
          <w:szCs w:val="26"/>
        </w:rPr>
        <w:br/>
      </w:r>
      <w:r w:rsidRPr="003E4304">
        <w:rPr>
          <w:sz w:val="26"/>
          <w:szCs w:val="26"/>
        </w:rPr>
        <w:t xml:space="preserve">а в его отсутствие </w:t>
      </w:r>
      <w:r>
        <w:rPr>
          <w:sz w:val="26"/>
          <w:szCs w:val="26"/>
        </w:rPr>
        <w:t>–</w:t>
      </w:r>
      <w:r w:rsidRPr="003E4304">
        <w:rPr>
          <w:sz w:val="26"/>
          <w:szCs w:val="26"/>
        </w:rPr>
        <w:t xml:space="preserve"> заместителя председателя.</w:t>
      </w:r>
    </w:p>
    <w:p w:rsidR="000D4238" w:rsidRDefault="000D4238" w:rsidP="000D4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  <w:t xml:space="preserve">На заседания Комиссии могут приглашаться эксперты, консультанты </w:t>
      </w:r>
      <w:r>
        <w:rPr>
          <w:sz w:val="26"/>
          <w:szCs w:val="26"/>
        </w:rPr>
        <w:br/>
        <w:t>и другие заинтересованные лица.</w:t>
      </w:r>
    </w:p>
    <w:p w:rsidR="000D4238" w:rsidRDefault="000D4238" w:rsidP="000D4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  <w:t xml:space="preserve">Заседание Комиссии считается правомочным, если на нем присутствует </w:t>
      </w:r>
      <w:r w:rsidR="002D6617">
        <w:rPr>
          <w:sz w:val="26"/>
          <w:szCs w:val="26"/>
        </w:rPr>
        <w:br/>
      </w:r>
      <w:r>
        <w:rPr>
          <w:sz w:val="26"/>
          <w:szCs w:val="26"/>
        </w:rPr>
        <w:t>не менее половины ее членов.</w:t>
      </w:r>
    </w:p>
    <w:p w:rsidR="000D4238" w:rsidRDefault="000D4238" w:rsidP="000D4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>
        <w:rPr>
          <w:sz w:val="26"/>
          <w:szCs w:val="26"/>
        </w:rPr>
        <w:tab/>
        <w:t>Решения Комиссии принимаются открытым голосованием, большинством голосов, присутствующих на заседании членов Комиссии. В случае равенства голосов голос председателя Комиссии является решающим.</w:t>
      </w:r>
    </w:p>
    <w:p w:rsidR="000D4238" w:rsidRDefault="000D4238" w:rsidP="000D4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Секретарь Комиссии формирует проект повестки дня заседания Комиссии, у</w:t>
      </w:r>
      <w:r w:rsidRPr="00A83994">
        <w:rPr>
          <w:sz w:val="26"/>
          <w:szCs w:val="26"/>
        </w:rPr>
        <w:t xml:space="preserve">ведомляет членов </w:t>
      </w:r>
      <w:r>
        <w:rPr>
          <w:sz w:val="26"/>
          <w:szCs w:val="26"/>
        </w:rPr>
        <w:t>К</w:t>
      </w:r>
      <w:r w:rsidRPr="00A83994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>о</w:t>
      </w:r>
      <w:r w:rsidRPr="00A83994">
        <w:rPr>
          <w:sz w:val="26"/>
          <w:szCs w:val="26"/>
        </w:rPr>
        <w:t xml:space="preserve"> времени и месте засед</w:t>
      </w:r>
      <w:r>
        <w:rPr>
          <w:sz w:val="26"/>
          <w:szCs w:val="26"/>
        </w:rPr>
        <w:t xml:space="preserve">ания </w:t>
      </w:r>
      <w:r w:rsidRPr="00A83994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 xml:space="preserve">трех дней </w:t>
      </w:r>
      <w:r w:rsidR="002D6617">
        <w:rPr>
          <w:sz w:val="26"/>
          <w:szCs w:val="26"/>
        </w:rPr>
        <w:br/>
      </w:r>
      <w:r>
        <w:rPr>
          <w:sz w:val="26"/>
          <w:szCs w:val="26"/>
        </w:rPr>
        <w:t>до начала заседания, координирует работу по организационному обеспечению деятельности Комиссии, взаимодействует с ответственными исполнителями Программ по предоставлению материалов к заседаниям Комиссии, ведет и оформляет протоколы Комиссии, передает их на подписание председателю Комиссии, доводит до сведения ответственных исполнителей Программ решения, принятые</w:t>
      </w:r>
      <w:proofErr w:type="gramEnd"/>
      <w:r>
        <w:rPr>
          <w:sz w:val="26"/>
          <w:szCs w:val="26"/>
        </w:rPr>
        <w:t xml:space="preserve"> на Комиссии. </w:t>
      </w:r>
    </w:p>
    <w:p w:rsidR="000D4238" w:rsidRDefault="000D4238" w:rsidP="000D4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секретаря Комиссии в период его отпуска, командировки, болезни или по иным причинам его обязанности могут быть возложены председателем Комиссии либо лицом, исполняющим обязанности председателя Комиссии, на иного сотрудника Управления экономики.</w:t>
      </w:r>
    </w:p>
    <w:p w:rsidR="000D4238" w:rsidRPr="003A4D00" w:rsidRDefault="000D4238" w:rsidP="000D4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4238" w:rsidRDefault="000D4238" w:rsidP="000D4238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5. Заключительные положения</w:t>
      </w:r>
    </w:p>
    <w:p w:rsidR="000D4238" w:rsidRDefault="000D4238" w:rsidP="000D4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4238" w:rsidRPr="003A4D00" w:rsidRDefault="000D4238" w:rsidP="000D4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  <w:t>Решения Комиссии являются основанием для подготовки</w:t>
      </w:r>
      <w:r w:rsidRPr="003A4D00">
        <w:rPr>
          <w:sz w:val="26"/>
          <w:szCs w:val="26"/>
        </w:rPr>
        <w:t>:</w:t>
      </w:r>
    </w:p>
    <w:p w:rsidR="000D4238" w:rsidRPr="00CC5CB4" w:rsidRDefault="000D4238" w:rsidP="000D4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ответственным исполнителем проекта распоряжения о разработке Программы</w:t>
      </w:r>
      <w:r w:rsidRPr="00CC5CB4">
        <w:rPr>
          <w:sz w:val="26"/>
          <w:szCs w:val="26"/>
        </w:rPr>
        <w:t>;</w:t>
      </w:r>
    </w:p>
    <w:p w:rsidR="000D4238" w:rsidRDefault="000D4238" w:rsidP="000D4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ответственным исполнителем проекта постановления об утверждении Программы</w:t>
      </w:r>
      <w:r w:rsidRPr="00CC5CB4">
        <w:rPr>
          <w:sz w:val="26"/>
          <w:szCs w:val="26"/>
        </w:rPr>
        <w:t>;</w:t>
      </w:r>
    </w:p>
    <w:p w:rsidR="000D4238" w:rsidRDefault="000D4238" w:rsidP="000D4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ответственным исполнителем проекта постановления о внесении изменений в Программу</w:t>
      </w:r>
      <w:r w:rsidRPr="00CC5CB4">
        <w:rPr>
          <w:sz w:val="26"/>
          <w:szCs w:val="26"/>
        </w:rPr>
        <w:t>;</w:t>
      </w:r>
    </w:p>
    <w:p w:rsidR="000D4238" w:rsidRPr="00255C0A" w:rsidRDefault="000D4238" w:rsidP="000D4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ответственным исполнителем проекта постановления о досрочном прекращении или приостановке реализации Программы, подлежащей полному </w:t>
      </w:r>
      <w:r>
        <w:rPr>
          <w:sz w:val="26"/>
          <w:szCs w:val="26"/>
        </w:rPr>
        <w:br/>
        <w:t>или частичному финансированию за счет городского бюджета</w:t>
      </w:r>
      <w:r w:rsidRPr="00255C0A">
        <w:rPr>
          <w:sz w:val="26"/>
          <w:szCs w:val="26"/>
        </w:rPr>
        <w:t>;</w:t>
      </w:r>
    </w:p>
    <w:p w:rsidR="000D4238" w:rsidRDefault="000D4238" w:rsidP="000D4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5C0A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55C0A">
        <w:rPr>
          <w:sz w:val="26"/>
          <w:szCs w:val="26"/>
        </w:rPr>
        <w:t xml:space="preserve">Управлением экономики проекта распоряжения об </w:t>
      </w:r>
      <w:r>
        <w:rPr>
          <w:sz w:val="26"/>
          <w:szCs w:val="26"/>
        </w:rPr>
        <w:t xml:space="preserve">утверждении </w:t>
      </w:r>
      <w:r w:rsidRPr="00255C0A">
        <w:rPr>
          <w:sz w:val="26"/>
          <w:szCs w:val="26"/>
        </w:rPr>
        <w:t>оценк</w:t>
      </w:r>
      <w:r>
        <w:rPr>
          <w:sz w:val="26"/>
          <w:szCs w:val="26"/>
        </w:rPr>
        <w:t>и</w:t>
      </w:r>
      <w:r w:rsidRPr="00255C0A">
        <w:rPr>
          <w:sz w:val="26"/>
          <w:szCs w:val="26"/>
        </w:rPr>
        <w:t xml:space="preserve"> эффективности Программ</w:t>
      </w:r>
      <w:r>
        <w:rPr>
          <w:sz w:val="26"/>
          <w:szCs w:val="26"/>
        </w:rPr>
        <w:t xml:space="preserve"> за отчетный год или по окончании действия Программы.</w:t>
      </w:r>
    </w:p>
    <w:p w:rsidR="000D4238" w:rsidRDefault="000D4238" w:rsidP="000D4238">
      <w:pPr>
        <w:ind w:firstLine="709"/>
        <w:jc w:val="both"/>
      </w:pPr>
    </w:p>
    <w:p w:rsidR="000D4238" w:rsidRDefault="000D4238" w:rsidP="000D4238">
      <w:pPr>
        <w:ind w:firstLine="709"/>
        <w:jc w:val="both"/>
      </w:pPr>
    </w:p>
    <w:sectPr w:rsidR="000D4238" w:rsidSect="000D4238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617" w:rsidRDefault="002D6617" w:rsidP="00693317">
      <w:r>
        <w:separator/>
      </w:r>
    </w:p>
  </w:endnote>
  <w:endnote w:type="continuationSeparator" w:id="0">
    <w:p w:rsidR="002D6617" w:rsidRDefault="002D661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617" w:rsidRDefault="002D6617" w:rsidP="00693317">
      <w:r>
        <w:separator/>
      </w:r>
    </w:p>
  </w:footnote>
  <w:footnote w:type="continuationSeparator" w:id="0">
    <w:p w:rsidR="002D6617" w:rsidRDefault="002D661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8657"/>
      <w:docPartObj>
        <w:docPartGallery w:val="Page Numbers (Top of Page)"/>
        <w:docPartUnique/>
      </w:docPartObj>
    </w:sdtPr>
    <w:sdtContent>
      <w:p w:rsidR="002D6617" w:rsidRDefault="002D6617">
        <w:pPr>
          <w:pStyle w:val="a7"/>
          <w:jc w:val="center"/>
        </w:pPr>
        <w:fldSimple w:instr=" PAGE   \* MERGEFORMAT ">
          <w:r w:rsidR="002944CA">
            <w:rPr>
              <w:noProof/>
            </w:rPr>
            <w:t>3</w:t>
          </w:r>
        </w:fldSimple>
      </w:p>
    </w:sdtContent>
  </w:sdt>
  <w:p w:rsidR="002D6617" w:rsidRDefault="002D66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2A624C4"/>
    <w:multiLevelType w:val="multilevel"/>
    <w:tmpl w:val="3B1E5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9"/>
  </w:num>
  <w:num w:numId="5">
    <w:abstractNumId w:val="18"/>
  </w:num>
  <w:num w:numId="6">
    <w:abstractNumId w:val="7"/>
  </w:num>
  <w:num w:numId="7">
    <w:abstractNumId w:val="31"/>
  </w:num>
  <w:num w:numId="8">
    <w:abstractNumId w:val="11"/>
  </w:num>
  <w:num w:numId="9">
    <w:abstractNumId w:val="24"/>
  </w:num>
  <w:num w:numId="10">
    <w:abstractNumId w:val="16"/>
  </w:num>
  <w:num w:numId="11">
    <w:abstractNumId w:val="27"/>
  </w:num>
  <w:num w:numId="12">
    <w:abstractNumId w:val="26"/>
  </w:num>
  <w:num w:numId="13">
    <w:abstractNumId w:val="34"/>
  </w:num>
  <w:num w:numId="14">
    <w:abstractNumId w:val="23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3"/>
  </w:num>
  <w:num w:numId="22">
    <w:abstractNumId w:val="28"/>
  </w:num>
  <w:num w:numId="23">
    <w:abstractNumId w:val="15"/>
  </w:num>
  <w:num w:numId="24">
    <w:abstractNumId w:val="21"/>
  </w:num>
  <w:num w:numId="25">
    <w:abstractNumId w:val="37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8"/>
  </w:num>
  <w:num w:numId="32">
    <w:abstractNumId w:val="35"/>
  </w:num>
  <w:num w:numId="33">
    <w:abstractNumId w:val="36"/>
  </w:num>
  <w:num w:numId="34">
    <w:abstractNumId w:val="32"/>
  </w:num>
  <w:num w:numId="35">
    <w:abstractNumId w:val="1"/>
  </w:num>
  <w:num w:numId="36">
    <w:abstractNumId w:val="30"/>
  </w:num>
  <w:num w:numId="37">
    <w:abstractNumId w:val="8"/>
  </w:num>
  <w:num w:numId="38">
    <w:abstractNumId w:val="12"/>
  </w:num>
  <w:num w:numId="39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2F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238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4CA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617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28F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91B2DC776CB739A382B6AE7FADA45518137BFBA1CD79706FBAE38AD90F4EAFB367906A5929C64AE05D5F37FF02B1F26C91D09D955C132A0515ECBDCF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1A739B88E8D2B88A8C4BE606618E7CAD39A029C1ADCB1229AC9F6648E59E365A544F9F41C4F84AC65C7D9639t5g1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1A739B88E8D2B88A8C4BE606618E7CAD39A121C5ABCB1229AC9F6648E59E364854179341C0E442C7492BC77C0DFE33CA55B6443E0B0495tFg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1A739B88E8D2B88A8C4BE606618E7CAD39A121C5ABCB1229AC9F6648E59E364854179341C0E442CC492BC77C0DFE33CA55B6443E0B0495tFg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43614-5821-4FDA-A71E-8D23D2AD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2019-02-11T14:36:00Z</dcterms:created>
  <dcterms:modified xsi:type="dcterms:W3CDTF">2019-02-12T05:44:00Z</dcterms:modified>
</cp:coreProperties>
</file>