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C56757">
            <w:pPr>
              <w:ind w:left="-108" w:right="-108"/>
              <w:jc w:val="center"/>
            </w:pPr>
            <w:bookmarkStart w:id="0" w:name="ТекстовоеПоле7"/>
            <w:r>
              <w:t>12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F5C84" w:rsidRDefault="00C56757" w:rsidP="009C39D0">
            <w:pPr>
              <w:ind w:left="-38" w:firstLine="38"/>
              <w:jc w:val="center"/>
            </w:pPr>
            <w:r>
              <w:rPr>
                <w:lang w:val="en-US"/>
              </w:rPr>
              <w:t>30</w:t>
            </w:r>
            <w:r w:rsidR="00FF5C84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5C84" w:rsidRDefault="00FF5C84" w:rsidP="00FF5C84">
      <w:pPr>
        <w:autoSpaceDE w:val="0"/>
        <w:autoSpaceDN w:val="0"/>
        <w:adjustRightInd w:val="0"/>
        <w:ind w:right="4535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изменения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="0053051B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24.12.2018 № 1108</w:t>
      </w:r>
      <w:r w:rsidR="00044541">
        <w:rPr>
          <w:bCs/>
          <w:sz w:val="26"/>
        </w:rPr>
        <w:t xml:space="preserve">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Об утверждении Порядка предоставления выплаты председателям территориальных общественных самоуправлений в МО "Городской округ "Город Нарьян-Мар"</w:t>
      </w:r>
    </w:p>
    <w:p w:rsidR="00FF5C84" w:rsidRDefault="00FF5C84" w:rsidP="00FF5C84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F5C84" w:rsidRDefault="00FF5C84" w:rsidP="00FF5C84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F5C84" w:rsidRPr="006B2365" w:rsidRDefault="00FF5C84" w:rsidP="00FF5C84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F5C84" w:rsidRPr="008039ED" w:rsidRDefault="00FF5C84" w:rsidP="00FF5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39E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39ED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039ED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8039ED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501-р, Администрация муниципального образования "Городской округ "Город Нарьян-Мар"</w:t>
      </w:r>
    </w:p>
    <w:p w:rsidR="00FF5C84" w:rsidRDefault="00FF5C84" w:rsidP="00FF5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F5C84" w:rsidRPr="002E6C5E" w:rsidRDefault="00FF5C84" w:rsidP="00FF5C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FF5C84" w:rsidRPr="002E6C5E" w:rsidRDefault="00FF5C84" w:rsidP="00FF5C8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5C84" w:rsidRPr="003826AD" w:rsidRDefault="00FF5C84" w:rsidP="00FF5C84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39ED">
        <w:rPr>
          <w:color w:val="000000"/>
          <w:sz w:val="26"/>
          <w:szCs w:val="26"/>
        </w:rPr>
        <w:t>постановление Администрации</w:t>
      </w:r>
      <w:r w:rsidRPr="00804705">
        <w:rPr>
          <w:color w:val="000000"/>
          <w:sz w:val="26"/>
          <w:szCs w:val="26"/>
        </w:rPr>
        <w:t xml:space="preserve"> МО "Городской округ "Город Нарьян-Мар" от </w:t>
      </w:r>
      <w:r>
        <w:rPr>
          <w:color w:val="000000"/>
          <w:sz w:val="26"/>
          <w:szCs w:val="26"/>
        </w:rPr>
        <w:t>24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047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№ 1108 </w:t>
      </w:r>
      <w:r w:rsidRPr="0080470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804705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804705">
        <w:rPr>
          <w:color w:val="000000"/>
          <w:sz w:val="26"/>
          <w:szCs w:val="26"/>
        </w:rPr>
        <w:t xml:space="preserve"> </w:t>
      </w:r>
      <w:r w:rsidRPr="008039ED">
        <w:rPr>
          <w:rFonts w:eastAsiaTheme="minorHAnsi"/>
          <w:sz w:val="26"/>
          <w:szCs w:val="26"/>
          <w:lang w:eastAsia="en-US"/>
        </w:rPr>
        <w:t>предоставления выплаты</w:t>
      </w:r>
      <w:r>
        <w:rPr>
          <w:rFonts w:eastAsiaTheme="minorHAnsi"/>
          <w:sz w:val="26"/>
          <w:szCs w:val="26"/>
          <w:lang w:eastAsia="en-US"/>
        </w:rPr>
        <w:t xml:space="preserve"> председателям территориальных </w:t>
      </w:r>
      <w:r w:rsidRPr="008039ED"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  <w:r>
        <w:rPr>
          <w:rFonts w:eastAsiaTheme="minorHAnsi"/>
          <w:sz w:val="26"/>
          <w:szCs w:val="26"/>
          <w:lang w:eastAsia="en-US"/>
        </w:rPr>
        <w:t xml:space="preserve">в МО </w:t>
      </w:r>
      <w:r w:rsidRPr="008039ED">
        <w:rPr>
          <w:rFonts w:eastAsiaTheme="minorHAnsi"/>
          <w:sz w:val="26"/>
          <w:szCs w:val="26"/>
          <w:lang w:eastAsia="en-US"/>
        </w:rPr>
        <w:t>"Гор</w:t>
      </w:r>
      <w:r>
        <w:rPr>
          <w:rFonts w:eastAsiaTheme="minorHAnsi"/>
          <w:sz w:val="26"/>
          <w:szCs w:val="26"/>
          <w:lang w:eastAsia="en-US"/>
        </w:rPr>
        <w:t xml:space="preserve">одской округ "Город Нарьян-Мар" </w:t>
      </w:r>
      <w:r>
        <w:rPr>
          <w:color w:val="000000"/>
          <w:sz w:val="26"/>
          <w:szCs w:val="26"/>
        </w:rPr>
        <w:t>с</w:t>
      </w:r>
      <w:r w:rsidRPr="003826AD">
        <w:rPr>
          <w:rFonts w:eastAsiaTheme="minorHAnsi"/>
          <w:sz w:val="26"/>
          <w:szCs w:val="26"/>
          <w:lang w:eastAsia="en-US"/>
        </w:rPr>
        <w:t>ледующ</w:t>
      </w:r>
      <w:r>
        <w:rPr>
          <w:rFonts w:eastAsiaTheme="minorHAnsi"/>
          <w:sz w:val="26"/>
          <w:szCs w:val="26"/>
          <w:lang w:eastAsia="en-US"/>
        </w:rPr>
        <w:t>ее</w:t>
      </w:r>
      <w:r w:rsidRPr="003826AD">
        <w:rPr>
          <w:rFonts w:eastAsiaTheme="minorHAnsi"/>
          <w:sz w:val="26"/>
          <w:szCs w:val="26"/>
          <w:lang w:eastAsia="en-US"/>
        </w:rPr>
        <w:t xml:space="preserve"> изменени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3826AD">
        <w:rPr>
          <w:rFonts w:eastAsiaTheme="minorHAnsi"/>
          <w:sz w:val="26"/>
          <w:szCs w:val="26"/>
          <w:lang w:eastAsia="en-US"/>
        </w:rPr>
        <w:t>:</w:t>
      </w:r>
    </w:p>
    <w:p w:rsidR="00FF5C84" w:rsidRDefault="00FF5C84" w:rsidP="00FF5C84">
      <w:pPr>
        <w:pStyle w:val="ad"/>
        <w:numPr>
          <w:ilvl w:val="1"/>
          <w:numId w:val="31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абзаце втором пункта 2.5 слова </w:t>
      </w:r>
      <w:r w:rsidRPr="00804705">
        <w:rPr>
          <w:color w:val="000000"/>
          <w:sz w:val="26"/>
          <w:szCs w:val="26"/>
        </w:rPr>
        <w:t>"</w:t>
      </w:r>
      <w:r w:rsidRPr="00551178">
        <w:rPr>
          <w:sz w:val="26"/>
          <w:szCs w:val="26"/>
        </w:rPr>
        <w:t>30 числа</w:t>
      </w:r>
      <w:r w:rsidRPr="0080470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заменить словами </w:t>
      </w:r>
      <w:r w:rsidRPr="00804705">
        <w:rPr>
          <w:color w:val="000000"/>
          <w:sz w:val="26"/>
          <w:szCs w:val="26"/>
        </w:rPr>
        <w:t>"</w:t>
      </w:r>
      <w:r w:rsidRPr="00551178">
        <w:rPr>
          <w:sz w:val="26"/>
          <w:szCs w:val="26"/>
        </w:rPr>
        <w:t>последнего числа</w:t>
      </w:r>
      <w:r w:rsidRPr="0080470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.</w:t>
      </w:r>
      <w:bookmarkStart w:id="1" w:name="_GoBack"/>
      <w:bookmarkEnd w:id="1"/>
    </w:p>
    <w:p w:rsidR="00FF5C84" w:rsidRPr="005077E7" w:rsidRDefault="00FF5C84" w:rsidP="00FF5C84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77E7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 официального опубликования и применяется к правоотношениям, возникшим с 1 января 2024 года</w:t>
      </w:r>
      <w:r w:rsidRPr="005077E7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12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2F" w:rsidRDefault="00ED152F" w:rsidP="00693317">
      <w:r>
        <w:separator/>
      </w:r>
    </w:p>
  </w:endnote>
  <w:endnote w:type="continuationSeparator" w:id="0">
    <w:p w:rsidR="00ED152F" w:rsidRDefault="00ED152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2F" w:rsidRDefault="00ED152F" w:rsidP="00693317">
      <w:r>
        <w:separator/>
      </w:r>
    </w:p>
  </w:footnote>
  <w:footnote w:type="continuationSeparator" w:id="0">
    <w:p w:rsidR="00ED152F" w:rsidRDefault="00ED152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B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7"/>
  </w:num>
  <w:num w:numId="3">
    <w:abstractNumId w:val="30"/>
  </w:num>
  <w:num w:numId="4">
    <w:abstractNumId w:val="15"/>
  </w:num>
  <w:num w:numId="5">
    <w:abstractNumId w:val="28"/>
  </w:num>
  <w:num w:numId="6">
    <w:abstractNumId w:val="12"/>
  </w:num>
  <w:num w:numId="7">
    <w:abstractNumId w:val="0"/>
  </w:num>
  <w:num w:numId="8">
    <w:abstractNumId w:val="9"/>
  </w:num>
  <w:num w:numId="9">
    <w:abstractNumId w:val="29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10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4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1B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C84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C7666E12D650CC7375CEBA0840D63BCEB98A6516B7F1A44542B416FEE44B8A83FC853E1DA8A6BFB41A815C3B14DA51D4F82EC4584D35C293262q6C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C7666E12D650CC7375CEBA0840D63BCEB98A651647B1940542B416FEE44B8A83FC853E1DA8A6BFB46AA16C3B14DA51D4F82EC4584D35C293262q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C7666E12D650CC73742E6B6E85A6FBBE0C3A3566F7149180B701C38E74EEFEF709111A5D78869FF4EF9448CB011E1415C83E44587D240q2C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3D35-00BB-4577-BAF1-9F839552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2024-02-12T06:42:00Z</dcterms:created>
  <dcterms:modified xsi:type="dcterms:W3CDTF">2024-02-12T06:52:00Z</dcterms:modified>
</cp:coreProperties>
</file>