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0" w:rsidRDefault="00D66F50">
      <w:pPr>
        <w:pStyle w:val="ConsPlusTitlePage"/>
      </w:pPr>
      <w:r>
        <w:br/>
      </w:r>
    </w:p>
    <w:p w:rsidR="00D66F50" w:rsidRDefault="00D66F50">
      <w:pPr>
        <w:pStyle w:val="ConsPlusNormal"/>
      </w:pPr>
    </w:p>
    <w:p w:rsidR="00D66F50" w:rsidRDefault="00D66F50">
      <w:pPr>
        <w:pStyle w:val="ConsPlusTitle"/>
        <w:jc w:val="center"/>
      </w:pPr>
      <w:r>
        <w:t>СОВЕТ ГОРОДСКОГО ОКРУГА "ГОРОД НАРЬЯН-МАР"</w:t>
      </w:r>
    </w:p>
    <w:p w:rsidR="00D66F50" w:rsidRDefault="00D66F50">
      <w:pPr>
        <w:pStyle w:val="ConsPlusTitle"/>
        <w:jc w:val="center"/>
      </w:pPr>
      <w:r>
        <w:t>79-я сессия I созыва</w:t>
      </w:r>
    </w:p>
    <w:p w:rsidR="00D66F50" w:rsidRDefault="00D66F50">
      <w:pPr>
        <w:pStyle w:val="ConsPlusTitle"/>
        <w:jc w:val="center"/>
      </w:pPr>
    </w:p>
    <w:p w:rsidR="00D66F50" w:rsidRDefault="00D66F50">
      <w:pPr>
        <w:pStyle w:val="ConsPlusTitle"/>
        <w:jc w:val="center"/>
      </w:pPr>
      <w:r>
        <w:t>РЕШЕНИЕ</w:t>
      </w:r>
    </w:p>
    <w:p w:rsidR="00D66F50" w:rsidRDefault="00D66F50">
      <w:pPr>
        <w:pStyle w:val="ConsPlusTitle"/>
        <w:jc w:val="center"/>
      </w:pPr>
      <w:r>
        <w:t xml:space="preserve">от 30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544-р</w:t>
      </w:r>
    </w:p>
    <w:p w:rsidR="00D66F50" w:rsidRDefault="00D66F50">
      <w:pPr>
        <w:pStyle w:val="ConsPlusTitle"/>
        <w:jc w:val="center"/>
      </w:pPr>
    </w:p>
    <w:p w:rsidR="00D66F50" w:rsidRDefault="00D66F50">
      <w:pPr>
        <w:pStyle w:val="ConsPlusTitle"/>
        <w:jc w:val="center"/>
      </w:pPr>
      <w:r>
        <w:t>О ВНЕСЕНИИ ИЗМЕНЕНИЙ В ПРАВИЛА ЗЕМЛЕПОЛЬЗОВАНИЯ</w:t>
      </w:r>
    </w:p>
    <w:p w:rsidR="00D66F50" w:rsidRDefault="00D66F50">
      <w:pPr>
        <w:pStyle w:val="ConsPlusTitle"/>
        <w:jc w:val="center"/>
      </w:pPr>
      <w:r>
        <w:t>И ЗАСТРОЙКИ МО "ГОРОДСКОЙ ОКРУГ "ГОРОД НАРЬЯН-МАР"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ст. 31</w:t>
        </w:r>
      </w:hyperlink>
      <w:r>
        <w:t xml:space="preserve">, </w:t>
      </w:r>
      <w:hyperlink r:id="rId5" w:history="1">
        <w:r>
          <w:rPr>
            <w:color w:val="0000FF"/>
          </w:rPr>
          <w:t>33</w:t>
        </w:r>
      </w:hyperlink>
      <w:r>
        <w:t xml:space="preserve"> Градостроительного кодекса РФ, </w:t>
      </w:r>
      <w:hyperlink r:id="rId6" w:history="1">
        <w:r>
          <w:rPr>
            <w:color w:val="0000FF"/>
          </w:rPr>
          <w:t>ст.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принимая во внимание заключение Комиссии по землепользованию и застройке города Нарьян-Мара от 12.02.2009, протокол и заключение по результатам проведения публичных слушаний по внесению изменений в Правила землепользования и застройки МО "Городской округ "Город Нарьян-Мар", Совет городского округа "Город Нарьян-Мар" решил:</w:t>
      </w:r>
    </w:p>
    <w:p w:rsidR="00D66F50" w:rsidRDefault="00D66F50">
      <w:pPr>
        <w:pStyle w:val="ConsPlusNormal"/>
        <w:ind w:firstLine="540"/>
        <w:jc w:val="both"/>
      </w:pPr>
      <w:r>
        <w:t xml:space="preserve">1. Внести изменения в </w:t>
      </w:r>
      <w:hyperlink r:id="rId7" w:history="1">
        <w:r>
          <w:rPr>
            <w:color w:val="0000FF"/>
          </w:rPr>
          <w:t>главу 6</w:t>
        </w:r>
      </w:hyperlink>
      <w:r>
        <w:t xml:space="preserve"> Правил землепользования и застройки МО "Городской округ "Город Нарьян-Мар", утвержденных решением Совета городского округа "Город Нарьян-Мар" от 20.12.2007 N 257-р, изложив ее в новой </w:t>
      </w:r>
      <w:hyperlink w:anchor="P28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D66F50" w:rsidRDefault="00D66F50">
      <w:pPr>
        <w:pStyle w:val="ConsPlusNormal"/>
        <w:ind w:firstLine="540"/>
        <w:jc w:val="both"/>
      </w:pPr>
      <w:r>
        <w:t>2. Решение вступает в силу со дня его принятия.</w:t>
      </w:r>
    </w:p>
    <w:p w:rsidR="00D66F50" w:rsidRDefault="00D66F50">
      <w:pPr>
        <w:pStyle w:val="ConsPlusNormal"/>
      </w:pPr>
    </w:p>
    <w:p w:rsidR="00D66F50" w:rsidRDefault="00D66F50">
      <w:pPr>
        <w:pStyle w:val="ConsPlusNormal"/>
        <w:jc w:val="right"/>
      </w:pPr>
      <w:r>
        <w:t>Глава городского округа</w:t>
      </w:r>
    </w:p>
    <w:p w:rsidR="00D66F50" w:rsidRDefault="00D66F50">
      <w:pPr>
        <w:pStyle w:val="ConsPlusNormal"/>
        <w:jc w:val="right"/>
      </w:pPr>
      <w:r>
        <w:t>"Город Нарьян-Мар"</w:t>
      </w:r>
    </w:p>
    <w:p w:rsidR="00D66F50" w:rsidRDefault="00D66F50">
      <w:pPr>
        <w:pStyle w:val="ConsPlusNormal"/>
        <w:jc w:val="right"/>
      </w:pPr>
      <w:r>
        <w:t>Ю.В.РОДИОНОВСКИЙ</w:t>
      </w:r>
    </w:p>
    <w:p w:rsidR="00D66F50" w:rsidRDefault="00D66F50">
      <w:pPr>
        <w:pStyle w:val="ConsPlusNormal"/>
      </w:pPr>
    </w:p>
    <w:p w:rsidR="00D66F50" w:rsidRDefault="00D66F50">
      <w:pPr>
        <w:pStyle w:val="ConsPlusNormal"/>
      </w:pPr>
    </w:p>
    <w:p w:rsidR="00D66F50" w:rsidRDefault="00D66F50">
      <w:pPr>
        <w:pStyle w:val="ConsPlusNormal"/>
      </w:pPr>
    </w:p>
    <w:p w:rsidR="00D66F50" w:rsidRDefault="00D66F50">
      <w:pPr>
        <w:pStyle w:val="ConsPlusNormal"/>
      </w:pPr>
    </w:p>
    <w:p w:rsidR="00D66F50" w:rsidRDefault="00D66F50">
      <w:pPr>
        <w:pStyle w:val="ConsPlusNormal"/>
      </w:pPr>
    </w:p>
    <w:p w:rsidR="00D66F50" w:rsidRDefault="00D66F50">
      <w:pPr>
        <w:pStyle w:val="ConsPlusNormal"/>
        <w:jc w:val="right"/>
      </w:pPr>
      <w:r>
        <w:t>Приложение</w:t>
      </w:r>
    </w:p>
    <w:p w:rsidR="00D66F50" w:rsidRDefault="00D66F50">
      <w:pPr>
        <w:pStyle w:val="ConsPlusNormal"/>
        <w:jc w:val="right"/>
      </w:pPr>
      <w:r>
        <w:t>к решению</w:t>
      </w:r>
    </w:p>
    <w:p w:rsidR="00D66F50" w:rsidRDefault="00D66F50">
      <w:pPr>
        <w:pStyle w:val="ConsPlusNormal"/>
        <w:jc w:val="right"/>
      </w:pPr>
      <w:r>
        <w:t>Совета городского округа</w:t>
      </w:r>
    </w:p>
    <w:p w:rsidR="00D66F50" w:rsidRDefault="00D66F50">
      <w:pPr>
        <w:pStyle w:val="ConsPlusNormal"/>
        <w:jc w:val="right"/>
      </w:pPr>
      <w:r>
        <w:t>"Город Нарьян-Мар"</w:t>
      </w:r>
    </w:p>
    <w:p w:rsidR="00D66F50" w:rsidRDefault="00D66F50">
      <w:pPr>
        <w:pStyle w:val="ConsPlusNormal"/>
        <w:jc w:val="right"/>
      </w:pPr>
      <w:r>
        <w:t>от 30.09.2009 N 544-р</w:t>
      </w:r>
    </w:p>
    <w:p w:rsidR="00D66F50" w:rsidRDefault="00D66F50">
      <w:pPr>
        <w:pStyle w:val="ConsPlusNormal"/>
        <w:jc w:val="right"/>
      </w:pPr>
    </w:p>
    <w:p w:rsidR="00D66F50" w:rsidRDefault="00D66F50">
      <w:pPr>
        <w:pStyle w:val="ConsPlusTitle"/>
        <w:jc w:val="center"/>
      </w:pPr>
      <w:bookmarkStart w:id="0" w:name="P28"/>
      <w:bookmarkEnd w:id="0"/>
      <w:r>
        <w:t>ИЗМЕНЕНИЯ,</w:t>
      </w:r>
    </w:p>
    <w:p w:rsidR="00D66F50" w:rsidRDefault="00D66F50">
      <w:pPr>
        <w:pStyle w:val="ConsPlusTitle"/>
        <w:jc w:val="center"/>
      </w:pPr>
      <w:r>
        <w:t>ВНОСИМЫЕ В ПРАВИЛА ЗЕМЛЕПОЛЬЗОВАНИЯ И ЗАСТРОЙКИ</w:t>
      </w:r>
    </w:p>
    <w:p w:rsidR="00D66F50" w:rsidRDefault="00D66F50">
      <w:pPr>
        <w:pStyle w:val="ConsPlusTitle"/>
        <w:jc w:val="center"/>
      </w:pPr>
      <w:r>
        <w:t>МО "ГОРОДСКОЙ ОКРУГ "ГОРОД НАРЬЯН-МАР"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jc w:val="center"/>
      </w:pPr>
      <w:r>
        <w:t>"Глава 6. КАРТА ГРАДОСТРОИТЕЛЬНОГО ЗОНИРОВАНИЯ.</w:t>
      </w:r>
    </w:p>
    <w:p w:rsidR="00D66F50" w:rsidRDefault="00D66F50">
      <w:pPr>
        <w:pStyle w:val="ConsPlusNormal"/>
        <w:jc w:val="center"/>
      </w:pPr>
      <w:r>
        <w:t>ГРАДОСТРОИТЕЛЬНЫЕ РЕГЛАМЕНТЫ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19. Порядок установления территориальных зон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Территориальные зоны установлены с учетом:</w:t>
      </w:r>
    </w:p>
    <w:p w:rsidR="00D66F50" w:rsidRDefault="00D66F50">
      <w:pPr>
        <w:pStyle w:val="ConsPlusNormal"/>
        <w:ind w:firstLine="540"/>
        <w:jc w:val="both"/>
      </w:pPr>
      <w: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D66F50" w:rsidRDefault="00D66F50">
      <w:pPr>
        <w:pStyle w:val="ConsPlusNormal"/>
        <w:ind w:firstLine="540"/>
        <w:jc w:val="both"/>
      </w:pPr>
      <w:r>
        <w:t>2) функциональных зон и параметров их планируемого развития, определенных генеральным планом города Нарьян-Мара;</w:t>
      </w:r>
    </w:p>
    <w:p w:rsidR="00D66F50" w:rsidRDefault="00D66F50">
      <w:pPr>
        <w:pStyle w:val="ConsPlusNormal"/>
        <w:ind w:firstLine="540"/>
        <w:jc w:val="both"/>
      </w:pPr>
      <w:r>
        <w:t xml:space="preserve">3) определенных Градостроительным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 видов территориальных зон;</w:t>
      </w:r>
    </w:p>
    <w:p w:rsidR="00D66F50" w:rsidRDefault="00D66F50">
      <w:pPr>
        <w:pStyle w:val="ConsPlusNormal"/>
        <w:ind w:firstLine="540"/>
        <w:jc w:val="both"/>
      </w:pPr>
      <w:r>
        <w:t>4) сложившейся планировки территории и существующего землепользования;</w:t>
      </w:r>
    </w:p>
    <w:p w:rsidR="00D66F50" w:rsidRDefault="00D66F50">
      <w:pPr>
        <w:pStyle w:val="ConsPlusNormal"/>
        <w:ind w:firstLine="540"/>
        <w:jc w:val="both"/>
      </w:pPr>
      <w:r>
        <w:t>5)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города Нарьян-Мара;</w:t>
      </w:r>
    </w:p>
    <w:p w:rsidR="00D66F50" w:rsidRDefault="00D66F50">
      <w:pPr>
        <w:pStyle w:val="ConsPlusNormal"/>
        <w:ind w:firstLine="540"/>
        <w:jc w:val="both"/>
      </w:pPr>
      <w: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D66F50" w:rsidRDefault="00D66F50">
      <w:pPr>
        <w:pStyle w:val="ConsPlusNormal"/>
        <w:ind w:firstLine="540"/>
        <w:jc w:val="both"/>
      </w:pPr>
      <w:r>
        <w:t>2. Границы территориальных зон установлены по:</w:t>
      </w:r>
    </w:p>
    <w:p w:rsidR="00D66F50" w:rsidRDefault="00D66F50">
      <w:pPr>
        <w:pStyle w:val="ConsPlusNormal"/>
        <w:ind w:firstLine="540"/>
        <w:jc w:val="both"/>
      </w:pPr>
      <w:r>
        <w:t>1) линиям магистралей, улиц, проездов, разделяющим транспортные потоки противоположных направлений;</w:t>
      </w:r>
    </w:p>
    <w:p w:rsidR="00D66F50" w:rsidRDefault="00D66F50">
      <w:pPr>
        <w:pStyle w:val="ConsPlusNormal"/>
        <w:ind w:firstLine="540"/>
        <w:jc w:val="both"/>
      </w:pPr>
      <w:r>
        <w:t>2) красным линиям;</w:t>
      </w:r>
    </w:p>
    <w:p w:rsidR="00D66F50" w:rsidRDefault="00D66F50">
      <w:pPr>
        <w:pStyle w:val="ConsPlusNormal"/>
        <w:ind w:firstLine="540"/>
        <w:jc w:val="both"/>
      </w:pPr>
      <w:r>
        <w:t>3) границам земельных участков;</w:t>
      </w:r>
    </w:p>
    <w:p w:rsidR="00D66F50" w:rsidRDefault="00D66F50">
      <w:pPr>
        <w:pStyle w:val="ConsPlusNormal"/>
        <w:ind w:firstLine="540"/>
        <w:jc w:val="both"/>
      </w:pPr>
      <w:r>
        <w:t>4) естественным границам природных объектов;</w:t>
      </w:r>
    </w:p>
    <w:p w:rsidR="00D66F50" w:rsidRDefault="00D66F50">
      <w:pPr>
        <w:pStyle w:val="ConsPlusNormal"/>
        <w:ind w:firstLine="540"/>
        <w:jc w:val="both"/>
      </w:pPr>
      <w:r>
        <w:t>5) иным границам.</w:t>
      </w:r>
    </w:p>
    <w:p w:rsidR="00D66F50" w:rsidRDefault="00D66F50">
      <w:pPr>
        <w:pStyle w:val="ConsPlusNormal"/>
        <w:ind w:firstLine="540"/>
        <w:jc w:val="both"/>
      </w:pPr>
      <w:r>
        <w:t>3.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20. Перечень территориальных зон, выделенных на карте градостроительного зонирования</w:t>
      </w:r>
    </w:p>
    <w:p w:rsidR="00D66F50" w:rsidRDefault="00D66F5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40"/>
        <w:gridCol w:w="7080"/>
      </w:tblGrid>
      <w:tr w:rsidR="00D66F50" w:rsidRPr="00823E9E">
        <w:trPr>
          <w:trHeight w:val="240"/>
        </w:trPr>
        <w:tc>
          <w:tcPr>
            <w:tcW w:w="2040" w:type="dxa"/>
          </w:tcPr>
          <w:p w:rsidR="00D66F50" w:rsidRDefault="00D66F50">
            <w:pPr>
              <w:pStyle w:val="ConsPlusNonformat"/>
            </w:pPr>
            <w:r>
              <w:t xml:space="preserve">    Кодовые    </w:t>
            </w:r>
          </w:p>
          <w:p w:rsidR="00D66F50" w:rsidRDefault="00D66F50">
            <w:pPr>
              <w:pStyle w:val="ConsPlusNonformat"/>
            </w:pPr>
            <w:r>
              <w:t xml:space="preserve">  обозначения  </w:t>
            </w:r>
          </w:p>
          <w:p w:rsidR="00D66F50" w:rsidRDefault="00D66F50">
            <w:pPr>
              <w:pStyle w:val="ConsPlusNonformat"/>
            </w:pPr>
            <w:r>
              <w:t>территориальных</w:t>
            </w:r>
          </w:p>
          <w:p w:rsidR="00D66F50" w:rsidRDefault="00D66F50">
            <w:pPr>
              <w:pStyle w:val="ConsPlusNonformat"/>
            </w:pPr>
            <w:r>
              <w:t xml:space="preserve">      зон      </w:t>
            </w:r>
          </w:p>
        </w:tc>
        <w:tc>
          <w:tcPr>
            <w:tcW w:w="7080" w:type="dxa"/>
          </w:tcPr>
          <w:p w:rsidR="00D66F50" w:rsidRDefault="00D66F50">
            <w:pPr>
              <w:pStyle w:val="ConsPlusNonformat"/>
            </w:pPr>
            <w:r>
              <w:t xml:space="preserve">            Наименование территориальных зон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ОБЩЕСТВЕННО-ДЕЛОВЫЕ ЗОНЫ                    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Ц-1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Зона делового, общественного и коммерческого назначения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Ц-2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Зона обслуживания объектов деловой и производственной    </w:t>
            </w:r>
          </w:p>
          <w:p w:rsidR="00D66F50" w:rsidRDefault="00D66F50">
            <w:pPr>
              <w:pStyle w:val="ConsPlusNonformat"/>
            </w:pPr>
            <w:r>
              <w:t xml:space="preserve">активности                                  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Ц-3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Зона медицинских комплексов                 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ЖИЛЫЕ ЗОНЫ                                  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Ж-1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Зона застройки индивидуальными жилыми домами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Ж-2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Зона застройки малоэтажными жилыми домами (до 3 этажей)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Ж-3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Зона застройки многоэтажными жилыми домами (4 этажа и    </w:t>
            </w:r>
          </w:p>
          <w:p w:rsidR="00D66F50" w:rsidRDefault="00D66F50">
            <w:pPr>
              <w:pStyle w:val="ConsPlusNonformat"/>
            </w:pPr>
            <w:r>
              <w:t xml:space="preserve">выше)                                       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СН 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ЗОНА СПЕЦИАЛЬНОГО НАЗНАЧЕНИЯ                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ПТ 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ПРОИЗВОДСТВЕННО-ТРАНСПОРТНАЯ ЗОНА           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 И 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ЗОНА ИНЖЕНЕРНОЙ ИНФРАСТРУКТУРЫ                           </w:t>
            </w:r>
          </w:p>
        </w:tc>
      </w:tr>
      <w:tr w:rsidR="00D66F50" w:rsidRPr="00823E9E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       Р       </w:t>
            </w:r>
          </w:p>
        </w:tc>
        <w:tc>
          <w:tcPr>
            <w:tcW w:w="7080" w:type="dxa"/>
            <w:tcBorders>
              <w:top w:val="nil"/>
            </w:tcBorders>
          </w:tcPr>
          <w:p w:rsidR="00D66F50" w:rsidRDefault="00D66F50">
            <w:pPr>
              <w:pStyle w:val="ConsPlusNonformat"/>
            </w:pPr>
            <w:r>
              <w:t xml:space="preserve">ПРИРОДНО-РЕКРЕАЦИОННАЯ ЗОНА                              </w:t>
            </w:r>
          </w:p>
        </w:tc>
      </w:tr>
    </w:tbl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21. Карта градостроительного зонирования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Утвердить карту градостроительного зонирования города Нарьян-Мара (прилагается).</w:t>
      </w:r>
    </w:p>
    <w:p w:rsidR="00D66F50" w:rsidRDefault="00D66F50">
      <w:pPr>
        <w:pStyle w:val="ConsPlusNormal"/>
      </w:pPr>
    </w:p>
    <w:p w:rsidR="00D66F50" w:rsidRDefault="00D66F50">
      <w:pPr>
        <w:pStyle w:val="ConsPlusNormal"/>
        <w:ind w:firstLine="540"/>
        <w:jc w:val="both"/>
      </w:pPr>
      <w:r>
        <w:t>Статья 22. Порядок применения градостроительных регламентов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D66F50" w:rsidRDefault="00D66F50">
      <w:pPr>
        <w:pStyle w:val="ConsPlusNormal"/>
        <w:ind w:firstLine="540"/>
        <w:jc w:val="both"/>
      </w:pPr>
      <w:r>
        <w:t>2. Градостроительные регламенты устанавливаются с учетом:</w:t>
      </w:r>
    </w:p>
    <w:p w:rsidR="00D66F50" w:rsidRDefault="00D66F50">
      <w:pPr>
        <w:pStyle w:val="ConsPlusNormal"/>
        <w:ind w:firstLine="540"/>
        <w:jc w:val="both"/>
      </w:pPr>
      <w: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D66F50" w:rsidRDefault="00D66F50">
      <w:pPr>
        <w:pStyle w:val="ConsPlusNormal"/>
        <w:ind w:firstLine="540"/>
        <w:jc w:val="both"/>
      </w:pPr>
      <w: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D66F50" w:rsidRDefault="00D66F50">
      <w:pPr>
        <w:pStyle w:val="ConsPlusNormal"/>
        <w:ind w:firstLine="540"/>
        <w:jc w:val="both"/>
      </w:pPr>
      <w:r>
        <w:t>3) функциональных зон и характеристик их планируемого развития, определенных генеральным планом города Нарьян-Мара;</w:t>
      </w:r>
    </w:p>
    <w:p w:rsidR="00D66F50" w:rsidRDefault="00D66F50">
      <w:pPr>
        <w:pStyle w:val="ConsPlusNormal"/>
        <w:ind w:firstLine="540"/>
        <w:jc w:val="both"/>
      </w:pPr>
      <w:r>
        <w:t>4) видов территориальных зон;</w:t>
      </w:r>
    </w:p>
    <w:p w:rsidR="00D66F50" w:rsidRDefault="00D66F50">
      <w:pPr>
        <w:pStyle w:val="ConsPlusNormal"/>
        <w:ind w:firstLine="540"/>
        <w:jc w:val="both"/>
      </w:pPr>
      <w: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D66F50" w:rsidRDefault="00D66F50">
      <w:pPr>
        <w:pStyle w:val="ConsPlusNormal"/>
        <w:ind w:firstLine="540"/>
        <w:jc w:val="both"/>
      </w:pPr>
      <w: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D66F50" w:rsidRDefault="00D66F50">
      <w:pPr>
        <w:pStyle w:val="ConsPlusNormal"/>
        <w:ind w:firstLine="540"/>
        <w:jc w:val="both"/>
      </w:pPr>
      <w:r>
        <w:t>4. Действие градостроительного регламента не распространяется на земельные участки:</w:t>
      </w:r>
    </w:p>
    <w:p w:rsidR="00D66F50" w:rsidRDefault="00D66F50">
      <w:pPr>
        <w:pStyle w:val="ConsPlusNormal"/>
        <w:ind w:firstLine="540"/>
        <w:jc w:val="both"/>
      </w:pPr>
      <w: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</w:p>
    <w:p w:rsidR="00D66F50" w:rsidRDefault="00D66F50">
      <w:pPr>
        <w:pStyle w:val="ConsPlusNormal"/>
        <w:ind w:firstLine="540"/>
        <w:jc w:val="both"/>
      </w:pPr>
      <w:r>
        <w:t>2) в границах территорий общего пользования (площадей, улиц, проездов, скверов, пляжей, автомобильных дорог, набережных, закрытых водоемов, бульваров и других подобных территорий);</w:t>
      </w:r>
    </w:p>
    <w:p w:rsidR="00D66F50" w:rsidRDefault="00D66F50">
      <w:pPr>
        <w:pStyle w:val="ConsPlusNormal"/>
        <w:ind w:firstLine="540"/>
        <w:jc w:val="both"/>
      </w:pPr>
      <w:r>
        <w:t>3) занятые линейными объектами;</w:t>
      </w:r>
    </w:p>
    <w:p w:rsidR="00D66F50" w:rsidRDefault="00D66F50">
      <w:pPr>
        <w:pStyle w:val="ConsPlusNormal"/>
        <w:ind w:firstLine="540"/>
        <w:jc w:val="both"/>
      </w:pPr>
      <w:r>
        <w:t>4) предоставленные для добычи полезных ископаемых.</w:t>
      </w:r>
    </w:p>
    <w:p w:rsidR="00D66F50" w:rsidRDefault="00D66F50">
      <w:pPr>
        <w:pStyle w:val="ConsPlusNormal"/>
        <w:ind w:firstLine="540"/>
        <w:jc w:val="both"/>
      </w:pPr>
      <w:r>
        <w:t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Ненецкого автономного округа или администрацией города Нарьян-Мара в соответствии с федеральными законами.</w:t>
      </w:r>
    </w:p>
    <w:p w:rsidR="00D66F50" w:rsidRDefault="00D66F50">
      <w:pPr>
        <w:pStyle w:val="ConsPlusNormal"/>
        <w:ind w:firstLine="540"/>
        <w:jc w:val="both"/>
      </w:pPr>
      <w:r>
        <w:t>6.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D66F50" w:rsidRDefault="00D66F50">
      <w:pPr>
        <w:pStyle w:val="ConsPlusNormal"/>
        <w:ind w:firstLine="540"/>
        <w:jc w:val="both"/>
      </w:pPr>
      <w:r>
        <w:t>7.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D66F50" w:rsidRDefault="00D66F50">
      <w:pPr>
        <w:pStyle w:val="ConsPlusNormal"/>
        <w:ind w:firstLine="540"/>
        <w:jc w:val="both"/>
      </w:pPr>
      <w:r>
        <w:t>8.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D66F50" w:rsidRDefault="00D66F50">
      <w:pPr>
        <w:pStyle w:val="ConsPlusNormal"/>
        <w:ind w:firstLine="540"/>
        <w:jc w:val="both"/>
      </w:pPr>
      <w:r>
        <w:t>9. Инженерно-технические объекты, сооружения и коммуникации, обеспечивающие реализацию разрешенного использования недвижимости в пределах отдельных земельных участков (электро-, водо-, газообеспечение, водоотведение,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23. Виды разрешенного использования земельных участков и объектов капитального строительства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Разрешенное использование земельных участков и объектов капитального строительства может быть следующих видов:</w:t>
      </w:r>
    </w:p>
    <w:p w:rsidR="00D66F50" w:rsidRDefault="00D66F50">
      <w:pPr>
        <w:pStyle w:val="ConsPlusNormal"/>
        <w:ind w:firstLine="540"/>
        <w:jc w:val="both"/>
      </w:pPr>
      <w:r>
        <w:t>1) основные виды разрешенного использования;</w:t>
      </w:r>
    </w:p>
    <w:p w:rsidR="00D66F50" w:rsidRDefault="00D66F50">
      <w:pPr>
        <w:pStyle w:val="ConsPlusNormal"/>
        <w:ind w:firstLine="540"/>
        <w:jc w:val="both"/>
      </w:pPr>
      <w:r>
        <w:t>2) условно разрешенные виды использования;</w:t>
      </w:r>
    </w:p>
    <w:p w:rsidR="00D66F50" w:rsidRDefault="00D66F50">
      <w:pPr>
        <w:pStyle w:val="ConsPlusNormal"/>
        <w:ind w:firstLine="540"/>
        <w:jc w:val="both"/>
      </w:pPr>
      <w: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66F50" w:rsidRDefault="00D66F50">
      <w:pPr>
        <w:pStyle w:val="ConsPlusNormal"/>
        <w:ind w:firstLine="540"/>
        <w:jc w:val="both"/>
      </w:pPr>
      <w:r>
        <w:t>2. Применительно к каждой территориальной зоне статьями 24 - 31 настоящих Правил установлены собственно виды разрешенного использования земельных участков и объектов капитального строительства.</w:t>
      </w:r>
    </w:p>
    <w:p w:rsidR="00D66F50" w:rsidRDefault="00D66F50">
      <w:pPr>
        <w:pStyle w:val="ConsPlusNormal"/>
        <w:ind w:firstLine="540"/>
        <w:jc w:val="both"/>
      </w:pPr>
      <w:r>
        <w:t>Для каждого земельного участка и иного объекта недвижимости разрешенным считается такое использование, которое соответствует градостроительному регламенту.</w:t>
      </w:r>
    </w:p>
    <w:p w:rsidR="00D66F50" w:rsidRDefault="00D66F50">
      <w:pPr>
        <w:pStyle w:val="ConsPlusNormal"/>
        <w:ind w:firstLine="540"/>
        <w:jc w:val="both"/>
      </w:pPr>
      <w: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D66F50" w:rsidRDefault="00D66F50">
      <w:pPr>
        <w:pStyle w:val="ConsPlusNormal"/>
        <w:ind w:firstLine="540"/>
        <w:jc w:val="both"/>
      </w:pPr>
      <w: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города Нарьян-Мара,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D66F50" w:rsidRDefault="00D66F50">
      <w:pPr>
        <w:pStyle w:val="ConsPlusNormal"/>
        <w:ind w:firstLine="540"/>
        <w:jc w:val="both"/>
      </w:pPr>
      <w: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 принимаются в соответствии с федеральными законами.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24. Градостроительные регламенты. Общественно-деловые зоны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left="540"/>
        <w:jc w:val="both"/>
      </w:pPr>
      <w:r>
        <w:t>1. Ц-1. Зона делового, общественного и коммерческого назначения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1.1. Основные виды разрешенного использования земельных участков и объектов капитального строительства:</w:t>
      </w:r>
    </w:p>
    <w:p w:rsidR="00D66F50" w:rsidRDefault="00D66F50">
      <w:pPr>
        <w:pStyle w:val="ConsPlusNormal"/>
        <w:ind w:firstLine="540"/>
        <w:jc w:val="both"/>
      </w:pPr>
      <w:r>
        <w:t>- административные здания (в соответствии с проектом планировки);</w:t>
      </w:r>
    </w:p>
    <w:p w:rsidR="00D66F50" w:rsidRDefault="00D66F50">
      <w:pPr>
        <w:pStyle w:val="ConsPlusNormal"/>
        <w:ind w:firstLine="540"/>
        <w:jc w:val="both"/>
      </w:pPr>
      <w:r>
        <w:t>- учреждения культуры и искусства;</w:t>
      </w:r>
    </w:p>
    <w:p w:rsidR="00D66F50" w:rsidRDefault="00D66F50">
      <w:pPr>
        <w:pStyle w:val="ConsPlusNormal"/>
        <w:ind w:firstLine="540"/>
        <w:jc w:val="both"/>
      </w:pPr>
      <w:r>
        <w:t>- типографии и издательства;</w:t>
      </w:r>
    </w:p>
    <w:p w:rsidR="00D66F50" w:rsidRDefault="00D66F50">
      <w:pPr>
        <w:pStyle w:val="ConsPlusNormal"/>
        <w:ind w:firstLine="540"/>
        <w:jc w:val="both"/>
      </w:pPr>
      <w:r>
        <w:t>- высшие и средние специальные учебные заведения (в соответствии с проектом планировки);</w:t>
      </w:r>
    </w:p>
    <w:p w:rsidR="00D66F50" w:rsidRDefault="00D66F50">
      <w:pPr>
        <w:pStyle w:val="ConsPlusNormal"/>
        <w:ind w:firstLine="540"/>
        <w:jc w:val="both"/>
      </w:pPr>
      <w:r>
        <w:t>- учреждения дошкольного, основного общего (начального и среднего) образования (в соответствии с проектом планировки);</w:t>
      </w:r>
    </w:p>
    <w:p w:rsidR="00D66F50" w:rsidRDefault="00D66F50">
      <w:pPr>
        <w:pStyle w:val="ConsPlusNormal"/>
        <w:ind w:firstLine="540"/>
        <w:jc w:val="both"/>
      </w:pPr>
      <w:r>
        <w:t>- объекты культурно-досугового назначения;</w:t>
      </w:r>
    </w:p>
    <w:p w:rsidR="00D66F50" w:rsidRDefault="00D66F50">
      <w:pPr>
        <w:pStyle w:val="ConsPlusNormal"/>
        <w:ind w:firstLine="540"/>
        <w:jc w:val="both"/>
      </w:pPr>
      <w:r>
        <w:t>- библиотеки и информационные центры;</w:t>
      </w:r>
    </w:p>
    <w:p w:rsidR="00D66F50" w:rsidRDefault="00D66F50">
      <w:pPr>
        <w:pStyle w:val="ConsPlusNormal"/>
        <w:ind w:firstLine="540"/>
        <w:jc w:val="both"/>
      </w:pPr>
      <w:r>
        <w:t>- объекты обеспечения общественного порядка и пожарной безопасности;</w:t>
      </w:r>
    </w:p>
    <w:p w:rsidR="00D66F50" w:rsidRDefault="00D66F50">
      <w:pPr>
        <w:pStyle w:val="ConsPlusNormal"/>
        <w:ind w:firstLine="540"/>
        <w:jc w:val="both"/>
      </w:pPr>
      <w:r>
        <w:t>- учреждения и объекты физической культуры и спорта;</w:t>
      </w:r>
    </w:p>
    <w:p w:rsidR="00D66F50" w:rsidRDefault="00D66F50">
      <w:pPr>
        <w:pStyle w:val="ConsPlusNormal"/>
        <w:ind w:firstLine="540"/>
        <w:jc w:val="both"/>
      </w:pPr>
      <w:r>
        <w:t>- отделения банков;</w:t>
      </w:r>
    </w:p>
    <w:p w:rsidR="00D66F50" w:rsidRDefault="00D66F50">
      <w:pPr>
        <w:pStyle w:val="ConsPlusNormal"/>
        <w:ind w:firstLine="540"/>
        <w:jc w:val="both"/>
      </w:pPr>
      <w:r>
        <w:t>- отделения и предприятия связи;</w:t>
      </w:r>
    </w:p>
    <w:p w:rsidR="00D66F50" w:rsidRDefault="00D66F50">
      <w:pPr>
        <w:pStyle w:val="ConsPlusNormal"/>
        <w:ind w:firstLine="540"/>
        <w:jc w:val="both"/>
      </w:pPr>
      <w:r>
        <w:t>- общественные бани, прачечные, химчистки;</w:t>
      </w:r>
    </w:p>
    <w:p w:rsidR="00D66F50" w:rsidRDefault="00D66F50">
      <w:pPr>
        <w:pStyle w:val="ConsPlusNormal"/>
        <w:ind w:firstLine="540"/>
        <w:jc w:val="both"/>
      </w:pPr>
      <w:r>
        <w:t>- объекты производственной деятельности;</w:t>
      </w:r>
    </w:p>
    <w:p w:rsidR="00D66F50" w:rsidRDefault="00D66F50">
      <w:pPr>
        <w:pStyle w:val="ConsPlusNormal"/>
        <w:ind w:firstLine="540"/>
        <w:jc w:val="both"/>
      </w:pPr>
      <w:r>
        <w:t>- магазины и торговые центры;</w:t>
      </w:r>
    </w:p>
    <w:p w:rsidR="00D66F50" w:rsidRDefault="00D66F50">
      <w:pPr>
        <w:pStyle w:val="ConsPlusNormal"/>
        <w:ind w:firstLine="540"/>
        <w:jc w:val="both"/>
      </w:pPr>
      <w:r>
        <w:t>- рестораны, бары, кафе;</w:t>
      </w:r>
    </w:p>
    <w:p w:rsidR="00D66F50" w:rsidRDefault="00D66F50">
      <w:pPr>
        <w:pStyle w:val="ConsPlusNormal"/>
        <w:ind w:firstLine="540"/>
        <w:jc w:val="both"/>
      </w:pPr>
      <w:r>
        <w:t>- отдельно стоящие жилые дома смешанной этажности;</w:t>
      </w:r>
    </w:p>
    <w:p w:rsidR="00D66F50" w:rsidRDefault="00D66F50">
      <w:pPr>
        <w:pStyle w:val="ConsPlusNormal"/>
        <w:ind w:firstLine="540"/>
        <w:jc w:val="both"/>
      </w:pPr>
      <w:r>
        <w:t>- культовые здания;</w:t>
      </w:r>
    </w:p>
    <w:p w:rsidR="00D66F50" w:rsidRDefault="00D66F50">
      <w:pPr>
        <w:pStyle w:val="ConsPlusNormal"/>
        <w:ind w:firstLine="540"/>
        <w:jc w:val="both"/>
      </w:pPr>
      <w:r>
        <w:t>- объекты здравоохранения;</w:t>
      </w:r>
    </w:p>
    <w:p w:rsidR="00D66F50" w:rsidRDefault="00D66F50">
      <w:pPr>
        <w:pStyle w:val="ConsPlusNormal"/>
        <w:ind w:firstLine="540"/>
        <w:jc w:val="both"/>
      </w:pPr>
      <w:r>
        <w:t>- предприятия бытового обслуживания.</w:t>
      </w:r>
    </w:p>
    <w:p w:rsidR="00D66F50" w:rsidRDefault="00D66F50">
      <w:pPr>
        <w:pStyle w:val="ConsPlusNormal"/>
        <w:ind w:firstLine="540"/>
        <w:jc w:val="both"/>
      </w:pPr>
      <w:r>
        <w:t>1.2. Вспомогательные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общежития;</w:t>
      </w:r>
    </w:p>
    <w:p w:rsidR="00D66F50" w:rsidRDefault="00D66F50">
      <w:pPr>
        <w:pStyle w:val="ConsPlusNormal"/>
        <w:ind w:firstLine="540"/>
        <w:jc w:val="both"/>
      </w:pPr>
      <w:r>
        <w:t>- гостиницы;</w:t>
      </w:r>
    </w:p>
    <w:p w:rsidR="00D66F50" w:rsidRDefault="00D66F50">
      <w:pPr>
        <w:pStyle w:val="ConsPlusNormal"/>
        <w:ind w:firstLine="540"/>
        <w:jc w:val="both"/>
      </w:pPr>
      <w:r>
        <w:t>- подземные или многоэтажные парковки;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инфраструктуры;</w:t>
      </w:r>
    </w:p>
    <w:p w:rsidR="00D66F50" w:rsidRDefault="00D66F50">
      <w:pPr>
        <w:pStyle w:val="ConsPlusNormal"/>
        <w:ind w:firstLine="540"/>
        <w:jc w:val="both"/>
      </w:pPr>
      <w:r>
        <w:t>- детские игровые и спортивные площадки.</w:t>
      </w:r>
    </w:p>
    <w:p w:rsidR="00D66F50" w:rsidRDefault="00D66F50">
      <w:pPr>
        <w:pStyle w:val="ConsPlusNormal"/>
        <w:ind w:firstLine="540"/>
        <w:jc w:val="both"/>
      </w:pPr>
      <w:r>
        <w:t>1.3. Параметры застройки:</w:t>
      </w:r>
    </w:p>
    <w:p w:rsidR="00D66F50" w:rsidRDefault="00D66F50">
      <w:pPr>
        <w:pStyle w:val="ConsPlusNormal"/>
        <w:ind w:firstLine="540"/>
        <w:jc w:val="both"/>
      </w:pPr>
      <w:r>
        <w:t>1.3.1. Коэффициент озеленения - не менее 0,15.</w:t>
      </w:r>
    </w:p>
    <w:p w:rsidR="00D66F50" w:rsidRDefault="00D66F50">
      <w:pPr>
        <w:pStyle w:val="ConsPlusNormal"/>
        <w:ind w:firstLine="540"/>
        <w:jc w:val="both"/>
      </w:pPr>
      <w:r>
        <w:t>1.3.2. Ограничения по высоте застройки определяются администрацией г. Нарьян-Мара с учетом сохранения композиционно-видовой планировки города и сложившейся застройки.</w:t>
      </w:r>
    </w:p>
    <w:p w:rsidR="00D66F50" w:rsidRDefault="00D66F50">
      <w:pPr>
        <w:pStyle w:val="ConsPlusNormal"/>
        <w:ind w:firstLine="540"/>
        <w:jc w:val="both"/>
      </w:pPr>
      <w:r>
        <w:t>1.3.3. Коэффициент обеспечения стоянками и парковками легкового транспорта - не менее 2% от площади земельного участка.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2. Ц-2. Зона обслуживания объектов деловой и производственной активности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2.1. Зона Ц-2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и городского значения.</w:t>
      </w:r>
    </w:p>
    <w:p w:rsidR="00D66F50" w:rsidRDefault="00D66F50">
      <w:pPr>
        <w:pStyle w:val="ConsPlusNormal"/>
        <w:ind w:firstLine="540"/>
        <w:jc w:val="both"/>
      </w:pPr>
      <w:r>
        <w:t>2.2. Основные виды разрешенного использования земельных участков и объектов капитального строительства:</w:t>
      </w:r>
    </w:p>
    <w:p w:rsidR="00D66F50" w:rsidRDefault="00D66F50">
      <w:pPr>
        <w:pStyle w:val="ConsPlusNormal"/>
        <w:ind w:firstLine="540"/>
        <w:jc w:val="both"/>
      </w:pPr>
      <w:r>
        <w:t>- объекты розничной торговли;</w:t>
      </w:r>
    </w:p>
    <w:p w:rsidR="00D66F50" w:rsidRDefault="00D66F50">
      <w:pPr>
        <w:pStyle w:val="ConsPlusNormal"/>
        <w:ind w:firstLine="540"/>
        <w:jc w:val="both"/>
      </w:pPr>
      <w:r>
        <w:t>- склады-магазины оптовой торговли;</w:t>
      </w:r>
    </w:p>
    <w:p w:rsidR="00D66F50" w:rsidRDefault="00D66F50">
      <w:pPr>
        <w:pStyle w:val="ConsPlusNormal"/>
        <w:ind w:firstLine="540"/>
        <w:jc w:val="both"/>
      </w:pPr>
      <w:r>
        <w:t>- административные здания;</w:t>
      </w:r>
    </w:p>
    <w:p w:rsidR="00D66F50" w:rsidRDefault="00D66F50">
      <w:pPr>
        <w:pStyle w:val="ConsPlusNormal"/>
        <w:ind w:firstLine="540"/>
        <w:jc w:val="both"/>
      </w:pPr>
      <w:r>
        <w:t>- отделения банка;</w:t>
      </w:r>
    </w:p>
    <w:p w:rsidR="00D66F50" w:rsidRDefault="00D66F50">
      <w:pPr>
        <w:pStyle w:val="ConsPlusNormal"/>
        <w:ind w:firstLine="540"/>
        <w:jc w:val="both"/>
      </w:pPr>
      <w:r>
        <w:t>- отделения и предприятия связи;</w:t>
      </w:r>
    </w:p>
    <w:p w:rsidR="00D66F50" w:rsidRDefault="00D66F50">
      <w:pPr>
        <w:pStyle w:val="ConsPlusNormal"/>
        <w:ind w:firstLine="540"/>
        <w:jc w:val="both"/>
      </w:pPr>
      <w:r>
        <w:t>- объекты обеспечения общественного порядка;</w:t>
      </w:r>
    </w:p>
    <w:p w:rsidR="00D66F50" w:rsidRDefault="00D66F50">
      <w:pPr>
        <w:pStyle w:val="ConsPlusNormal"/>
        <w:ind w:firstLine="540"/>
        <w:jc w:val="both"/>
      </w:pPr>
      <w:r>
        <w:t>- предприятия бытового обслуживания;</w:t>
      </w:r>
    </w:p>
    <w:p w:rsidR="00D66F50" w:rsidRDefault="00D66F50">
      <w:pPr>
        <w:pStyle w:val="ConsPlusNormal"/>
        <w:ind w:firstLine="540"/>
        <w:jc w:val="both"/>
      </w:pPr>
      <w:r>
        <w:t>- предприятия пищевой промышленности;</w:t>
      </w:r>
    </w:p>
    <w:p w:rsidR="00D66F50" w:rsidRDefault="00D66F50">
      <w:pPr>
        <w:pStyle w:val="ConsPlusNormal"/>
        <w:ind w:firstLine="540"/>
        <w:jc w:val="both"/>
      </w:pPr>
      <w:r>
        <w:t>- предприятия связи;</w:t>
      </w:r>
    </w:p>
    <w:p w:rsidR="00D66F50" w:rsidRDefault="00D66F50">
      <w:pPr>
        <w:pStyle w:val="ConsPlusNormal"/>
        <w:ind w:firstLine="540"/>
        <w:jc w:val="both"/>
      </w:pPr>
      <w:r>
        <w:t>- ветеринарные лечебницы;</w:t>
      </w:r>
    </w:p>
    <w:p w:rsidR="00D66F50" w:rsidRDefault="00D66F50">
      <w:pPr>
        <w:pStyle w:val="ConsPlusNormal"/>
        <w:ind w:firstLine="540"/>
        <w:jc w:val="both"/>
      </w:pPr>
      <w:r>
        <w:t>- отдельно стоящие жилые дома смешанной этажности (в соответствии с проектом планировки);</w:t>
      </w:r>
    </w:p>
    <w:p w:rsidR="00D66F50" w:rsidRDefault="00D66F50">
      <w:pPr>
        <w:pStyle w:val="ConsPlusNormal"/>
        <w:ind w:firstLine="540"/>
        <w:jc w:val="both"/>
      </w:pPr>
      <w:r>
        <w:t>- средние технические учебные заведения;</w:t>
      </w:r>
    </w:p>
    <w:p w:rsidR="00D66F50" w:rsidRDefault="00D66F50">
      <w:pPr>
        <w:pStyle w:val="ConsPlusNormal"/>
        <w:ind w:firstLine="540"/>
        <w:jc w:val="both"/>
      </w:pPr>
      <w:r>
        <w:t>- учреждения дошкольного, основного общего (начального и среднего) образования;</w:t>
      </w:r>
    </w:p>
    <w:p w:rsidR="00D66F50" w:rsidRDefault="00D66F50">
      <w:pPr>
        <w:pStyle w:val="ConsPlusNormal"/>
        <w:ind w:firstLine="540"/>
        <w:jc w:val="both"/>
      </w:pPr>
      <w:r>
        <w:t>- объекты культуры, искусства и спорта;</w:t>
      </w:r>
    </w:p>
    <w:p w:rsidR="00D66F50" w:rsidRDefault="00D66F50">
      <w:pPr>
        <w:pStyle w:val="ConsPlusNormal"/>
        <w:ind w:firstLine="540"/>
        <w:jc w:val="both"/>
      </w:pPr>
      <w:r>
        <w:t>- общественные бани и сауны;</w:t>
      </w:r>
    </w:p>
    <w:p w:rsidR="00D66F50" w:rsidRDefault="00D66F50">
      <w:pPr>
        <w:pStyle w:val="ConsPlusNormal"/>
        <w:ind w:firstLine="540"/>
        <w:jc w:val="both"/>
      </w:pPr>
      <w:r>
        <w:t>- бары, кафе;</w:t>
      </w:r>
    </w:p>
    <w:p w:rsidR="00D66F50" w:rsidRDefault="00D66F50">
      <w:pPr>
        <w:pStyle w:val="ConsPlusNormal"/>
        <w:ind w:firstLine="540"/>
        <w:jc w:val="both"/>
      </w:pPr>
      <w:r>
        <w:t>- прачечные и химчистки;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инфраструктуры.</w:t>
      </w:r>
    </w:p>
    <w:p w:rsidR="00D66F50" w:rsidRDefault="00D66F50">
      <w:pPr>
        <w:pStyle w:val="ConsPlusNormal"/>
        <w:ind w:firstLine="540"/>
        <w:jc w:val="both"/>
      </w:pPr>
      <w:r>
        <w:t>2.3. Параметры застройки:</w:t>
      </w:r>
    </w:p>
    <w:p w:rsidR="00D66F50" w:rsidRDefault="00D66F50">
      <w:pPr>
        <w:pStyle w:val="ConsPlusNormal"/>
        <w:ind w:firstLine="540"/>
        <w:jc w:val="both"/>
      </w:pPr>
      <w:r>
        <w:t>2.3.1. Коэффициент использования территории - 0,6.</w:t>
      </w:r>
    </w:p>
    <w:p w:rsidR="00D66F50" w:rsidRDefault="00D66F50">
      <w:pPr>
        <w:pStyle w:val="ConsPlusNormal"/>
        <w:ind w:firstLine="540"/>
        <w:jc w:val="both"/>
      </w:pPr>
      <w:r>
        <w:t>2.3.2. Коэффициент озеленения территории - не менее 0,1.</w:t>
      </w:r>
    </w:p>
    <w:p w:rsidR="00D66F50" w:rsidRDefault="00D66F50">
      <w:pPr>
        <w:pStyle w:val="ConsPlusNormal"/>
        <w:ind w:firstLine="540"/>
        <w:jc w:val="both"/>
      </w:pPr>
      <w:r>
        <w:t>2.3.3. Коэффициент обеспечения стоянками и парковками легкового транспорта - не менее 2% от площади земельного участка.</w:t>
      </w:r>
    </w:p>
    <w:p w:rsidR="00D66F50" w:rsidRDefault="00D66F50">
      <w:pPr>
        <w:pStyle w:val="ConsPlusNormal"/>
        <w:ind w:firstLine="540"/>
        <w:jc w:val="both"/>
      </w:pPr>
      <w:r>
        <w:t>2.3.4. Ограничения застройки по высоте определяются Администрацией г. Нарьян-Мара с учетом сохранения композиционно-видовой планировки города и сложившейся застройки.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3. Ц-3. Зона медицинских комплексов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3.1. Основные виды разрешенного использования земельных участков и объектов капитального строительства:</w:t>
      </w:r>
    </w:p>
    <w:p w:rsidR="00D66F50" w:rsidRDefault="00D66F50">
      <w:pPr>
        <w:pStyle w:val="ConsPlusNormal"/>
        <w:ind w:firstLine="540"/>
        <w:jc w:val="both"/>
      </w:pPr>
      <w:r>
        <w:t>- объекты здравоохранения;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инфраструктуры.</w:t>
      </w:r>
    </w:p>
    <w:p w:rsidR="00D66F50" w:rsidRDefault="00D66F50">
      <w:pPr>
        <w:pStyle w:val="ConsPlusNormal"/>
        <w:ind w:firstLine="540"/>
        <w:jc w:val="both"/>
      </w:pPr>
      <w:r>
        <w:t>3.2. Параметры застройки.</w:t>
      </w:r>
    </w:p>
    <w:p w:rsidR="00D66F50" w:rsidRDefault="00D66F50">
      <w:pPr>
        <w:pStyle w:val="ConsPlusNormal"/>
        <w:ind w:firstLine="540"/>
        <w:jc w:val="both"/>
      </w:pPr>
      <w:r>
        <w:t>Параметры застройки определяются Администрацией города Нарьян-Мара в соответствии с проектом планировки территории.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25. Градостроительные регламенты. Жилые зоны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Ж-1. Зона застройки индивидуальными жилыми домами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1.1. Основные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индивидуальные жилые дома (до 3 этажей);</w:t>
      </w:r>
    </w:p>
    <w:p w:rsidR="00D66F50" w:rsidRDefault="00D66F50">
      <w:pPr>
        <w:pStyle w:val="ConsPlusNormal"/>
        <w:ind w:firstLine="540"/>
        <w:jc w:val="both"/>
      </w:pPr>
      <w:r>
        <w:t>- блокированные жилые дома (до 4 блоков), жилые дома смешанной этажности (до 4 этажей);</w:t>
      </w:r>
    </w:p>
    <w:p w:rsidR="00D66F50" w:rsidRDefault="00D66F50">
      <w:pPr>
        <w:pStyle w:val="ConsPlusNormal"/>
        <w:ind w:firstLine="540"/>
        <w:jc w:val="both"/>
      </w:pPr>
      <w:r>
        <w:t>- общественные и индивидуальные бани, прачечные, химчистки;</w:t>
      </w:r>
    </w:p>
    <w:p w:rsidR="00D66F50" w:rsidRDefault="00D66F50">
      <w:pPr>
        <w:pStyle w:val="ConsPlusNormal"/>
        <w:ind w:firstLine="540"/>
        <w:jc w:val="both"/>
      </w:pPr>
      <w:r>
        <w:t>- отделения и предприятия связи;</w:t>
      </w:r>
    </w:p>
    <w:p w:rsidR="00D66F50" w:rsidRDefault="00D66F50">
      <w:pPr>
        <w:pStyle w:val="ConsPlusNormal"/>
        <w:ind w:firstLine="540"/>
        <w:jc w:val="both"/>
      </w:pPr>
      <w:r>
        <w:t>- учреждения дошкольного, основного общего (начального и среднего) образования;</w:t>
      </w:r>
    </w:p>
    <w:p w:rsidR="00D66F50" w:rsidRDefault="00D66F50">
      <w:pPr>
        <w:pStyle w:val="ConsPlusNormal"/>
        <w:ind w:firstLine="540"/>
        <w:jc w:val="both"/>
      </w:pPr>
      <w:r>
        <w:t>- магазины;</w:t>
      </w:r>
    </w:p>
    <w:p w:rsidR="00D66F50" w:rsidRDefault="00D66F50">
      <w:pPr>
        <w:pStyle w:val="ConsPlusNormal"/>
        <w:ind w:firstLine="540"/>
        <w:jc w:val="both"/>
      </w:pPr>
      <w:r>
        <w:t>- аптеки;</w:t>
      </w:r>
    </w:p>
    <w:p w:rsidR="00D66F50" w:rsidRDefault="00D66F50">
      <w:pPr>
        <w:pStyle w:val="ConsPlusNormal"/>
        <w:ind w:firstLine="540"/>
        <w:jc w:val="both"/>
      </w:pPr>
      <w:r>
        <w:t>- объекты общественного питания;</w:t>
      </w:r>
    </w:p>
    <w:p w:rsidR="00D66F50" w:rsidRDefault="00D66F50">
      <w:pPr>
        <w:pStyle w:val="ConsPlusNormal"/>
        <w:ind w:firstLine="540"/>
        <w:jc w:val="both"/>
      </w:pPr>
      <w:r>
        <w:t>- объекты культуры, искусства и спорта;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инфраструктуры.</w:t>
      </w:r>
    </w:p>
    <w:p w:rsidR="00D66F50" w:rsidRDefault="00D66F50">
      <w:pPr>
        <w:pStyle w:val="ConsPlusNormal"/>
        <w:ind w:firstLine="540"/>
        <w:jc w:val="both"/>
      </w:pPr>
      <w:r>
        <w:t>1.2. Вспомогательные виды разрешенного использования земельных участков и объектов капитального строительства:</w:t>
      </w:r>
    </w:p>
    <w:p w:rsidR="00D66F50" w:rsidRDefault="00D66F50">
      <w:pPr>
        <w:pStyle w:val="ConsPlusNormal"/>
        <w:ind w:firstLine="540"/>
        <w:jc w:val="both"/>
      </w:pPr>
      <w:r>
        <w:t>- гаражи и стоянки автотранспорта (на земельных участках для индивидуального жилищного строительства);</w:t>
      </w:r>
    </w:p>
    <w:p w:rsidR="00D66F50" w:rsidRDefault="00D66F50">
      <w:pPr>
        <w:pStyle w:val="ConsPlusNormal"/>
        <w:ind w:firstLine="540"/>
        <w:jc w:val="both"/>
      </w:pPr>
      <w:r>
        <w:t>- хозяйственные постройки (на земельных участках для индивидуального жилищного строительства);</w:t>
      </w:r>
    </w:p>
    <w:p w:rsidR="00D66F50" w:rsidRDefault="00D66F50">
      <w:pPr>
        <w:pStyle w:val="ConsPlusNormal"/>
        <w:ind w:firstLine="540"/>
        <w:jc w:val="both"/>
      </w:pPr>
      <w:r>
        <w:t>- детские игровые и спортивные площадки.</w:t>
      </w:r>
    </w:p>
    <w:p w:rsidR="00D66F50" w:rsidRDefault="00D66F50">
      <w:pPr>
        <w:pStyle w:val="ConsPlusNormal"/>
        <w:ind w:firstLine="540"/>
        <w:jc w:val="both"/>
      </w:pPr>
      <w:r>
        <w:t>1.3. Параметры застройки:</w:t>
      </w:r>
    </w:p>
    <w:p w:rsidR="00D66F50" w:rsidRDefault="00D66F50">
      <w:pPr>
        <w:pStyle w:val="ConsPlusNormal"/>
        <w:ind w:firstLine="540"/>
        <w:jc w:val="both"/>
      </w:pPr>
      <w:r>
        <w:t>1.3.1. Высота ограждения не более 1,8 м.</w:t>
      </w:r>
    </w:p>
    <w:p w:rsidR="00D66F50" w:rsidRDefault="00D66F50">
      <w:pPr>
        <w:pStyle w:val="ConsPlusNormal"/>
        <w:ind w:firstLine="540"/>
        <w:jc w:val="both"/>
      </w:pPr>
      <w:r>
        <w:t>1.3.2. Процент застройки земельных участков не более 35%, под блокированные не более 60%.</w:t>
      </w:r>
    </w:p>
    <w:p w:rsidR="00D66F50" w:rsidRDefault="00D66F50">
      <w:pPr>
        <w:pStyle w:val="ConsPlusNormal"/>
        <w:ind w:firstLine="540"/>
        <w:jc w:val="both"/>
      </w:pPr>
      <w:r>
        <w:t>1.3.3. Коэффициент озеленения территории не менее 0,25.</w:t>
      </w:r>
    </w:p>
    <w:p w:rsidR="00D66F50" w:rsidRDefault="00D66F50">
      <w:pPr>
        <w:pStyle w:val="ConsPlusNormal"/>
        <w:ind w:firstLine="540"/>
        <w:jc w:val="both"/>
      </w:pPr>
      <w:r>
        <w:t>1.3.4. Предельные размеры земельных участков определяются проектом планировки территории.</w:t>
      </w:r>
    </w:p>
    <w:p w:rsidR="00D66F50" w:rsidRDefault="00D66F50">
      <w:pPr>
        <w:pStyle w:val="ConsPlusNormal"/>
        <w:ind w:firstLine="540"/>
        <w:jc w:val="both"/>
      </w:pPr>
      <w:r>
        <w:t>На территориях, для которых проект планировки не утвержден, устанавливаются следующие предельные размеры земельных участков:</w:t>
      </w:r>
    </w:p>
    <w:p w:rsidR="00D66F50" w:rsidRDefault="00D66F50">
      <w:pPr>
        <w:pStyle w:val="ConsPlusNormal"/>
        <w:ind w:firstLine="540"/>
        <w:jc w:val="both"/>
      </w:pPr>
      <w:r>
        <w:t>- площадь земельного участка под индивидуальный жилой дом составляет от 400 до 1200 кв. м;</w:t>
      </w:r>
    </w:p>
    <w:p w:rsidR="00D66F50" w:rsidRDefault="00D66F50">
      <w:pPr>
        <w:pStyle w:val="ConsPlusNormal"/>
        <w:ind w:firstLine="540"/>
        <w:jc w:val="both"/>
      </w:pPr>
      <w:r>
        <w:t>- предельная площадь земельного участка под блокированные жилые дома составляет: под рядовой блок - 200 кв. м, под торцевой - 300 кв. м;</w:t>
      </w:r>
    </w:p>
    <w:p w:rsidR="00D66F50" w:rsidRDefault="00D66F50">
      <w:pPr>
        <w:pStyle w:val="ConsPlusNormal"/>
        <w:ind w:firstLine="540"/>
        <w:jc w:val="both"/>
      </w:pPr>
      <w:r>
        <w:t>- предельная площадь земельного участка под магазин составляет не более 1200 кв. м.</w:t>
      </w:r>
    </w:p>
    <w:p w:rsidR="00D66F50" w:rsidRDefault="00D66F50">
      <w:pPr>
        <w:pStyle w:val="ConsPlusNormal"/>
        <w:ind w:left="540"/>
        <w:jc w:val="both"/>
      </w:pPr>
    </w:p>
    <w:p w:rsidR="00D66F50" w:rsidRDefault="00D66F50">
      <w:pPr>
        <w:pStyle w:val="ConsPlusNormal"/>
        <w:ind w:left="540"/>
        <w:jc w:val="both"/>
      </w:pPr>
      <w:r>
        <w:t>2. Ж-2. Зона застройки малоэтажными жилыми домами (до 3 этажей)</w:t>
      </w:r>
    </w:p>
    <w:p w:rsidR="00D66F50" w:rsidRDefault="00D66F50">
      <w:pPr>
        <w:pStyle w:val="ConsPlusNormal"/>
        <w:ind w:left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2.1. Основные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индивидуальные жилые дома;</w:t>
      </w:r>
    </w:p>
    <w:p w:rsidR="00D66F50" w:rsidRDefault="00D66F50">
      <w:pPr>
        <w:pStyle w:val="ConsPlusNormal"/>
        <w:ind w:firstLine="540"/>
        <w:jc w:val="both"/>
      </w:pPr>
      <w:r>
        <w:t>- блокированные жилые дома (до 10 блоков);</w:t>
      </w:r>
    </w:p>
    <w:p w:rsidR="00D66F50" w:rsidRDefault="00D66F50">
      <w:pPr>
        <w:pStyle w:val="ConsPlusNormal"/>
        <w:ind w:firstLine="540"/>
        <w:jc w:val="both"/>
      </w:pPr>
      <w:r>
        <w:t>- малоэтажные многоквартирные жилые дома (до 3 этажей, включая мансарды, не более 4 секций);</w:t>
      </w:r>
    </w:p>
    <w:p w:rsidR="00D66F50" w:rsidRDefault="00D66F50">
      <w:pPr>
        <w:pStyle w:val="ConsPlusNormal"/>
        <w:ind w:firstLine="540"/>
        <w:jc w:val="both"/>
      </w:pPr>
      <w:r>
        <w:t>- административные здания;</w:t>
      </w:r>
    </w:p>
    <w:p w:rsidR="00D66F50" w:rsidRDefault="00D66F50">
      <w:pPr>
        <w:pStyle w:val="ConsPlusNormal"/>
        <w:ind w:firstLine="540"/>
        <w:jc w:val="both"/>
      </w:pPr>
      <w:r>
        <w:t>- отделения банков;</w:t>
      </w:r>
    </w:p>
    <w:p w:rsidR="00D66F50" w:rsidRDefault="00D66F50">
      <w:pPr>
        <w:pStyle w:val="ConsPlusNormal"/>
        <w:ind w:firstLine="540"/>
        <w:jc w:val="both"/>
      </w:pPr>
      <w:r>
        <w:t>- общественные бани, прачечные, химчистки;</w:t>
      </w:r>
    </w:p>
    <w:p w:rsidR="00D66F50" w:rsidRDefault="00D66F50">
      <w:pPr>
        <w:pStyle w:val="ConsPlusNormal"/>
        <w:ind w:firstLine="540"/>
        <w:jc w:val="both"/>
      </w:pPr>
      <w:r>
        <w:t>- отделения и предприятия связи;</w:t>
      </w:r>
    </w:p>
    <w:p w:rsidR="00D66F50" w:rsidRDefault="00D66F50">
      <w:pPr>
        <w:pStyle w:val="ConsPlusNormal"/>
        <w:ind w:firstLine="540"/>
        <w:jc w:val="both"/>
      </w:pPr>
      <w:r>
        <w:t>- учреждения дошкольного, основного общего (начального и среднего) образования;</w:t>
      </w:r>
    </w:p>
    <w:p w:rsidR="00D66F50" w:rsidRDefault="00D66F50">
      <w:pPr>
        <w:pStyle w:val="ConsPlusNormal"/>
        <w:ind w:firstLine="540"/>
        <w:jc w:val="both"/>
      </w:pPr>
      <w:r>
        <w:t>- объекты здравоохранения;</w:t>
      </w:r>
    </w:p>
    <w:p w:rsidR="00D66F50" w:rsidRDefault="00D66F50">
      <w:pPr>
        <w:pStyle w:val="ConsPlusNormal"/>
        <w:ind w:firstLine="540"/>
        <w:jc w:val="both"/>
      </w:pPr>
      <w:r>
        <w:t>- объекты обеспечения общественного порядка;</w:t>
      </w:r>
    </w:p>
    <w:p w:rsidR="00D66F50" w:rsidRDefault="00D66F50">
      <w:pPr>
        <w:pStyle w:val="ConsPlusNormal"/>
        <w:ind w:firstLine="540"/>
        <w:jc w:val="both"/>
      </w:pPr>
      <w:r>
        <w:t>- магазины;</w:t>
      </w:r>
    </w:p>
    <w:p w:rsidR="00D66F50" w:rsidRDefault="00D66F50">
      <w:pPr>
        <w:pStyle w:val="ConsPlusNormal"/>
        <w:ind w:firstLine="540"/>
        <w:jc w:val="both"/>
      </w:pPr>
      <w:r>
        <w:t>- объекты культуры, искусства и спорта;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инфраструктуры;</w:t>
      </w:r>
    </w:p>
    <w:p w:rsidR="00D66F50" w:rsidRDefault="00D66F50">
      <w:pPr>
        <w:pStyle w:val="ConsPlusNormal"/>
        <w:ind w:left="540"/>
        <w:jc w:val="both"/>
      </w:pPr>
      <w:r>
        <w:t>- мини-гостиницы.</w:t>
      </w:r>
    </w:p>
    <w:p w:rsidR="00D66F50" w:rsidRDefault="00D66F50">
      <w:pPr>
        <w:pStyle w:val="ConsPlusNormal"/>
        <w:ind w:firstLine="540"/>
        <w:jc w:val="both"/>
      </w:pPr>
      <w:r>
        <w:t>2.2. Вспомогательные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предприятия общественного питания, бытового обслуживания;</w:t>
      </w:r>
    </w:p>
    <w:p w:rsidR="00D66F50" w:rsidRDefault="00D66F50">
      <w:pPr>
        <w:pStyle w:val="ConsPlusNormal"/>
        <w:ind w:firstLine="540"/>
        <w:jc w:val="both"/>
      </w:pPr>
      <w:r>
        <w:t>- гаражи для хранения личного транспорта;</w:t>
      </w:r>
    </w:p>
    <w:p w:rsidR="00D66F50" w:rsidRDefault="00D66F50">
      <w:pPr>
        <w:pStyle w:val="ConsPlusNormal"/>
        <w:ind w:firstLine="540"/>
        <w:jc w:val="both"/>
      </w:pPr>
      <w:r>
        <w:t>- хозяйственные постройки (на земельных участках для индивидуального жилищного строительства);</w:t>
      </w:r>
    </w:p>
    <w:p w:rsidR="00D66F50" w:rsidRDefault="00D66F50">
      <w:pPr>
        <w:pStyle w:val="ConsPlusNormal"/>
        <w:ind w:firstLine="540"/>
        <w:jc w:val="both"/>
      </w:pPr>
      <w:r>
        <w:t>- детские игровые и спортивные площадки.</w:t>
      </w:r>
    </w:p>
    <w:p w:rsidR="00D66F50" w:rsidRDefault="00D66F50">
      <w:pPr>
        <w:pStyle w:val="ConsPlusNormal"/>
        <w:ind w:firstLine="540"/>
        <w:jc w:val="both"/>
      </w:pPr>
      <w:r>
        <w:t>2.3. Параметры застройки:</w:t>
      </w:r>
    </w:p>
    <w:p w:rsidR="00D66F50" w:rsidRDefault="00D66F50">
      <w:pPr>
        <w:pStyle w:val="ConsPlusNormal"/>
        <w:ind w:firstLine="540"/>
        <w:jc w:val="both"/>
      </w:pPr>
      <w:r>
        <w:t>2.3.1. Высота ограждения не более 1,8 м.</w:t>
      </w:r>
    </w:p>
    <w:p w:rsidR="00D66F50" w:rsidRDefault="00D66F50">
      <w:pPr>
        <w:pStyle w:val="ConsPlusNormal"/>
        <w:ind w:firstLine="540"/>
        <w:jc w:val="both"/>
      </w:pPr>
      <w:r>
        <w:t>2.3.2. Процент застройки земельных участков не более 35% (на земельных участках для индивидуального жилищного строительства), а под блокированные не более 60%.</w:t>
      </w:r>
    </w:p>
    <w:p w:rsidR="00D66F50" w:rsidRDefault="00D66F50">
      <w:pPr>
        <w:pStyle w:val="ConsPlusNormal"/>
        <w:ind w:firstLine="540"/>
        <w:jc w:val="both"/>
      </w:pPr>
      <w:r>
        <w:t>2.3.3. Коэффициент обеспечения стоянками и парковками легкового транспорта (не менее 2% от площади земельного участка).</w:t>
      </w:r>
    </w:p>
    <w:p w:rsidR="00D66F50" w:rsidRDefault="00D66F50">
      <w:pPr>
        <w:pStyle w:val="ConsPlusNormal"/>
        <w:ind w:firstLine="540"/>
        <w:jc w:val="both"/>
      </w:pPr>
      <w:r>
        <w:t>2.3.4. Предельные размеры земельных участков определяются проектом планировки территории.</w:t>
      </w:r>
    </w:p>
    <w:p w:rsidR="00D66F50" w:rsidRDefault="00D66F50">
      <w:pPr>
        <w:pStyle w:val="ConsPlusNormal"/>
        <w:ind w:firstLine="540"/>
        <w:jc w:val="both"/>
      </w:pPr>
      <w:r>
        <w:t>На территориях, для которых проект планировки не утвержден, устанавливаются следующие предельные размеры земельных участков:</w:t>
      </w:r>
    </w:p>
    <w:p w:rsidR="00D66F50" w:rsidRDefault="00D66F50">
      <w:pPr>
        <w:pStyle w:val="ConsPlusNormal"/>
        <w:ind w:firstLine="540"/>
        <w:jc w:val="both"/>
      </w:pPr>
      <w:r>
        <w:t>- площадь земельного участка под индивидуальную жилую застройку составляет от 400 до 1200 кв. м;</w:t>
      </w:r>
    </w:p>
    <w:p w:rsidR="00D66F50" w:rsidRDefault="00D66F50">
      <w:pPr>
        <w:pStyle w:val="ConsPlusNormal"/>
        <w:ind w:firstLine="540"/>
        <w:jc w:val="both"/>
      </w:pPr>
      <w:r>
        <w:t>- предельная площадь земельного участка под блокированные жилые дома составляет под торцевой и поворотный блок - 300 кв. м, под рядовой блок - 200 кв. м;</w:t>
      </w:r>
    </w:p>
    <w:p w:rsidR="00D66F50" w:rsidRDefault="00D66F50">
      <w:pPr>
        <w:pStyle w:val="ConsPlusNormal"/>
        <w:ind w:firstLine="540"/>
        <w:jc w:val="both"/>
      </w:pPr>
      <w:r>
        <w:t>- предельная площадь земельного участка под магазин составляет не более 1200 кв. м.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3. Ж-3. Зона застройки многоэтажными жилыми домами (4 этажа и выше)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3.1. Зона многоэтажной жилой застройки Ж-3 выделена для размещения многоквартирных жилых домов этажностью 4 этажа и выше с набором услуг местного значения.</w:t>
      </w:r>
    </w:p>
    <w:p w:rsidR="00D66F50" w:rsidRDefault="00D66F50">
      <w:pPr>
        <w:pStyle w:val="ConsPlusNormal"/>
        <w:ind w:firstLine="540"/>
        <w:jc w:val="both"/>
      </w:pPr>
      <w:r>
        <w:t>3.2. Основные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многоквартирные жилые дома (4 этажа и выше);</w:t>
      </w:r>
    </w:p>
    <w:p w:rsidR="00D66F50" w:rsidRDefault="00D66F50">
      <w:pPr>
        <w:pStyle w:val="ConsPlusNormal"/>
        <w:ind w:firstLine="540"/>
        <w:jc w:val="both"/>
      </w:pPr>
      <w:r>
        <w:t>- объекты бытового обслуживания;</w:t>
      </w:r>
    </w:p>
    <w:p w:rsidR="00D66F50" w:rsidRDefault="00D66F50">
      <w:pPr>
        <w:pStyle w:val="ConsPlusNormal"/>
        <w:ind w:firstLine="540"/>
        <w:jc w:val="both"/>
      </w:pPr>
      <w:r>
        <w:t>- административные здания;</w:t>
      </w:r>
    </w:p>
    <w:p w:rsidR="00D66F50" w:rsidRDefault="00D66F50">
      <w:pPr>
        <w:pStyle w:val="ConsPlusNormal"/>
        <w:ind w:firstLine="540"/>
        <w:jc w:val="both"/>
      </w:pPr>
      <w:r>
        <w:t>- учреждения дошкольного, основного общего (начального и среднего) образования;</w:t>
      </w:r>
    </w:p>
    <w:p w:rsidR="00D66F50" w:rsidRDefault="00D66F50">
      <w:pPr>
        <w:pStyle w:val="ConsPlusNormal"/>
        <w:ind w:firstLine="540"/>
        <w:jc w:val="both"/>
      </w:pPr>
      <w:r>
        <w:t>- магазины;</w:t>
      </w:r>
    </w:p>
    <w:p w:rsidR="00D66F50" w:rsidRDefault="00D66F50">
      <w:pPr>
        <w:pStyle w:val="ConsPlusNormal"/>
        <w:ind w:firstLine="540"/>
        <w:jc w:val="both"/>
      </w:pPr>
      <w:r>
        <w:t>- объекты культуры и спорта;</w:t>
      </w:r>
    </w:p>
    <w:p w:rsidR="00D66F50" w:rsidRDefault="00D66F50">
      <w:pPr>
        <w:pStyle w:val="ConsPlusNormal"/>
        <w:ind w:firstLine="540"/>
        <w:jc w:val="both"/>
      </w:pPr>
      <w:r>
        <w:t>- объекты обеспечения общественного порядка и пожарной безопасности;</w:t>
      </w:r>
    </w:p>
    <w:p w:rsidR="00D66F50" w:rsidRDefault="00D66F50">
      <w:pPr>
        <w:pStyle w:val="ConsPlusNormal"/>
        <w:ind w:firstLine="540"/>
        <w:jc w:val="both"/>
      </w:pPr>
      <w:r>
        <w:t>- объекты здравоохранения;</w:t>
      </w:r>
    </w:p>
    <w:p w:rsidR="00D66F50" w:rsidRDefault="00D66F50">
      <w:pPr>
        <w:pStyle w:val="ConsPlusNormal"/>
        <w:ind w:firstLine="540"/>
        <w:jc w:val="both"/>
      </w:pPr>
      <w:r>
        <w:t>- объекты бытового обслуживания;</w:t>
      </w:r>
    </w:p>
    <w:p w:rsidR="00D66F50" w:rsidRDefault="00D66F50">
      <w:pPr>
        <w:pStyle w:val="ConsPlusNormal"/>
        <w:ind w:firstLine="540"/>
        <w:jc w:val="both"/>
      </w:pPr>
      <w:r>
        <w:t>- отделения банка;</w:t>
      </w:r>
    </w:p>
    <w:p w:rsidR="00D66F50" w:rsidRDefault="00D66F50">
      <w:pPr>
        <w:pStyle w:val="ConsPlusNormal"/>
        <w:ind w:firstLine="540"/>
        <w:jc w:val="both"/>
      </w:pPr>
      <w:r>
        <w:t>- отделения и предприятия связи;</w:t>
      </w:r>
    </w:p>
    <w:p w:rsidR="00D66F50" w:rsidRDefault="00D66F50">
      <w:pPr>
        <w:pStyle w:val="ConsPlusNormal"/>
        <w:ind w:firstLine="540"/>
        <w:jc w:val="both"/>
      </w:pPr>
      <w:r>
        <w:t>- общежития;</w:t>
      </w:r>
    </w:p>
    <w:p w:rsidR="00D66F50" w:rsidRDefault="00D66F50">
      <w:pPr>
        <w:pStyle w:val="ConsPlusNormal"/>
        <w:ind w:firstLine="540"/>
        <w:jc w:val="both"/>
      </w:pPr>
      <w:r>
        <w:t>- стоянки и парковки легкового транспорта.</w:t>
      </w:r>
    </w:p>
    <w:p w:rsidR="00D66F50" w:rsidRDefault="00D66F50">
      <w:pPr>
        <w:pStyle w:val="ConsPlusNormal"/>
        <w:ind w:firstLine="540"/>
        <w:jc w:val="both"/>
      </w:pPr>
      <w:r>
        <w:t>3.3. Параметры застройки:</w:t>
      </w:r>
    </w:p>
    <w:p w:rsidR="00D66F50" w:rsidRDefault="00D66F50">
      <w:pPr>
        <w:pStyle w:val="ConsPlusNormal"/>
        <w:ind w:firstLine="540"/>
        <w:jc w:val="both"/>
      </w:pPr>
      <w:r>
        <w:t>3.3.1. Высота ограждения: от 0,7 м до 1,6 м.</w:t>
      </w:r>
    </w:p>
    <w:p w:rsidR="00D66F50" w:rsidRDefault="00D66F50">
      <w:pPr>
        <w:pStyle w:val="ConsPlusNormal"/>
        <w:ind w:firstLine="540"/>
        <w:jc w:val="both"/>
      </w:pPr>
      <w:r>
        <w:t>3.3.2. Ограждение металлическое, продуваемое, не сплошное.</w:t>
      </w:r>
    </w:p>
    <w:p w:rsidR="00D66F50" w:rsidRDefault="00D66F50">
      <w:pPr>
        <w:pStyle w:val="ConsPlusNormal"/>
        <w:ind w:firstLine="540"/>
        <w:jc w:val="both"/>
      </w:pPr>
      <w:r>
        <w:t>3.3.3. Коэффициент обеспечения стоянками и парковками легкового транспорта (не менее 2% от площади земельного участка).</w:t>
      </w:r>
    </w:p>
    <w:p w:rsidR="00D66F50" w:rsidRDefault="00D66F50">
      <w:pPr>
        <w:pStyle w:val="ConsPlusNormal"/>
        <w:ind w:firstLine="540"/>
        <w:jc w:val="both"/>
      </w:pPr>
      <w:r>
        <w:t>3.3.4. Предельные размеры земельных участков определяются проектом планировки территории.</w:t>
      </w:r>
    </w:p>
    <w:p w:rsidR="00D66F50" w:rsidRDefault="00D66F50">
      <w:pPr>
        <w:pStyle w:val="ConsPlusNormal"/>
        <w:ind w:firstLine="540"/>
        <w:jc w:val="both"/>
      </w:pPr>
      <w:r>
        <w:t>На территориях, для которых проект планировки не утвержден, устанавливаются следующие предельные размеры земельных участков:</w:t>
      </w:r>
    </w:p>
    <w:p w:rsidR="00D66F50" w:rsidRDefault="00D66F50">
      <w:pPr>
        <w:pStyle w:val="ConsPlusNormal"/>
        <w:ind w:firstLine="540"/>
        <w:jc w:val="both"/>
      </w:pPr>
      <w:r>
        <w:t>- предельная площадь земельного участка под многоквартирные жилые дома составляет не менее 900 кв. м под одну секцию такого жилого дома;</w:t>
      </w:r>
    </w:p>
    <w:p w:rsidR="00D66F50" w:rsidRDefault="00D66F50">
      <w:pPr>
        <w:pStyle w:val="ConsPlusNormal"/>
        <w:ind w:firstLine="540"/>
        <w:jc w:val="both"/>
      </w:pPr>
      <w:r>
        <w:t>- предельная площадь земельного участка под магазин составляет не более 1200 кв. м.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26. Градостроительные регламенты. Зона специального назначения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СН. Зона специального назначения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1.1. Зона СН выделена для обеспечения правовых условий использования участков территорий с ограниченным правом доступа.</w:t>
      </w:r>
    </w:p>
    <w:p w:rsidR="00D66F50" w:rsidRDefault="00D66F50">
      <w:pPr>
        <w:pStyle w:val="ConsPlusNormal"/>
        <w:ind w:firstLine="540"/>
        <w:jc w:val="both"/>
      </w:pPr>
      <w:r>
        <w:t>1.2. Основные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кладбища &lt;*&gt;;</w:t>
      </w:r>
    </w:p>
    <w:p w:rsidR="00D66F50" w:rsidRDefault="00D66F50">
      <w:pPr>
        <w:pStyle w:val="ConsPlusNormal"/>
        <w:ind w:firstLine="540"/>
        <w:jc w:val="both"/>
      </w:pPr>
      <w:r>
        <w:t>- предприятия, магазины ритуального назначения;</w:t>
      </w:r>
    </w:p>
    <w:p w:rsidR="00D66F50" w:rsidRDefault="00D66F50">
      <w:pPr>
        <w:pStyle w:val="ConsPlusNormal"/>
        <w:ind w:firstLine="540"/>
        <w:jc w:val="both"/>
      </w:pPr>
      <w:r>
        <w:t>- похоронные бюро, поминальные залы;</w:t>
      </w:r>
    </w:p>
    <w:p w:rsidR="00D66F50" w:rsidRDefault="00D66F50">
      <w:pPr>
        <w:pStyle w:val="ConsPlusNormal"/>
        <w:ind w:firstLine="540"/>
        <w:jc w:val="both"/>
      </w:pPr>
      <w:r>
        <w:t>- предприятия, учреждения и организации федеральных органов исполнительной власти, выполняющих задачи по обороне, безопасности и космическому обеспечению &lt;*&gt;;</w:t>
      </w:r>
    </w:p>
    <w:p w:rsidR="00D66F50" w:rsidRDefault="00D66F50">
      <w:pPr>
        <w:pStyle w:val="ConsPlusNormal"/>
        <w:ind w:firstLine="540"/>
        <w:jc w:val="both"/>
      </w:pPr>
      <w:r>
        <w:t>- войсковые части &lt;*&gt;;</w:t>
      </w:r>
    </w:p>
    <w:p w:rsidR="00D66F50" w:rsidRDefault="00D66F50">
      <w:pPr>
        <w:pStyle w:val="ConsPlusNormal"/>
        <w:ind w:firstLine="540"/>
        <w:jc w:val="both"/>
      </w:pPr>
      <w:r>
        <w:t>- культовые здания;</w:t>
      </w:r>
    </w:p>
    <w:p w:rsidR="00D66F50" w:rsidRDefault="00D66F50">
      <w:pPr>
        <w:pStyle w:val="ConsPlusNormal"/>
        <w:ind w:firstLine="540"/>
        <w:jc w:val="both"/>
      </w:pPr>
      <w:r>
        <w:t>- мусороперерабатывающие заводы &lt;*&gt;;</w:t>
      </w:r>
    </w:p>
    <w:p w:rsidR="00D66F50" w:rsidRDefault="00D66F50">
      <w:pPr>
        <w:pStyle w:val="ConsPlusNormal"/>
        <w:ind w:firstLine="540"/>
        <w:jc w:val="both"/>
      </w:pPr>
      <w:r>
        <w:t>- полигоны ТБО, очистные сооружения.</w:t>
      </w:r>
    </w:p>
    <w:p w:rsidR="00D66F50" w:rsidRDefault="00D66F50">
      <w:pPr>
        <w:pStyle w:val="ConsPlusNormal"/>
        <w:ind w:firstLine="540"/>
        <w:jc w:val="both"/>
      </w:pPr>
      <w:r>
        <w:t>--------------------------------</w:t>
      </w:r>
    </w:p>
    <w:p w:rsidR="00D66F50" w:rsidRDefault="00D66F50">
      <w:pPr>
        <w:pStyle w:val="ConsPlusNormal"/>
        <w:ind w:firstLine="540"/>
        <w:jc w:val="both"/>
      </w:pPr>
      <w:r>
        <w:t>&lt;*&gt; Организация ограждения для данных видов использования объектов недвижимости, в том числе земельных участков, является обязательной.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1.3. Вспомогательные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сооружения для хранения автотранспорта;</w:t>
      </w:r>
    </w:p>
    <w:p w:rsidR="00D66F50" w:rsidRDefault="00D66F50">
      <w:pPr>
        <w:pStyle w:val="ConsPlusNormal"/>
        <w:ind w:firstLine="540"/>
        <w:jc w:val="both"/>
      </w:pPr>
      <w:r>
        <w:t>- хозяйственные здания и сооружения;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инфраструктуры;</w:t>
      </w:r>
    </w:p>
    <w:p w:rsidR="00D66F50" w:rsidRDefault="00D66F50">
      <w:pPr>
        <w:pStyle w:val="ConsPlusNormal"/>
        <w:ind w:firstLine="540"/>
        <w:jc w:val="both"/>
      </w:pPr>
      <w:r>
        <w:t>- объекты, размещение которых разрешено в санитарно-защитной зоне объектов данного класса;</w:t>
      </w:r>
    </w:p>
    <w:p w:rsidR="00D66F50" w:rsidRDefault="00D66F50">
      <w:pPr>
        <w:pStyle w:val="ConsPlusNormal"/>
        <w:ind w:firstLine="540"/>
        <w:jc w:val="both"/>
      </w:pPr>
      <w:r>
        <w:t>- пожарное депо;</w:t>
      </w:r>
    </w:p>
    <w:p w:rsidR="00D66F50" w:rsidRDefault="00D66F50">
      <w:pPr>
        <w:pStyle w:val="ConsPlusNormal"/>
        <w:ind w:firstLine="540"/>
        <w:jc w:val="both"/>
      </w:pPr>
      <w:r>
        <w:t>- коммунальные предприятия;</w:t>
      </w:r>
    </w:p>
    <w:p w:rsidR="00D66F50" w:rsidRDefault="00D66F50">
      <w:pPr>
        <w:pStyle w:val="ConsPlusNormal"/>
        <w:ind w:firstLine="540"/>
        <w:jc w:val="both"/>
      </w:pPr>
      <w:r>
        <w:t>- магазины;</w:t>
      </w:r>
    </w:p>
    <w:p w:rsidR="00D66F50" w:rsidRDefault="00D66F50">
      <w:pPr>
        <w:pStyle w:val="ConsPlusNormal"/>
        <w:ind w:firstLine="540"/>
        <w:jc w:val="both"/>
      </w:pPr>
      <w:r>
        <w:t>- гаражи, автостоянки, АЗС;</w:t>
      </w:r>
    </w:p>
    <w:p w:rsidR="00D66F50" w:rsidRDefault="00D66F50">
      <w:pPr>
        <w:pStyle w:val="ConsPlusNormal"/>
        <w:ind w:firstLine="540"/>
        <w:jc w:val="both"/>
      </w:pPr>
      <w:r>
        <w:t>- административные здания.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27. Градостроительные регламенты. Производственно-транспортная зона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ПТ. Производственно-транспортная зона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1.1. Основные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аэропорт военно-гражданской авиации &lt;*&gt;;</w:t>
      </w:r>
    </w:p>
    <w:p w:rsidR="00D66F50" w:rsidRDefault="00D66F50">
      <w:pPr>
        <w:pStyle w:val="ConsPlusNormal"/>
        <w:ind w:firstLine="540"/>
        <w:jc w:val="both"/>
      </w:pPr>
      <w:r>
        <w:t>- объекты воздушного транспорта &lt;*&gt;;</w:t>
      </w:r>
    </w:p>
    <w:p w:rsidR="00D66F50" w:rsidRDefault="00D66F50">
      <w:pPr>
        <w:pStyle w:val="ConsPlusNormal"/>
        <w:ind w:firstLine="540"/>
        <w:jc w:val="both"/>
      </w:pPr>
      <w:r>
        <w:t>- объекты малой авиации &lt;*&gt;;</w:t>
      </w:r>
    </w:p>
    <w:p w:rsidR="00D66F50" w:rsidRDefault="00D66F50">
      <w:pPr>
        <w:pStyle w:val="ConsPlusNormal"/>
        <w:ind w:firstLine="540"/>
        <w:jc w:val="both"/>
      </w:pPr>
      <w:r>
        <w:t>- объекты технического и инженерного обеспечения порта, причала, пристани &lt;*&gt;;</w:t>
      </w:r>
    </w:p>
    <w:p w:rsidR="00D66F50" w:rsidRDefault="00D66F50">
      <w:pPr>
        <w:pStyle w:val="ConsPlusNormal"/>
        <w:ind w:firstLine="540"/>
        <w:jc w:val="both"/>
      </w:pPr>
      <w:r>
        <w:t>- объекты складского назначения различного профиля &lt;*&gt;;</w:t>
      </w:r>
    </w:p>
    <w:p w:rsidR="00D66F50" w:rsidRDefault="00D66F50">
      <w:pPr>
        <w:pStyle w:val="ConsPlusNormal"/>
        <w:ind w:firstLine="540"/>
        <w:jc w:val="both"/>
      </w:pPr>
      <w:r>
        <w:t>- санитарно-технические сооружения и установки коммунального назначения &lt;*&gt;;</w:t>
      </w:r>
    </w:p>
    <w:p w:rsidR="00D66F50" w:rsidRDefault="00D66F50">
      <w:pPr>
        <w:pStyle w:val="ConsPlusNormal"/>
        <w:ind w:firstLine="540"/>
        <w:jc w:val="both"/>
      </w:pPr>
      <w:r>
        <w:t>- автотранспортные предприятия &lt;*&gt;;</w:t>
      </w:r>
    </w:p>
    <w:p w:rsidR="00D66F50" w:rsidRDefault="00D66F50">
      <w:pPr>
        <w:pStyle w:val="ConsPlusNormal"/>
        <w:ind w:firstLine="540"/>
        <w:jc w:val="both"/>
      </w:pPr>
      <w:r>
        <w:t>- административные здания;</w:t>
      </w:r>
    </w:p>
    <w:p w:rsidR="00D66F50" w:rsidRDefault="00D66F50">
      <w:pPr>
        <w:pStyle w:val="ConsPlusNormal"/>
        <w:ind w:firstLine="540"/>
        <w:jc w:val="both"/>
      </w:pPr>
      <w:r>
        <w:t>- учебные полигоны &lt;*&gt;;</w:t>
      </w:r>
    </w:p>
    <w:p w:rsidR="00D66F50" w:rsidRDefault="00D66F50">
      <w:pPr>
        <w:pStyle w:val="ConsPlusNormal"/>
        <w:ind w:firstLine="540"/>
        <w:jc w:val="both"/>
      </w:pPr>
      <w:r>
        <w:t>- станции технического обслуживания автомобилей, авторемонтные предприятия&lt;*&gt;;</w:t>
      </w:r>
    </w:p>
    <w:p w:rsidR="00D66F50" w:rsidRDefault="00D66F50">
      <w:pPr>
        <w:pStyle w:val="ConsPlusNormal"/>
        <w:ind w:firstLine="540"/>
        <w:jc w:val="both"/>
      </w:pPr>
      <w:r>
        <w:t>- стоянки автотранспорта &lt;*&gt;;</w:t>
      </w:r>
    </w:p>
    <w:p w:rsidR="00D66F50" w:rsidRDefault="00D66F50">
      <w:pPr>
        <w:pStyle w:val="ConsPlusNormal"/>
        <w:ind w:firstLine="540"/>
        <w:jc w:val="both"/>
      </w:pPr>
      <w:r>
        <w:t>- АЗС &lt;*&gt;;</w:t>
      </w:r>
    </w:p>
    <w:p w:rsidR="00D66F50" w:rsidRDefault="00D66F50">
      <w:pPr>
        <w:pStyle w:val="ConsPlusNormal"/>
        <w:ind w:firstLine="540"/>
        <w:jc w:val="both"/>
      </w:pPr>
      <w:r>
        <w:t>- гаражи;</w:t>
      </w:r>
    </w:p>
    <w:p w:rsidR="00D66F50" w:rsidRDefault="00D66F50">
      <w:pPr>
        <w:pStyle w:val="ConsPlusNormal"/>
        <w:ind w:firstLine="540"/>
        <w:jc w:val="both"/>
      </w:pPr>
      <w:r>
        <w:t>- магазины и торговые центры;</w:t>
      </w:r>
    </w:p>
    <w:p w:rsidR="00D66F50" w:rsidRDefault="00D66F50">
      <w:pPr>
        <w:pStyle w:val="ConsPlusNormal"/>
        <w:ind w:firstLine="540"/>
        <w:jc w:val="both"/>
      </w:pPr>
      <w:r>
        <w:t>- общественные и индивидуальные бани, прачечные, химчистки &lt;*&gt;;</w:t>
      </w:r>
    </w:p>
    <w:p w:rsidR="00D66F50" w:rsidRDefault="00D66F50">
      <w:pPr>
        <w:pStyle w:val="ConsPlusNormal"/>
        <w:ind w:firstLine="540"/>
        <w:jc w:val="both"/>
      </w:pPr>
      <w:r>
        <w:t>- тепличные комплексы и питомники растений &lt;*&gt;;</w:t>
      </w:r>
    </w:p>
    <w:p w:rsidR="00D66F50" w:rsidRDefault="00D66F50">
      <w:pPr>
        <w:pStyle w:val="ConsPlusNormal"/>
        <w:ind w:firstLine="540"/>
        <w:jc w:val="both"/>
      </w:pPr>
      <w:r>
        <w:t>- ветеринарные станции &lt;*&gt;;</w:t>
      </w:r>
    </w:p>
    <w:p w:rsidR="00D66F50" w:rsidRDefault="00D66F50">
      <w:pPr>
        <w:pStyle w:val="ConsPlusNormal"/>
        <w:ind w:firstLine="540"/>
        <w:jc w:val="both"/>
      </w:pPr>
      <w:r>
        <w:t>- метеостанции &lt;*&gt;;</w:t>
      </w:r>
    </w:p>
    <w:p w:rsidR="00D66F50" w:rsidRDefault="00D66F50">
      <w:pPr>
        <w:pStyle w:val="ConsPlusNormal"/>
        <w:ind w:firstLine="540"/>
        <w:jc w:val="both"/>
      </w:pPr>
      <w:r>
        <w:t>- санитарно-технические сооружения и установки коммунального назначения &lt;*&gt;;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 &lt;*&gt;.</w:t>
      </w:r>
    </w:p>
    <w:p w:rsidR="00D66F50" w:rsidRDefault="00D66F50">
      <w:pPr>
        <w:pStyle w:val="ConsPlusNormal"/>
        <w:ind w:firstLine="540"/>
        <w:jc w:val="both"/>
      </w:pPr>
      <w:r>
        <w:t>--------------------------------</w:t>
      </w:r>
    </w:p>
    <w:p w:rsidR="00D66F50" w:rsidRDefault="00D66F50">
      <w:pPr>
        <w:pStyle w:val="ConsPlusNormal"/>
        <w:ind w:firstLine="540"/>
        <w:jc w:val="both"/>
      </w:pPr>
      <w:r>
        <w:t>&lt;*&gt; Организация ограждения для данных видов использования объектов недвижимости, в том числе земельных участков, является обязательной.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1.2. Вспомогательные виды разрешенного использования земельных участков и объектов капитального строительства:</w:t>
      </w:r>
    </w:p>
    <w:p w:rsidR="00D66F50" w:rsidRDefault="00D66F50">
      <w:pPr>
        <w:pStyle w:val="ConsPlusNormal"/>
        <w:ind w:firstLine="540"/>
        <w:jc w:val="both"/>
      </w:pPr>
      <w:r>
        <w:t>- размещение шумозащитных сооружений, устройства;</w:t>
      </w:r>
    </w:p>
    <w:p w:rsidR="00D66F50" w:rsidRDefault="00D66F50">
      <w:pPr>
        <w:pStyle w:val="ConsPlusNormal"/>
        <w:ind w:firstLine="540"/>
        <w:jc w:val="both"/>
      </w:pPr>
      <w:r>
        <w:t>- сооружения для хранения автомобилей;</w:t>
      </w:r>
    </w:p>
    <w:p w:rsidR="00D66F50" w:rsidRDefault="00D66F50">
      <w:pPr>
        <w:pStyle w:val="ConsPlusNormal"/>
        <w:ind w:firstLine="540"/>
        <w:jc w:val="both"/>
      </w:pPr>
      <w:r>
        <w:t>- объекты сотовой, радиорелейной, спутниковой связи;</w:t>
      </w:r>
    </w:p>
    <w:p w:rsidR="00D66F50" w:rsidRDefault="00D66F50">
      <w:pPr>
        <w:pStyle w:val="ConsPlusNormal"/>
        <w:ind w:firstLine="540"/>
        <w:jc w:val="both"/>
      </w:pPr>
      <w:r>
        <w:t>- санитарно-технические сооружения и установки коммунального назначения;</w:t>
      </w:r>
    </w:p>
    <w:p w:rsidR="00D66F50" w:rsidRDefault="00D66F50">
      <w:pPr>
        <w:pStyle w:val="ConsPlusNormal"/>
        <w:ind w:firstLine="540"/>
        <w:jc w:val="both"/>
      </w:pPr>
      <w:r>
        <w:t>- предприятия общественного питания, связанные с непосредственным обслуживанием производственных и промышленных предприятий.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28. Градостроительные регламенты. Зона инженерной инфраструктуры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И. Зона инженерной инфраструктуры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1.1. Основные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объекты инженерной инфраструктуры;</w:t>
      </w:r>
    </w:p>
    <w:p w:rsidR="00D66F50" w:rsidRDefault="00D66F50">
      <w:pPr>
        <w:pStyle w:val="ConsPlusNormal"/>
        <w:ind w:firstLine="540"/>
        <w:jc w:val="both"/>
      </w:pPr>
      <w:r>
        <w:t>- очистные сооружения;</w:t>
      </w:r>
    </w:p>
    <w:p w:rsidR="00D66F50" w:rsidRDefault="00D66F50">
      <w:pPr>
        <w:pStyle w:val="ConsPlusNormal"/>
        <w:ind w:firstLine="540"/>
        <w:jc w:val="both"/>
      </w:pPr>
      <w:r>
        <w:t>- насосные станции;</w:t>
      </w:r>
    </w:p>
    <w:p w:rsidR="00D66F50" w:rsidRDefault="00D66F50">
      <w:pPr>
        <w:pStyle w:val="ConsPlusNormal"/>
        <w:ind w:firstLine="540"/>
        <w:jc w:val="both"/>
      </w:pPr>
      <w:r>
        <w:t>- водозаборные сооружения;</w:t>
      </w:r>
    </w:p>
    <w:p w:rsidR="00D66F50" w:rsidRDefault="00D66F50">
      <w:pPr>
        <w:pStyle w:val="ConsPlusNormal"/>
        <w:ind w:firstLine="540"/>
        <w:jc w:val="both"/>
      </w:pPr>
      <w:r>
        <w:t>- электростанции;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инфраструктуры;</w:t>
      </w:r>
    </w:p>
    <w:p w:rsidR="00D66F50" w:rsidRDefault="00D66F50">
      <w:pPr>
        <w:pStyle w:val="ConsPlusNormal"/>
        <w:ind w:firstLine="540"/>
        <w:jc w:val="both"/>
      </w:pPr>
      <w:r>
        <w:t>- стоянки и парковки автотранспорта.</w:t>
      </w:r>
    </w:p>
    <w:p w:rsidR="00D66F50" w:rsidRDefault="00D66F50">
      <w:pPr>
        <w:pStyle w:val="ConsPlusNormal"/>
        <w:ind w:firstLine="540"/>
        <w:jc w:val="both"/>
      </w:pPr>
      <w:r>
        <w:t>1.2. Параметры застройки:</w:t>
      </w:r>
    </w:p>
    <w:p w:rsidR="00D66F50" w:rsidRDefault="00D66F50">
      <w:pPr>
        <w:pStyle w:val="ConsPlusNormal"/>
        <w:ind w:firstLine="540"/>
        <w:jc w:val="both"/>
      </w:pPr>
      <w:r>
        <w:t>1.2.1. Высота ограждения: от 0,7 м до 1,6 м.</w:t>
      </w:r>
    </w:p>
    <w:p w:rsidR="00D66F50" w:rsidRDefault="00D66F50">
      <w:pPr>
        <w:pStyle w:val="ConsPlusNormal"/>
        <w:ind w:firstLine="540"/>
        <w:jc w:val="both"/>
      </w:pPr>
      <w:r>
        <w:t>1.2.2. Ограждение металлическое, продуваемое, не сплошное.</w:t>
      </w:r>
    </w:p>
    <w:p w:rsidR="00D66F50" w:rsidRDefault="00D66F50">
      <w:pPr>
        <w:pStyle w:val="ConsPlusNormal"/>
        <w:ind w:firstLine="540"/>
        <w:jc w:val="both"/>
      </w:pPr>
      <w:r>
        <w:t>1.2.3. Стоянки и парковки легкового транспорта (не менее 2% от площади земельного участка).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29. Градостроительные регламенты. Природно-рекреационная зона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Р. Природно-рекреационная зона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1.1. Зона Р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D66F50" w:rsidRDefault="00D66F50">
      <w:pPr>
        <w:pStyle w:val="ConsPlusNormal"/>
        <w:ind w:firstLine="540"/>
        <w:jc w:val="both"/>
      </w:pPr>
      <w:r>
        <w:t>1.2. Основные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парки &lt;*&gt;;</w:t>
      </w:r>
    </w:p>
    <w:p w:rsidR="00D66F50" w:rsidRDefault="00D66F50">
      <w:pPr>
        <w:pStyle w:val="ConsPlusNormal"/>
        <w:ind w:firstLine="540"/>
        <w:jc w:val="both"/>
      </w:pPr>
      <w:r>
        <w:t>- скверы, аллеи, бульвары &lt;*&gt;;</w:t>
      </w:r>
    </w:p>
    <w:p w:rsidR="00D66F50" w:rsidRDefault="00D66F50">
      <w:pPr>
        <w:pStyle w:val="ConsPlusNormal"/>
        <w:ind w:firstLine="540"/>
        <w:jc w:val="both"/>
      </w:pPr>
      <w:r>
        <w:t>- набережные;</w:t>
      </w:r>
    </w:p>
    <w:p w:rsidR="00D66F50" w:rsidRDefault="00D66F50">
      <w:pPr>
        <w:pStyle w:val="ConsPlusNormal"/>
        <w:ind w:firstLine="540"/>
        <w:jc w:val="both"/>
      </w:pPr>
      <w:r>
        <w:t>- лесопарки;</w:t>
      </w:r>
    </w:p>
    <w:p w:rsidR="00D66F50" w:rsidRDefault="00D66F50">
      <w:pPr>
        <w:pStyle w:val="ConsPlusNormal"/>
        <w:ind w:firstLine="540"/>
        <w:jc w:val="both"/>
      </w:pPr>
      <w:r>
        <w:t>- вспомогательные строения и инфраструктура для отдыха;</w:t>
      </w:r>
    </w:p>
    <w:p w:rsidR="00D66F50" w:rsidRDefault="00D66F50">
      <w:pPr>
        <w:pStyle w:val="ConsPlusNormal"/>
        <w:ind w:firstLine="540"/>
        <w:jc w:val="both"/>
      </w:pPr>
      <w:r>
        <w:t>- лодочные станции, стоянки, причалы &lt;*&gt;;</w:t>
      </w:r>
    </w:p>
    <w:p w:rsidR="00D66F50" w:rsidRDefault="00D66F50">
      <w:pPr>
        <w:pStyle w:val="ConsPlusNormal"/>
        <w:ind w:firstLine="540"/>
        <w:jc w:val="both"/>
      </w:pPr>
      <w:r>
        <w:t>- гостиницы, мотели, кемпинги, туристские центры;</w:t>
      </w:r>
    </w:p>
    <w:p w:rsidR="00D66F50" w:rsidRDefault="00D66F50">
      <w:pPr>
        <w:pStyle w:val="ConsPlusNormal"/>
        <w:ind w:firstLine="540"/>
        <w:jc w:val="both"/>
      </w:pPr>
      <w:r>
        <w:t>- профилактории, санатории;</w:t>
      </w:r>
    </w:p>
    <w:p w:rsidR="00D66F50" w:rsidRDefault="00D66F50">
      <w:pPr>
        <w:pStyle w:val="ConsPlusNormal"/>
        <w:ind w:firstLine="540"/>
        <w:jc w:val="both"/>
      </w:pPr>
      <w:r>
        <w:t>- интернаты для престарелых &lt;*&gt;;</w:t>
      </w:r>
    </w:p>
    <w:p w:rsidR="00D66F50" w:rsidRDefault="00D66F50">
      <w:pPr>
        <w:pStyle w:val="ConsPlusNormal"/>
        <w:ind w:firstLine="540"/>
        <w:jc w:val="both"/>
      </w:pPr>
      <w:r>
        <w:t>- стоянки и парковки легкового транспорта &lt;*&gt;;</w:t>
      </w:r>
    </w:p>
    <w:p w:rsidR="00D66F50" w:rsidRDefault="00D66F50">
      <w:pPr>
        <w:pStyle w:val="ConsPlusNormal"/>
        <w:ind w:firstLine="540"/>
        <w:jc w:val="both"/>
      </w:pPr>
      <w:r>
        <w:t>- спортивные здания и сооружения.</w:t>
      </w:r>
    </w:p>
    <w:p w:rsidR="00D66F50" w:rsidRDefault="00D66F50">
      <w:pPr>
        <w:pStyle w:val="ConsPlusNormal"/>
        <w:ind w:firstLine="540"/>
        <w:jc w:val="both"/>
      </w:pPr>
      <w:r>
        <w:t>--------------------------------</w:t>
      </w:r>
    </w:p>
    <w:p w:rsidR="00D66F50" w:rsidRDefault="00D66F50">
      <w:pPr>
        <w:pStyle w:val="ConsPlusNormal"/>
        <w:ind w:firstLine="540"/>
        <w:jc w:val="both"/>
      </w:pPr>
      <w:r>
        <w:t>&lt;*&gt; Организация ограждения для данных видов использования объектов недвижимости, в том числе земельных участков, является обязательной.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1.3. Вспомогательные виды разрешенного использования:</w:t>
      </w:r>
    </w:p>
    <w:p w:rsidR="00D66F50" w:rsidRDefault="00D66F50">
      <w:pPr>
        <w:pStyle w:val="ConsPlusNormal"/>
        <w:ind w:firstLine="540"/>
        <w:jc w:val="both"/>
      </w:pPr>
      <w:r>
        <w:t>- объекты пожарной охраны, котельные, трансформаторные подстанции, газораспределительные пункты и иные объекты инженерной инфраструктуры.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Статья 30. Описание ограничений по экологическим и санитарно-эпидемиологическим условиям</w:t>
      </w:r>
    </w:p>
    <w:p w:rsidR="00D66F50" w:rsidRDefault="00D66F50">
      <w:pPr>
        <w:pStyle w:val="ConsPlusNormal"/>
        <w:ind w:firstLine="540"/>
        <w:jc w:val="both"/>
      </w:pPr>
    </w:p>
    <w:p w:rsidR="00D66F50" w:rsidRDefault="00D66F50">
      <w:pPr>
        <w:pStyle w:val="ConsPlusNormal"/>
        <w:ind w:firstLine="540"/>
        <w:jc w:val="both"/>
      </w:pPr>
      <w:r>
        <w:t>1. Использование земельных участков и иных объектов недвижимости, расположенных в пределах зон, обозначенных на карте градостроительного зонирования г. Нарьян-Мара, определяется:</w:t>
      </w:r>
    </w:p>
    <w:p w:rsidR="00D66F50" w:rsidRDefault="00D66F50">
      <w:pPr>
        <w:pStyle w:val="ConsPlusNormal"/>
        <w:ind w:firstLine="540"/>
        <w:jc w:val="both"/>
      </w:pPr>
      <w:r>
        <w:t>а) градостроительными регламентами, определенными статьями 24 - 29 настоящих Правил применительно к соответствующим территориальным зонам, обозначенным на карте градостроительного зонирования, с учетом ограничений, определенных настоящей статьей;</w:t>
      </w:r>
    </w:p>
    <w:p w:rsidR="00D66F50" w:rsidRDefault="00D66F50">
      <w:pPr>
        <w:pStyle w:val="ConsPlusNormal"/>
        <w:ind w:firstLine="540"/>
        <w:jc w:val="both"/>
      </w:pPr>
      <w:r>
        <w:t>б) ограничениями, установленными законами, иными нормативными правовыми актами применительно к санитарно-защитным зонам, водоохранным зонам, иным зонам ограничений.</w:t>
      </w:r>
    </w:p>
    <w:p w:rsidR="00D66F50" w:rsidRDefault="00D66F50">
      <w:pPr>
        <w:pStyle w:val="ConsPlusNormal"/>
        <w:ind w:firstLine="540"/>
        <w:jc w:val="both"/>
      </w:pPr>
      <w:r>
        <w:t>2. Земельные участки и иные объекты недвижимости, которые расположены в пределах зон, обозначенных на карте градостроительного зонирования г. Нарьян-Мара,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водоохранным зонам, иным зонам ограничений, являются объектами недвижимости, не соответствующими настоящим Правилам.</w:t>
      </w:r>
    </w:p>
    <w:p w:rsidR="00D66F50" w:rsidRDefault="00D66F50">
      <w:pPr>
        <w:pStyle w:val="ConsPlusNormal"/>
        <w:ind w:firstLine="540"/>
        <w:jc w:val="both"/>
      </w:pPr>
      <w:r>
        <w:t>Дальнейшее использование и строительные изменения указанных объектов недвижимости определяются статьей 22 настоящих Правил.</w:t>
      </w:r>
    </w:p>
    <w:p w:rsidR="00D66F50" w:rsidRDefault="00D66F50">
      <w:pPr>
        <w:pStyle w:val="ConsPlusNormal"/>
        <w:ind w:firstLine="540"/>
        <w:jc w:val="both"/>
      </w:pPr>
      <w:r>
        <w:t>3. Ограничения использования земельных участков и иных объектов недвижимости, расположенных в санитарно-защитных зонах, водоохранных зонах, регулируются нормативными правовыми актами РФ.".</w:t>
      </w:r>
    </w:p>
    <w:p w:rsidR="00D66F50" w:rsidRDefault="00D66F50">
      <w:pPr>
        <w:pStyle w:val="ConsPlusNormal"/>
      </w:pPr>
    </w:p>
    <w:p w:rsidR="00D66F50" w:rsidRDefault="00D66F50">
      <w:pPr>
        <w:pStyle w:val="ConsPlusNormal"/>
      </w:pPr>
    </w:p>
    <w:p w:rsidR="00D66F50" w:rsidRDefault="00D66F5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66F50" w:rsidRDefault="00D66F50"/>
    <w:sectPr w:rsidR="00D66F50" w:rsidSect="0097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52A"/>
    <w:rsid w:val="00057F94"/>
    <w:rsid w:val="000C203B"/>
    <w:rsid w:val="005F1636"/>
    <w:rsid w:val="00823E9E"/>
    <w:rsid w:val="0087152A"/>
    <w:rsid w:val="00977D6A"/>
    <w:rsid w:val="00B14837"/>
    <w:rsid w:val="00BB3D83"/>
    <w:rsid w:val="00D6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52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7152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152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7152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FD67D88DDC1421B896F82310667CF7FB0EF68E9549394CB4B71B599U6E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2FD67D88DDC1421B89718F276A30C37DBBB261EC5798C49C4920E09767C3FFDD3C9C922EDD6ED1E589U3E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FD67D88DDC1421B896F82310667CF7FB0E96EEB519394CB4B71B59962CBAF952CD2D723DC6FD7UEE0J" TargetMode="External"/><Relationship Id="rId5" Type="http://schemas.openxmlformats.org/officeDocument/2006/relationships/hyperlink" Target="consultantplus://offline/ref=A62FD67D88DDC1421B896F82310667CF7FB0EF68E9549394CB4B71B59962CBAF952CD2D723DC6BD0UEE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62FD67D88DDC1421B896F82310667CF7FB0EF68E9549394CB4B71B59962CBAF952CD2D723DC6AD9UEE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3885</Words>
  <Characters>22147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Umi1</dc:creator>
  <cp:keywords/>
  <dc:description/>
  <cp:lastModifiedBy>Kultur2</cp:lastModifiedBy>
  <cp:revision>3</cp:revision>
  <dcterms:created xsi:type="dcterms:W3CDTF">2016-08-25T09:04:00Z</dcterms:created>
  <dcterms:modified xsi:type="dcterms:W3CDTF">2016-08-26T10:01:00Z</dcterms:modified>
</cp:coreProperties>
</file>