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-439420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456BCF">
            <w:pPr>
              <w:jc w:val="center"/>
            </w:pPr>
            <w:bookmarkStart w:id="0" w:name="ТекстовоеПоле7"/>
            <w:r>
              <w:t>0</w:t>
            </w:r>
            <w:r w:rsidR="00456BCF">
              <w:t>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2249BB">
            <w:pPr>
              <w:jc w:val="center"/>
            </w:pPr>
            <w:r>
              <w:t>3</w:t>
            </w:r>
            <w:r w:rsidR="002249BB">
              <w:t>4</w:t>
            </w:r>
            <w:r w:rsidR="00456BC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456BCF" w:rsidTr="00456BCF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56BCF" w:rsidRDefault="00456BCF" w:rsidP="00456BCF">
            <w:pPr>
              <w:ind w:left="-108" w:right="4287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схемы размещения нестационарных торговых объектов                  на территории МО "Городской округ "Город Нарьян-Мар"</w:t>
            </w:r>
          </w:p>
        </w:tc>
      </w:tr>
    </w:tbl>
    <w:p w:rsidR="00456BCF" w:rsidRDefault="00456BCF" w:rsidP="00456BCF">
      <w:pPr>
        <w:ind w:firstLine="720"/>
        <w:jc w:val="both"/>
      </w:pPr>
    </w:p>
    <w:p w:rsidR="00456BCF" w:rsidRDefault="00456BCF" w:rsidP="00456BCF">
      <w:pPr>
        <w:ind w:firstLine="720"/>
        <w:jc w:val="both"/>
      </w:pPr>
    </w:p>
    <w:p w:rsidR="00456BCF" w:rsidRDefault="00456BCF" w:rsidP="00456BCF">
      <w:pPr>
        <w:ind w:firstLine="720"/>
        <w:jc w:val="both"/>
      </w:pPr>
    </w:p>
    <w:p w:rsidR="00456BCF" w:rsidRPr="00456BCF" w:rsidRDefault="00456BCF" w:rsidP="0045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  <w:proofErr w:type="gramStart"/>
      <w:r w:rsidRPr="00456BCF">
        <w:rPr>
          <w:color w:val="2B3841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 декабря 2009 года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 w:rsidRPr="00456BCF">
        <w:rPr>
          <w:color w:val="2B3841"/>
          <w:sz w:val="26"/>
          <w:szCs w:val="26"/>
        </w:rP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456BCF" w:rsidRPr="00456BCF" w:rsidRDefault="00456BCF" w:rsidP="00456BCF">
      <w:pPr>
        <w:ind w:firstLine="720"/>
        <w:jc w:val="both"/>
        <w:rPr>
          <w:sz w:val="26"/>
          <w:szCs w:val="26"/>
        </w:rPr>
      </w:pPr>
    </w:p>
    <w:p w:rsidR="00456BCF" w:rsidRPr="00456BCF" w:rsidRDefault="00456BCF" w:rsidP="00456BCF">
      <w:pPr>
        <w:jc w:val="center"/>
        <w:rPr>
          <w:b/>
          <w:sz w:val="26"/>
          <w:szCs w:val="26"/>
        </w:rPr>
      </w:pPr>
      <w:proofErr w:type="gramStart"/>
      <w:r w:rsidRPr="00456BCF">
        <w:rPr>
          <w:b/>
          <w:bCs/>
          <w:spacing w:val="20"/>
          <w:sz w:val="26"/>
          <w:szCs w:val="26"/>
        </w:rPr>
        <w:t>П</w:t>
      </w:r>
      <w:proofErr w:type="gramEnd"/>
      <w:r w:rsidRPr="00456BCF">
        <w:rPr>
          <w:b/>
          <w:bCs/>
          <w:spacing w:val="20"/>
          <w:sz w:val="26"/>
          <w:szCs w:val="26"/>
        </w:rPr>
        <w:t xml:space="preserve"> О С Т А Н О В Л Я Е Т</w:t>
      </w:r>
      <w:r w:rsidRPr="00456BCF">
        <w:rPr>
          <w:b/>
          <w:sz w:val="26"/>
          <w:szCs w:val="26"/>
        </w:rPr>
        <w:t>:</w:t>
      </w:r>
    </w:p>
    <w:p w:rsidR="00456BCF" w:rsidRPr="00456BCF" w:rsidRDefault="00456BCF" w:rsidP="0045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456BCF" w:rsidRPr="00456BCF" w:rsidRDefault="00456BCF" w:rsidP="00456BCF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color w:val="2B3841"/>
          <w:sz w:val="26"/>
          <w:szCs w:val="26"/>
        </w:rPr>
        <w:t>1.</w:t>
      </w:r>
      <w:r w:rsidRPr="00456BCF">
        <w:rPr>
          <w:color w:val="2B3841"/>
          <w:sz w:val="26"/>
          <w:szCs w:val="26"/>
        </w:rPr>
        <w:tab/>
      </w:r>
      <w:r w:rsidRPr="00456BCF">
        <w:rPr>
          <w:sz w:val="26"/>
          <w:szCs w:val="26"/>
        </w:rPr>
        <w:t>Утвердить схему размещения нестационарных торговых объектов                        на территории МО "Городской округ "Город Нарьян-Мар" (Приложение).</w:t>
      </w:r>
    </w:p>
    <w:p w:rsidR="00456BCF" w:rsidRPr="00456BCF" w:rsidRDefault="00456BCF" w:rsidP="00456BCF">
      <w:pPr>
        <w:pStyle w:val="a5"/>
        <w:tabs>
          <w:tab w:val="left" w:pos="1134"/>
        </w:tabs>
        <w:ind w:firstLine="709"/>
      </w:pPr>
      <w:r w:rsidRPr="00456BCF">
        <w:t>2.</w:t>
      </w:r>
      <w:r w:rsidRPr="00456BCF">
        <w:tab/>
        <w:t>Признать утратившими силу:</w:t>
      </w:r>
    </w:p>
    <w:p w:rsidR="00456BCF" w:rsidRPr="00456BCF" w:rsidRDefault="00456BCF" w:rsidP="00456BCF">
      <w:pPr>
        <w:shd w:val="clear" w:color="auto" w:fill="FFFFFF"/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sz w:val="26"/>
          <w:szCs w:val="26"/>
        </w:rPr>
        <w:t>2.1.</w:t>
      </w:r>
      <w:r w:rsidRPr="00456BCF">
        <w:rPr>
          <w:sz w:val="26"/>
          <w:szCs w:val="26"/>
        </w:rPr>
        <w:tab/>
        <w:t>Постановление Администрация МО "Городской округ "Город Нарьян-Мар" от 28.09.2012 № 2017 " Об утверждении схемы размещения нестационарных торговых объектов на территории МО "Городской округ "Город Нарьян-Мар".</w:t>
      </w:r>
    </w:p>
    <w:p w:rsidR="00456BCF" w:rsidRPr="00456BCF" w:rsidRDefault="00456BCF" w:rsidP="00456BCF">
      <w:pPr>
        <w:shd w:val="clear" w:color="auto" w:fill="FFFFFF"/>
        <w:tabs>
          <w:tab w:val="left" w:pos="0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456BCF">
        <w:rPr>
          <w:sz w:val="26"/>
          <w:szCs w:val="26"/>
        </w:rPr>
        <w:t>2.2.</w:t>
      </w:r>
      <w:r w:rsidRPr="00456BCF">
        <w:rPr>
          <w:sz w:val="26"/>
          <w:szCs w:val="26"/>
        </w:rPr>
        <w:tab/>
        <w:t>Постановление Администрация МО "Городской округ "Город Нарьян-Мар" от 03.04.201</w:t>
      </w:r>
      <w:r w:rsidR="00CA17EB">
        <w:rPr>
          <w:sz w:val="26"/>
          <w:szCs w:val="26"/>
        </w:rPr>
        <w:t>3</w:t>
      </w:r>
      <w:r w:rsidRPr="00456BCF">
        <w:rPr>
          <w:sz w:val="26"/>
          <w:szCs w:val="26"/>
        </w:rPr>
        <w:t xml:space="preserve"> № 568 "О внесении изменений в схему размещения нестационарных торговых объектов на территории МО "Городской округ "Город Нарьян-Мар".</w:t>
      </w:r>
    </w:p>
    <w:p w:rsidR="00456BCF" w:rsidRPr="00456BCF" w:rsidRDefault="00456BCF" w:rsidP="00456BCF">
      <w:pPr>
        <w:pStyle w:val="a5"/>
        <w:tabs>
          <w:tab w:val="left" w:pos="0"/>
          <w:tab w:val="left" w:pos="1134"/>
        </w:tabs>
        <w:ind w:firstLine="709"/>
      </w:pPr>
      <w:r w:rsidRPr="00456BCF">
        <w:t>3.</w:t>
      </w:r>
      <w:r w:rsidRPr="00456BCF">
        <w:tab/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800D41" w:rsidRDefault="00800D41"/>
    <w:p w:rsidR="00456BCF" w:rsidRDefault="00456BCF">
      <w:pPr>
        <w:sectPr w:rsidR="00456BCF" w:rsidSect="00456BCF">
          <w:headerReference w:type="default" r:id="rId9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p w:rsidR="00456BCF" w:rsidRDefault="00456BCF">
      <w:pPr>
        <w:sectPr w:rsidR="00456BCF" w:rsidSect="00456BCF">
          <w:type w:val="continuous"/>
          <w:pgSz w:w="11906" w:h="16838" w:code="9"/>
          <w:pgMar w:top="1134" w:right="709" w:bottom="567" w:left="1701" w:header="720" w:footer="720" w:gutter="0"/>
          <w:pgNumType w:start="1"/>
          <w:cols w:space="720"/>
          <w:docGrid w:linePitch="326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175"/>
      </w:tblGrid>
      <w:tr w:rsidR="00456BCF" w:rsidTr="00456BCF">
        <w:tc>
          <w:tcPr>
            <w:tcW w:w="7534" w:type="dxa"/>
          </w:tcPr>
          <w:p w:rsidR="00456BCF" w:rsidRDefault="00456BCF" w:rsidP="00751164"/>
        </w:tc>
        <w:tc>
          <w:tcPr>
            <w:tcW w:w="7175" w:type="dxa"/>
          </w:tcPr>
          <w:p w:rsidR="00456BCF" w:rsidRPr="00495831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>Приложение</w:t>
            </w:r>
          </w:p>
          <w:p w:rsidR="00456BCF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>к постановлению Администрации</w:t>
            </w:r>
          </w:p>
          <w:p w:rsidR="00456BCF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  <w:p w:rsidR="00456BCF" w:rsidRPr="00495831" w:rsidRDefault="00456BCF" w:rsidP="00456BCF">
            <w:pPr>
              <w:jc w:val="right"/>
              <w:rPr>
                <w:sz w:val="26"/>
                <w:szCs w:val="26"/>
              </w:rPr>
            </w:pPr>
            <w:r w:rsidRPr="0049583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06.02.2014</w:t>
            </w:r>
            <w:r w:rsidRPr="00495831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345</w:t>
            </w:r>
          </w:p>
        </w:tc>
      </w:tr>
    </w:tbl>
    <w:p w:rsidR="00456BCF" w:rsidRDefault="00456BCF" w:rsidP="00456BCF"/>
    <w:p w:rsidR="00456BCF" w:rsidRDefault="00456BCF" w:rsidP="00456BCF"/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</w:t>
      </w:r>
    </w:p>
    <w:p w:rsidR="00456BCF" w:rsidRDefault="00456BCF" w:rsidP="00456B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МО "ГОРОДСКОЙ ОКРУГ "ГОРОД НАРЬЯН-МАР"</w:t>
      </w:r>
    </w:p>
    <w:p w:rsidR="00456BCF" w:rsidRDefault="00456BCF" w:rsidP="00456BCF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560"/>
        <w:gridCol w:w="1984"/>
        <w:gridCol w:w="1984"/>
        <w:gridCol w:w="2268"/>
        <w:gridCol w:w="1843"/>
        <w:gridCol w:w="1843"/>
      </w:tblGrid>
      <w:tr w:rsidR="00456BCF" w:rsidRPr="00495831" w:rsidTr="00751164">
        <w:trPr>
          <w:trHeight w:val="48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95831">
              <w:t>п</w:t>
            </w:r>
            <w:proofErr w:type="spellEnd"/>
            <w:proofErr w:type="gramEnd"/>
            <w:r w:rsidRPr="00495831">
              <w:t>/</w:t>
            </w:r>
            <w:proofErr w:type="spellStart"/>
            <w:r w:rsidRPr="00495831"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Адрес</w:t>
            </w:r>
            <w:r>
              <w:t>ные ориентиры торгового объекта (территориальная зона или район)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торговых объектов, 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Размер площади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местоположения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Вид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Специализация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Площадь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торгового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Период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размещения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объекта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</w:t>
            </w:r>
            <w: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ул. 60 лет СССР, д. 9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</w:t>
            </w:r>
            <w:r>
              <w:t>Портовая</w:t>
            </w:r>
            <w:r w:rsidRPr="00495831">
              <w:t>,</w:t>
            </w:r>
            <w:r>
              <w:t xml:space="preserve"> </w:t>
            </w:r>
            <w:r w:rsidRPr="00495831">
              <w:t xml:space="preserve">д. 4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</w:t>
            </w:r>
          </w:p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831">
              <w:t>15 кв. м</w:t>
            </w:r>
            <w: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4</w:t>
            </w:r>
            <w:r w:rsidRPr="00495831">
              <w:t>9</w:t>
            </w:r>
            <w:r>
              <w:t>А</w:t>
            </w:r>
            <w:r w:rsidRPr="00495831">
              <w:t xml:space="preserve">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Ленина, д. </w:t>
            </w:r>
            <w:r>
              <w:t>52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</w:t>
            </w:r>
            <w:r>
              <w:t>З</w:t>
            </w:r>
            <w:r w:rsidRPr="00495831">
              <w:t>а</w:t>
            </w:r>
            <w:r>
              <w:t>водская</w:t>
            </w:r>
            <w:r w:rsidRPr="00495831">
              <w:t xml:space="preserve">, </w:t>
            </w:r>
            <w:r>
              <w:t xml:space="preserve">           </w:t>
            </w:r>
            <w:r w:rsidRPr="00495831">
              <w:t xml:space="preserve">д. </w:t>
            </w:r>
            <w:r>
              <w:t>19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Калмыкова, </w:t>
            </w:r>
            <w:r>
              <w:t xml:space="preserve">          </w:t>
            </w:r>
            <w:r w:rsidRPr="00495831">
              <w:t xml:space="preserve">д. 1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профессора Г.А.Чернова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Смидовича,</w:t>
            </w:r>
            <w:r>
              <w:t xml:space="preserve">           </w:t>
            </w:r>
            <w:r w:rsidRPr="00495831">
              <w:t xml:space="preserve">д. 17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751164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456BCF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Рабочая,</w:t>
            </w:r>
            <w:r>
              <w:t xml:space="preserve"> </w:t>
            </w:r>
            <w:r w:rsidRPr="00495831">
              <w:t>д. 23</w:t>
            </w:r>
            <w:r>
              <w:t>А</w:t>
            </w:r>
            <w:r w:rsidRPr="00495831">
              <w:t xml:space="preserve">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RPr="00495831" w:rsidTr="00456BCF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 xml:space="preserve">улица 60 лет Октября, д. 38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456BC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  <w:r w:rsidRPr="007233D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456BCF">
            <w:pPr>
              <w:widowControl w:val="0"/>
              <w:autoSpaceDE w:val="0"/>
              <w:autoSpaceDN w:val="0"/>
              <w:adjustRightInd w:val="0"/>
            </w:pPr>
            <w:r w:rsidRPr="007233DD">
              <w:t>улица Российская,</w:t>
            </w:r>
            <w:r>
              <w:t xml:space="preserve">          </w:t>
            </w:r>
            <w:r w:rsidRPr="007233DD">
              <w:t>д. 2</w:t>
            </w:r>
            <w:r>
              <w:t>А</w:t>
            </w:r>
            <w:r w:rsidRPr="007233DD"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456BC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233DD">
              <w:t>ереулок</w:t>
            </w:r>
            <w:r>
              <w:t xml:space="preserve"> </w:t>
            </w:r>
            <w:r w:rsidRPr="007233DD">
              <w:t xml:space="preserve">Высоцкого, д. 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7233DD">
              <w:t xml:space="preserve">улица Совхозная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E21436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7233DD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29Б</w:t>
            </w:r>
            <w:r w:rsidRPr="00495831">
              <w:t xml:space="preserve">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Default="00456BCF" w:rsidP="00751164">
            <w:pPr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 w:rsidRPr="00495831">
              <w:t>улица Ленина,</w:t>
            </w:r>
            <w:r>
              <w:t xml:space="preserve"> </w:t>
            </w:r>
            <w:r w:rsidRPr="00495831">
              <w:t xml:space="preserve">д. </w:t>
            </w:r>
            <w:r>
              <w:t>41</w:t>
            </w:r>
            <w:r w:rsidRPr="00495831">
              <w:t xml:space="preserve">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улица Строительная, д. 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jc w:val="center"/>
            </w:pPr>
            <w:r w:rsidRPr="00546AD8">
              <w:t>15 кв. 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не более</w:t>
            </w:r>
          </w:p>
          <w:p w:rsidR="00456BCF" w:rsidRPr="005E7C3A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C3A">
              <w:t>15 кв. м.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соответствии с договором</w:t>
            </w:r>
          </w:p>
        </w:tc>
      </w:tr>
      <w:tr w:rsidR="00456BCF" w:rsidTr="00751164">
        <w:trPr>
          <w:trHeight w:val="32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E21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1436"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Pr="00495831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CF" w:rsidRDefault="00456BCF" w:rsidP="007511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56BCF" w:rsidRDefault="00456BCF" w:rsidP="00456BCF">
      <w:r>
        <w:t>.</w:t>
      </w:r>
    </w:p>
    <w:p w:rsidR="00456BCF" w:rsidRDefault="00456BCF" w:rsidP="00456BCF"/>
    <w:p w:rsidR="00800D41" w:rsidRDefault="00800D41"/>
    <w:sectPr w:rsidR="00800D41" w:rsidSect="00456BCF">
      <w:pgSz w:w="16838" w:h="11906" w:orient="landscape" w:code="9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67" w:rsidRDefault="000C7C67" w:rsidP="00693317">
      <w:r>
        <w:separator/>
      </w:r>
    </w:p>
  </w:endnote>
  <w:endnote w:type="continuationSeparator" w:id="0">
    <w:p w:rsidR="000C7C67" w:rsidRDefault="000C7C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67" w:rsidRDefault="000C7C67" w:rsidP="00693317">
      <w:r>
        <w:separator/>
      </w:r>
    </w:p>
  </w:footnote>
  <w:footnote w:type="continuationSeparator" w:id="0">
    <w:p w:rsidR="000C7C67" w:rsidRDefault="000C7C6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800D41" w:rsidRDefault="00A31AE0">
        <w:pPr>
          <w:pStyle w:val="a7"/>
          <w:jc w:val="center"/>
        </w:pPr>
        <w:fldSimple w:instr=" PAGE   \* MERGEFORMAT ">
          <w:r w:rsidR="00E21436">
            <w:rPr>
              <w:noProof/>
            </w:rPr>
            <w:t>2</w:t>
          </w:r>
        </w:fldSimple>
      </w:p>
    </w:sdtContent>
  </w:sdt>
  <w:p w:rsidR="00800D41" w:rsidRDefault="00800D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3F1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BCF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AE0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17EB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C64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6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45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BA39-9A92-422A-947C-2C998FA3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2014-02-10T14:36:00Z</cp:lastPrinted>
  <dcterms:created xsi:type="dcterms:W3CDTF">2014-02-10T06:41:00Z</dcterms:created>
  <dcterms:modified xsi:type="dcterms:W3CDTF">2014-02-10T14:37:00Z</dcterms:modified>
</cp:coreProperties>
</file>