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-496570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D52536" w:rsidP="00620FB8">
            <w:pPr>
              <w:jc w:val="center"/>
            </w:pPr>
            <w:bookmarkStart w:id="0" w:name="ТекстовоеПоле7"/>
            <w:r>
              <w:t>1</w:t>
            </w:r>
            <w:r w:rsidR="00620FB8">
              <w:t>8</w:t>
            </w:r>
          </w:p>
        </w:tc>
        <w:tc>
          <w:tcPr>
            <w:tcW w:w="248" w:type="dxa"/>
          </w:tcPr>
          <w:p w:rsidR="007F5192" w:rsidRDefault="007F5192" w:rsidP="002E6317">
            <w:pPr>
              <w:jc w:val="both"/>
            </w:pPr>
          </w:p>
        </w:tc>
        <w:tc>
          <w:tcPr>
            <w:tcW w:w="2127" w:type="dxa"/>
          </w:tcPr>
          <w:p w:rsidR="007F5192" w:rsidRDefault="005C4834" w:rsidP="00C24E57">
            <w:pPr>
              <w:jc w:val="center"/>
            </w:pPr>
            <w:r>
              <w:t>1</w:t>
            </w:r>
            <w:r w:rsidR="00C24E57">
              <w:t>1</w:t>
            </w:r>
            <w:r w:rsidR="007F5192">
              <w:t>.201</w:t>
            </w:r>
            <w:r w:rsidR="0098154C">
              <w:t>5</w:t>
            </w:r>
          </w:p>
        </w:tc>
        <w:tc>
          <w:tcPr>
            <w:tcW w:w="390" w:type="dxa"/>
          </w:tcPr>
          <w:p w:rsidR="007F5192" w:rsidRDefault="007F5192" w:rsidP="0057299F">
            <w:pPr>
              <w:jc w:val="center"/>
            </w:pPr>
          </w:p>
        </w:tc>
        <w:bookmarkEnd w:id="0"/>
        <w:tc>
          <w:tcPr>
            <w:tcW w:w="1311" w:type="dxa"/>
          </w:tcPr>
          <w:p w:rsidR="007F5192" w:rsidRDefault="00A90580" w:rsidP="00620FB8">
            <w:pPr>
              <w:jc w:val="center"/>
            </w:pPr>
            <w:r>
              <w:t>1</w:t>
            </w:r>
            <w:r w:rsidR="00D22E94">
              <w:t>3</w:t>
            </w:r>
            <w:r w:rsidR="00620FB8">
              <w:t>19</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Default="00385307" w:rsidP="00E64CA0">
      <w:pPr>
        <w:pStyle w:val="a3"/>
        <w:tabs>
          <w:tab w:val="left" w:pos="4820"/>
          <w:tab w:val="left" w:pos="8222"/>
        </w:tabs>
        <w:ind w:right="4393"/>
        <w:jc w:val="both"/>
        <w:rPr>
          <w:szCs w:val="26"/>
        </w:rPr>
      </w:pPr>
    </w:p>
    <w:p w:rsidR="00620FB8" w:rsidRDefault="00620FB8" w:rsidP="00620FB8">
      <w:pPr>
        <w:shd w:val="clear" w:color="auto" w:fill="FFFFFF"/>
        <w:ind w:right="4251"/>
        <w:jc w:val="both"/>
        <w:rPr>
          <w:sz w:val="26"/>
          <w:szCs w:val="26"/>
        </w:rPr>
      </w:pPr>
      <w:r w:rsidRPr="007B41FA">
        <w:rPr>
          <w:color w:val="000000"/>
          <w:sz w:val="26"/>
          <w:szCs w:val="26"/>
        </w:rPr>
        <w:t>Об утверждении муниципальной программы</w:t>
      </w:r>
      <w:r>
        <w:rPr>
          <w:color w:val="000000"/>
          <w:sz w:val="26"/>
          <w:szCs w:val="26"/>
        </w:rPr>
        <w:t xml:space="preserve"> </w:t>
      </w:r>
      <w:r>
        <w:rPr>
          <w:sz w:val="26"/>
          <w:szCs w:val="26"/>
        </w:rPr>
        <w:t>муниципального образования</w:t>
      </w:r>
      <w:r w:rsidRPr="007B41FA">
        <w:rPr>
          <w:sz w:val="26"/>
          <w:szCs w:val="26"/>
        </w:rPr>
        <w:t xml:space="preserve"> "Городской </w:t>
      </w:r>
      <w:r>
        <w:rPr>
          <w:sz w:val="26"/>
          <w:szCs w:val="26"/>
        </w:rPr>
        <w:t>округ "Город Нарьян-Мар</w:t>
      </w:r>
      <w:r w:rsidRPr="00300512">
        <w:rPr>
          <w:sz w:val="26"/>
          <w:szCs w:val="26"/>
        </w:rPr>
        <w:t>" "</w:t>
      </w:r>
      <w:r>
        <w:rPr>
          <w:sz w:val="26"/>
          <w:szCs w:val="26"/>
        </w:rPr>
        <w:t>Местное самоуправление</w:t>
      </w:r>
      <w:r w:rsidRPr="00300512">
        <w:rPr>
          <w:sz w:val="26"/>
          <w:szCs w:val="26"/>
        </w:rPr>
        <w:t xml:space="preserve">" </w:t>
      </w:r>
    </w:p>
    <w:p w:rsidR="00620FB8" w:rsidRDefault="00620FB8" w:rsidP="00620FB8">
      <w:pPr>
        <w:shd w:val="clear" w:color="auto" w:fill="FFFFFF"/>
        <w:rPr>
          <w:sz w:val="26"/>
          <w:szCs w:val="26"/>
        </w:rPr>
      </w:pPr>
    </w:p>
    <w:p w:rsidR="00620FB8" w:rsidRDefault="00620FB8" w:rsidP="00620FB8">
      <w:pPr>
        <w:pStyle w:val="ConsPlusNormal"/>
        <w:widowControl/>
        <w:ind w:firstLine="0"/>
        <w:jc w:val="both"/>
        <w:rPr>
          <w:rFonts w:ascii="Times New Roman" w:hAnsi="Times New Roman" w:cs="Times New Roman"/>
          <w:sz w:val="26"/>
          <w:szCs w:val="26"/>
        </w:rPr>
      </w:pPr>
    </w:p>
    <w:p w:rsidR="00620FB8" w:rsidRDefault="00620FB8" w:rsidP="00620FB8">
      <w:pPr>
        <w:pStyle w:val="ConsPlusNormal"/>
        <w:widowControl/>
        <w:ind w:firstLine="0"/>
        <w:jc w:val="both"/>
        <w:rPr>
          <w:rFonts w:ascii="Times New Roman" w:hAnsi="Times New Roman" w:cs="Times New Roman"/>
          <w:sz w:val="26"/>
          <w:szCs w:val="26"/>
        </w:rPr>
      </w:pPr>
    </w:p>
    <w:p w:rsidR="00620FB8" w:rsidRDefault="00620FB8" w:rsidP="00620FB8">
      <w:pPr>
        <w:autoSpaceDE w:val="0"/>
        <w:autoSpaceDN w:val="0"/>
        <w:adjustRightInd w:val="0"/>
        <w:ind w:firstLine="709"/>
        <w:jc w:val="both"/>
        <w:rPr>
          <w:sz w:val="26"/>
          <w:szCs w:val="26"/>
        </w:rPr>
      </w:pPr>
      <w:r>
        <w:rPr>
          <w:sz w:val="26"/>
          <w:szCs w:val="26"/>
        </w:rPr>
        <w:t>В соответствии с положениями Бюджетного кодекса Российской Федерации, руководствуясь постановлениями Администрации МО "Городской округ "Город Нарьян-Мар" от 30.07.2013 № 1496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w:t>
      </w:r>
      <w:r w:rsidRPr="00FF3639">
        <w:rPr>
          <w:sz w:val="26"/>
          <w:szCs w:val="26"/>
        </w:rPr>
        <w:t xml:space="preserve">", от 01.10.2015 № 1117 </w:t>
      </w:r>
      <w:r>
        <w:rPr>
          <w:sz w:val="26"/>
          <w:szCs w:val="26"/>
        </w:rPr>
        <w:t xml:space="preserve">                  </w:t>
      </w:r>
      <w:r w:rsidRPr="00FF3639">
        <w:rPr>
          <w:sz w:val="26"/>
          <w:szCs w:val="26"/>
        </w:rPr>
        <w:t>"Об утверждении</w:t>
      </w:r>
      <w:r>
        <w:rPr>
          <w:sz w:val="26"/>
          <w:szCs w:val="26"/>
        </w:rPr>
        <w:t xml:space="preserve"> Перечня муниципальных программ муниципального образования "Городской округ "Город Нарьян-Мар", в целях совершенствования, планирования и исполнения городского бюджета Администрация МО "Городской округ "Город Нарьян-Мар"</w:t>
      </w:r>
    </w:p>
    <w:p w:rsidR="00620FB8" w:rsidRDefault="00620FB8" w:rsidP="00620FB8">
      <w:pPr>
        <w:pStyle w:val="ConsPlusNormal"/>
        <w:widowControl/>
        <w:ind w:firstLine="709"/>
        <w:jc w:val="both"/>
        <w:rPr>
          <w:rFonts w:ascii="Times New Roman" w:hAnsi="Times New Roman" w:cs="Times New Roman"/>
          <w:sz w:val="26"/>
          <w:szCs w:val="26"/>
        </w:rPr>
      </w:pPr>
    </w:p>
    <w:p w:rsidR="00620FB8" w:rsidRDefault="00620FB8" w:rsidP="00620FB8">
      <w:pPr>
        <w:pStyle w:val="ConsPlusNormal"/>
        <w:widowControl/>
        <w:ind w:firstLine="709"/>
        <w:jc w:val="center"/>
        <w:rPr>
          <w:rFonts w:ascii="Times New Roman" w:hAnsi="Times New Roman" w:cs="Times New Roman"/>
          <w:b/>
          <w:bCs/>
          <w:sz w:val="26"/>
          <w:szCs w:val="26"/>
        </w:rPr>
      </w:pP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 xml:space="preserve"> О С Т А Н О В Л Я Е Т:</w:t>
      </w:r>
    </w:p>
    <w:p w:rsidR="00620FB8" w:rsidRPr="00620FB8" w:rsidRDefault="00620FB8" w:rsidP="00620FB8">
      <w:pPr>
        <w:pStyle w:val="ConsPlusNonformat"/>
        <w:widowControl/>
        <w:ind w:firstLine="709"/>
        <w:jc w:val="both"/>
        <w:rPr>
          <w:rFonts w:ascii="Times New Roman" w:hAnsi="Times New Roman" w:cs="Times New Roman"/>
          <w:bCs/>
          <w:sz w:val="28"/>
          <w:szCs w:val="28"/>
        </w:rPr>
      </w:pPr>
    </w:p>
    <w:p w:rsidR="00620FB8" w:rsidRPr="00300512" w:rsidRDefault="00620FB8" w:rsidP="00620FB8">
      <w:pPr>
        <w:shd w:val="clear" w:color="auto" w:fill="FFFFFF"/>
        <w:tabs>
          <w:tab w:val="left" w:pos="1134"/>
        </w:tabs>
        <w:ind w:firstLine="709"/>
        <w:jc w:val="both"/>
        <w:rPr>
          <w:color w:val="000000"/>
          <w:sz w:val="26"/>
          <w:szCs w:val="26"/>
        </w:rPr>
      </w:pPr>
      <w:r>
        <w:rPr>
          <w:sz w:val="26"/>
          <w:szCs w:val="26"/>
        </w:rPr>
        <w:t>1.</w:t>
      </w:r>
      <w:r>
        <w:rPr>
          <w:sz w:val="26"/>
          <w:szCs w:val="26"/>
        </w:rPr>
        <w:tab/>
      </w:r>
      <w:r w:rsidRPr="00300512">
        <w:rPr>
          <w:sz w:val="26"/>
          <w:szCs w:val="26"/>
        </w:rPr>
        <w:t>Утвердить муниципальную программу муниципального образования  "Городской округ "Город Нарьян-Мар" "</w:t>
      </w:r>
      <w:r>
        <w:rPr>
          <w:sz w:val="26"/>
          <w:szCs w:val="26"/>
        </w:rPr>
        <w:t>Местное самоуправление</w:t>
      </w:r>
      <w:r w:rsidRPr="00300512">
        <w:rPr>
          <w:sz w:val="26"/>
          <w:szCs w:val="26"/>
        </w:rPr>
        <w:t xml:space="preserve">" </w:t>
      </w:r>
      <w:r w:rsidRPr="0018668D">
        <w:rPr>
          <w:color w:val="000000"/>
          <w:sz w:val="26"/>
          <w:szCs w:val="26"/>
        </w:rPr>
        <w:t>(</w:t>
      </w:r>
      <w:r>
        <w:rPr>
          <w:color w:val="000000"/>
          <w:sz w:val="26"/>
          <w:szCs w:val="26"/>
        </w:rPr>
        <w:t>Приложение)</w:t>
      </w:r>
      <w:r w:rsidRPr="00300512">
        <w:rPr>
          <w:color w:val="000000"/>
          <w:sz w:val="26"/>
          <w:szCs w:val="26"/>
        </w:rPr>
        <w:t>.</w:t>
      </w:r>
    </w:p>
    <w:p w:rsidR="00620FB8" w:rsidRDefault="00620FB8" w:rsidP="00620FB8">
      <w:pPr>
        <w:tabs>
          <w:tab w:val="left" w:pos="1134"/>
        </w:tabs>
        <w:autoSpaceDE w:val="0"/>
        <w:autoSpaceDN w:val="0"/>
        <w:adjustRightInd w:val="0"/>
        <w:ind w:firstLine="709"/>
        <w:jc w:val="both"/>
        <w:rPr>
          <w:color w:val="000000"/>
          <w:sz w:val="26"/>
          <w:szCs w:val="26"/>
        </w:rPr>
      </w:pPr>
      <w:r>
        <w:rPr>
          <w:color w:val="000000"/>
          <w:sz w:val="26"/>
          <w:szCs w:val="26"/>
        </w:rPr>
        <w:t>2.</w:t>
      </w:r>
      <w:r>
        <w:rPr>
          <w:color w:val="000000"/>
          <w:sz w:val="26"/>
          <w:szCs w:val="26"/>
        </w:rPr>
        <w:tab/>
        <w:t>Настоящее постановление вступает в силу со дня его официального опубликования.</w:t>
      </w:r>
    </w:p>
    <w:p w:rsidR="00385307" w:rsidRDefault="00385307" w:rsidP="00E64CA0">
      <w:pPr>
        <w:pStyle w:val="a3"/>
        <w:tabs>
          <w:tab w:val="left" w:pos="4820"/>
          <w:tab w:val="left" w:pos="8222"/>
        </w:tabs>
        <w:ind w:right="4393"/>
        <w:jc w:val="both"/>
        <w:rPr>
          <w:szCs w:val="26"/>
        </w:rPr>
      </w:pPr>
    </w:p>
    <w:p w:rsidR="00385307" w:rsidRDefault="00385307" w:rsidP="00E64CA0">
      <w:pPr>
        <w:pStyle w:val="a3"/>
        <w:tabs>
          <w:tab w:val="left" w:pos="4820"/>
          <w:tab w:val="left" w:pos="8222"/>
        </w:tabs>
        <w:ind w:right="4393"/>
        <w:jc w:val="both"/>
        <w:rPr>
          <w:szCs w:val="26"/>
        </w:rPr>
      </w:pPr>
    </w:p>
    <w:p w:rsidR="0083706C" w:rsidRPr="00DF2D06" w:rsidRDefault="0083706C" w:rsidP="00E64CA0">
      <w:pPr>
        <w:pStyle w:val="a3"/>
        <w:tabs>
          <w:tab w:val="left" w:pos="4820"/>
          <w:tab w:val="left" w:pos="8222"/>
        </w:tabs>
        <w:ind w:right="4393"/>
        <w:jc w:val="both"/>
        <w:rPr>
          <w:szCs w:val="26"/>
        </w:rPr>
      </w:pPr>
    </w:p>
    <w:tbl>
      <w:tblPr>
        <w:tblW w:w="0" w:type="auto"/>
        <w:tblLook w:val="0000"/>
      </w:tblPr>
      <w:tblGrid>
        <w:gridCol w:w="4771"/>
        <w:gridCol w:w="4799"/>
      </w:tblGrid>
      <w:tr w:rsidR="007F5192" w:rsidTr="00385307">
        <w:tc>
          <w:tcPr>
            <w:tcW w:w="4771" w:type="dxa"/>
            <w:tcBorders>
              <w:top w:val="nil"/>
              <w:left w:val="nil"/>
              <w:bottom w:val="nil"/>
              <w:right w:val="nil"/>
            </w:tcBorders>
          </w:tcPr>
          <w:p w:rsidR="007F5192" w:rsidRDefault="006E2A41"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799" w:type="dxa"/>
            <w:tcBorders>
              <w:top w:val="nil"/>
              <w:left w:val="nil"/>
              <w:bottom w:val="nil"/>
              <w:right w:val="nil"/>
            </w:tcBorders>
          </w:tcPr>
          <w:p w:rsidR="007F5192" w:rsidRPr="00A525FB" w:rsidRDefault="007F5192" w:rsidP="002E6317">
            <w:pPr>
              <w:jc w:val="right"/>
              <w:rPr>
                <w:b/>
                <w:bCs/>
                <w:sz w:val="26"/>
                <w:szCs w:val="26"/>
              </w:rPr>
            </w:pPr>
          </w:p>
          <w:p w:rsidR="007F5192" w:rsidRDefault="006E2A41" w:rsidP="002E6317">
            <w:pPr>
              <w:jc w:val="right"/>
              <w:rPr>
                <w:b/>
                <w:bCs/>
                <w:sz w:val="26"/>
                <w:szCs w:val="26"/>
              </w:rPr>
            </w:pPr>
            <w:r>
              <w:rPr>
                <w:b/>
                <w:bCs/>
                <w:sz w:val="26"/>
                <w:szCs w:val="26"/>
              </w:rPr>
              <w:t>Т.В.Федорова</w:t>
            </w:r>
          </w:p>
        </w:tc>
      </w:tr>
    </w:tbl>
    <w:p w:rsidR="002141B4" w:rsidRDefault="002141B4" w:rsidP="00F51461">
      <w:pPr>
        <w:sectPr w:rsidR="002141B4" w:rsidSect="007671E9">
          <w:headerReference w:type="default" r:id="rId9"/>
          <w:headerReference w:type="first" r:id="rId10"/>
          <w:type w:val="continuous"/>
          <w:pgSz w:w="11906" w:h="16838" w:code="9"/>
          <w:pgMar w:top="1134" w:right="851" w:bottom="1135" w:left="1701" w:header="720" w:footer="720" w:gutter="0"/>
          <w:pgNumType w:start="1"/>
          <w:cols w:space="720"/>
          <w:titlePg/>
          <w:docGrid w:linePitch="326"/>
        </w:sectPr>
      </w:pPr>
    </w:p>
    <w:p w:rsidR="00646896" w:rsidRDefault="00646896" w:rsidP="00385307"/>
    <w:p w:rsidR="00620FB8" w:rsidRDefault="00620FB8" w:rsidP="00385307"/>
    <w:p w:rsidR="00620FB8" w:rsidRDefault="00620FB8" w:rsidP="00385307"/>
    <w:p w:rsidR="00620FB8" w:rsidRDefault="00620FB8" w:rsidP="00385307"/>
    <w:p w:rsidR="00620FB8" w:rsidRDefault="00620FB8" w:rsidP="00385307"/>
    <w:p w:rsidR="00620FB8" w:rsidRDefault="00620FB8" w:rsidP="00385307"/>
    <w:p w:rsidR="00620FB8" w:rsidRDefault="00620FB8" w:rsidP="00385307"/>
    <w:p w:rsidR="00620FB8" w:rsidRDefault="00620FB8" w:rsidP="00385307"/>
    <w:p w:rsidR="00620FB8" w:rsidRDefault="00620FB8" w:rsidP="00385307"/>
    <w:p w:rsidR="00620FB8" w:rsidRDefault="00620FB8" w:rsidP="00385307"/>
    <w:p w:rsidR="00620FB8" w:rsidRDefault="00620FB8" w:rsidP="00385307"/>
    <w:p w:rsidR="00620FB8" w:rsidRDefault="00620FB8" w:rsidP="00385307">
      <w:pPr>
        <w:sectPr w:rsidR="00620FB8" w:rsidSect="00385307">
          <w:headerReference w:type="default" r:id="rId11"/>
          <w:type w:val="continuous"/>
          <w:pgSz w:w="11906" w:h="16838" w:code="9"/>
          <w:pgMar w:top="1134" w:right="851" w:bottom="0" w:left="1701" w:header="720" w:footer="720" w:gutter="0"/>
          <w:pgNumType w:start="1"/>
          <w:cols w:space="720"/>
          <w:titlePg/>
          <w:docGrid w:linePitch="326"/>
        </w:sectPr>
      </w:pPr>
    </w:p>
    <w:p w:rsidR="00412B62" w:rsidRPr="0059323A" w:rsidRDefault="00412B62" w:rsidP="00412B62">
      <w:pPr>
        <w:pStyle w:val="ConsPlusNormal"/>
        <w:widowControl/>
        <w:ind w:firstLine="0"/>
        <w:jc w:val="right"/>
        <w:outlineLvl w:val="1"/>
        <w:rPr>
          <w:rFonts w:ascii="Times New Roman" w:hAnsi="Times New Roman" w:cs="Times New Roman"/>
          <w:sz w:val="26"/>
          <w:szCs w:val="26"/>
        </w:rPr>
      </w:pPr>
      <w:r w:rsidRPr="0059323A">
        <w:rPr>
          <w:rFonts w:ascii="Times New Roman" w:hAnsi="Times New Roman" w:cs="Times New Roman"/>
          <w:sz w:val="26"/>
          <w:szCs w:val="26"/>
        </w:rPr>
        <w:lastRenderedPageBreak/>
        <w:t>Приложение</w:t>
      </w:r>
    </w:p>
    <w:p w:rsidR="00412B62" w:rsidRPr="0059323A" w:rsidRDefault="00412B62" w:rsidP="00412B62">
      <w:pPr>
        <w:pStyle w:val="ConsPlusNormal"/>
        <w:widowControl/>
        <w:ind w:firstLine="0"/>
        <w:jc w:val="right"/>
        <w:outlineLvl w:val="1"/>
        <w:rPr>
          <w:rFonts w:ascii="Times New Roman" w:hAnsi="Times New Roman" w:cs="Times New Roman"/>
          <w:sz w:val="26"/>
          <w:szCs w:val="26"/>
        </w:rPr>
      </w:pPr>
      <w:r w:rsidRPr="0059323A">
        <w:rPr>
          <w:rFonts w:ascii="Times New Roman" w:hAnsi="Times New Roman" w:cs="Times New Roman"/>
          <w:sz w:val="26"/>
          <w:szCs w:val="26"/>
        </w:rPr>
        <w:t>к</w:t>
      </w:r>
      <w:r>
        <w:rPr>
          <w:rFonts w:ascii="Times New Roman" w:hAnsi="Times New Roman" w:cs="Times New Roman"/>
          <w:sz w:val="26"/>
          <w:szCs w:val="26"/>
        </w:rPr>
        <w:t xml:space="preserve"> постановлению Администрации МО</w:t>
      </w:r>
    </w:p>
    <w:p w:rsidR="00412B62" w:rsidRPr="0059323A" w:rsidRDefault="00412B62" w:rsidP="00412B62">
      <w:pPr>
        <w:pStyle w:val="ConsPlusNormal"/>
        <w:widowControl/>
        <w:ind w:firstLine="0"/>
        <w:jc w:val="right"/>
        <w:outlineLvl w:val="1"/>
        <w:rPr>
          <w:rFonts w:ascii="Times New Roman" w:hAnsi="Times New Roman" w:cs="Times New Roman"/>
          <w:sz w:val="26"/>
          <w:szCs w:val="26"/>
        </w:rPr>
      </w:pPr>
      <w:r w:rsidRPr="0059323A">
        <w:rPr>
          <w:rFonts w:ascii="Times New Roman" w:hAnsi="Times New Roman" w:cs="Times New Roman"/>
          <w:sz w:val="26"/>
          <w:szCs w:val="26"/>
        </w:rPr>
        <w:t>"Городской округ "Город Нарьян-Мар"</w:t>
      </w:r>
    </w:p>
    <w:p w:rsidR="00412B62" w:rsidRPr="0059323A" w:rsidRDefault="00412B62" w:rsidP="00412B62">
      <w:pPr>
        <w:pStyle w:val="ConsPlusNormal"/>
        <w:widowControl/>
        <w:ind w:firstLine="0"/>
        <w:jc w:val="right"/>
        <w:outlineLvl w:val="1"/>
        <w:rPr>
          <w:rFonts w:ascii="Times New Roman" w:hAnsi="Times New Roman" w:cs="Times New Roman"/>
          <w:sz w:val="26"/>
          <w:szCs w:val="26"/>
        </w:rPr>
      </w:pPr>
      <w:r w:rsidRPr="0059323A">
        <w:rPr>
          <w:rFonts w:ascii="Times New Roman" w:hAnsi="Times New Roman" w:cs="Times New Roman"/>
          <w:sz w:val="26"/>
          <w:szCs w:val="26"/>
        </w:rPr>
        <w:t xml:space="preserve">от </w:t>
      </w:r>
      <w:r>
        <w:rPr>
          <w:rFonts w:ascii="Times New Roman" w:hAnsi="Times New Roman" w:cs="Times New Roman"/>
          <w:sz w:val="26"/>
          <w:szCs w:val="26"/>
        </w:rPr>
        <w:t>18.11.</w:t>
      </w:r>
      <w:r w:rsidRPr="0059323A">
        <w:rPr>
          <w:rFonts w:ascii="Times New Roman" w:hAnsi="Times New Roman" w:cs="Times New Roman"/>
          <w:sz w:val="26"/>
          <w:szCs w:val="26"/>
        </w:rPr>
        <w:t>201</w:t>
      </w:r>
      <w:r>
        <w:rPr>
          <w:rFonts w:ascii="Times New Roman" w:hAnsi="Times New Roman" w:cs="Times New Roman"/>
          <w:sz w:val="26"/>
          <w:szCs w:val="26"/>
        </w:rPr>
        <w:t>5 № 1319</w:t>
      </w:r>
    </w:p>
    <w:p w:rsidR="00412B62" w:rsidRDefault="00412B62" w:rsidP="00412B62">
      <w:pPr>
        <w:pStyle w:val="ConsPlusNormal"/>
        <w:widowControl/>
        <w:ind w:firstLine="0"/>
        <w:jc w:val="right"/>
        <w:outlineLvl w:val="1"/>
        <w:rPr>
          <w:rFonts w:ascii="Times New Roman" w:hAnsi="Times New Roman" w:cs="Times New Roman"/>
          <w:sz w:val="26"/>
          <w:szCs w:val="26"/>
        </w:rPr>
      </w:pPr>
    </w:p>
    <w:p w:rsidR="00412B62" w:rsidRPr="0059323A" w:rsidRDefault="00412B62" w:rsidP="00412B62">
      <w:pPr>
        <w:pStyle w:val="ConsPlusNormal"/>
        <w:widowControl/>
        <w:ind w:firstLine="0"/>
        <w:jc w:val="right"/>
        <w:outlineLvl w:val="1"/>
        <w:rPr>
          <w:rFonts w:ascii="Times New Roman" w:hAnsi="Times New Roman" w:cs="Times New Roman"/>
          <w:sz w:val="26"/>
          <w:szCs w:val="26"/>
        </w:rPr>
      </w:pPr>
    </w:p>
    <w:p w:rsidR="00412B62" w:rsidRPr="0059323A" w:rsidRDefault="00412B62" w:rsidP="00412B62">
      <w:pPr>
        <w:pStyle w:val="ConsPlusNormal"/>
        <w:widowControl/>
        <w:ind w:firstLine="0"/>
        <w:jc w:val="center"/>
        <w:outlineLvl w:val="1"/>
        <w:rPr>
          <w:rFonts w:ascii="Times New Roman" w:hAnsi="Times New Roman" w:cs="Times New Roman"/>
          <w:sz w:val="26"/>
          <w:szCs w:val="26"/>
        </w:rPr>
      </w:pPr>
      <w:r w:rsidRPr="0059323A">
        <w:rPr>
          <w:rFonts w:ascii="Times New Roman" w:hAnsi="Times New Roman" w:cs="Times New Roman"/>
          <w:sz w:val="26"/>
          <w:szCs w:val="26"/>
        </w:rPr>
        <w:t xml:space="preserve">Муниципальная программа </w:t>
      </w:r>
    </w:p>
    <w:p w:rsidR="00412B62" w:rsidRPr="0059323A" w:rsidRDefault="00412B62" w:rsidP="00412B62">
      <w:pPr>
        <w:pStyle w:val="ConsPlusNormal"/>
        <w:widowControl/>
        <w:ind w:firstLine="0"/>
        <w:jc w:val="center"/>
        <w:outlineLvl w:val="1"/>
        <w:rPr>
          <w:rFonts w:ascii="Times New Roman" w:hAnsi="Times New Roman" w:cs="Times New Roman"/>
          <w:sz w:val="26"/>
          <w:szCs w:val="26"/>
        </w:rPr>
      </w:pPr>
      <w:r w:rsidRPr="0059323A">
        <w:rPr>
          <w:rFonts w:ascii="Times New Roman" w:hAnsi="Times New Roman" w:cs="Times New Roman"/>
          <w:sz w:val="26"/>
          <w:szCs w:val="26"/>
        </w:rPr>
        <w:t>муниципального образования "Городской округ "Город Нарьян-Мар"</w:t>
      </w:r>
    </w:p>
    <w:p w:rsidR="00412B62" w:rsidRDefault="00412B62" w:rsidP="00412B62">
      <w:pPr>
        <w:shd w:val="clear" w:color="auto" w:fill="FFFFFF"/>
        <w:jc w:val="center"/>
        <w:rPr>
          <w:sz w:val="26"/>
          <w:szCs w:val="26"/>
        </w:rPr>
      </w:pPr>
      <w:r w:rsidRPr="00300512">
        <w:rPr>
          <w:sz w:val="26"/>
          <w:szCs w:val="26"/>
        </w:rPr>
        <w:t>"</w:t>
      </w:r>
      <w:r>
        <w:rPr>
          <w:sz w:val="26"/>
          <w:szCs w:val="26"/>
        </w:rPr>
        <w:t>Местное самоуправление</w:t>
      </w:r>
      <w:r w:rsidRPr="00300512">
        <w:rPr>
          <w:sz w:val="26"/>
          <w:szCs w:val="26"/>
        </w:rPr>
        <w:t>"</w:t>
      </w:r>
    </w:p>
    <w:p w:rsidR="00412B62" w:rsidRDefault="00412B62" w:rsidP="00412B62">
      <w:pPr>
        <w:pStyle w:val="ConsPlusNormal"/>
        <w:widowControl/>
        <w:ind w:firstLine="0"/>
        <w:jc w:val="center"/>
        <w:outlineLvl w:val="1"/>
        <w:rPr>
          <w:rFonts w:ascii="Times New Roman" w:hAnsi="Times New Roman" w:cs="Times New Roman"/>
          <w:sz w:val="26"/>
          <w:szCs w:val="26"/>
        </w:rPr>
      </w:pPr>
    </w:p>
    <w:p w:rsidR="00412B62" w:rsidRDefault="00412B62" w:rsidP="00412B62">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Паспорт</w:t>
      </w:r>
    </w:p>
    <w:p w:rsidR="00412B62" w:rsidRDefault="00412B62" w:rsidP="00412B62">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м</w:t>
      </w:r>
      <w:r w:rsidRPr="0059323A">
        <w:rPr>
          <w:rFonts w:ascii="Times New Roman" w:hAnsi="Times New Roman" w:cs="Times New Roman"/>
          <w:sz w:val="26"/>
          <w:szCs w:val="26"/>
        </w:rPr>
        <w:t>униципальн</w:t>
      </w:r>
      <w:r>
        <w:rPr>
          <w:rFonts w:ascii="Times New Roman" w:hAnsi="Times New Roman" w:cs="Times New Roman"/>
          <w:sz w:val="26"/>
          <w:szCs w:val="26"/>
        </w:rPr>
        <w:t>ой программы</w:t>
      </w:r>
      <w:r w:rsidRPr="0059323A">
        <w:rPr>
          <w:rFonts w:ascii="Times New Roman" w:hAnsi="Times New Roman" w:cs="Times New Roman"/>
          <w:sz w:val="26"/>
          <w:szCs w:val="26"/>
        </w:rPr>
        <w:t xml:space="preserve"> муниципального образования </w:t>
      </w:r>
    </w:p>
    <w:p w:rsidR="00412B62" w:rsidRPr="0059323A" w:rsidRDefault="00412B62" w:rsidP="00412B62">
      <w:pPr>
        <w:pStyle w:val="ConsPlusNormal"/>
        <w:widowControl/>
        <w:ind w:firstLine="0"/>
        <w:jc w:val="center"/>
        <w:outlineLvl w:val="1"/>
        <w:rPr>
          <w:rFonts w:ascii="Times New Roman" w:hAnsi="Times New Roman" w:cs="Times New Roman"/>
          <w:sz w:val="26"/>
          <w:szCs w:val="26"/>
        </w:rPr>
      </w:pPr>
      <w:r w:rsidRPr="0059323A">
        <w:rPr>
          <w:rFonts w:ascii="Times New Roman" w:hAnsi="Times New Roman" w:cs="Times New Roman"/>
          <w:sz w:val="26"/>
          <w:szCs w:val="26"/>
        </w:rPr>
        <w:t>"Городской округ "Город Нарьян-Мар"</w:t>
      </w:r>
    </w:p>
    <w:p w:rsidR="00412B62" w:rsidRDefault="00412B62" w:rsidP="00412B62">
      <w:pPr>
        <w:shd w:val="clear" w:color="auto" w:fill="FFFFFF"/>
        <w:jc w:val="center"/>
        <w:rPr>
          <w:sz w:val="26"/>
          <w:szCs w:val="26"/>
        </w:rPr>
      </w:pPr>
      <w:r w:rsidRPr="00300512">
        <w:rPr>
          <w:sz w:val="26"/>
          <w:szCs w:val="26"/>
        </w:rPr>
        <w:t>"</w:t>
      </w:r>
      <w:r>
        <w:rPr>
          <w:sz w:val="26"/>
          <w:szCs w:val="26"/>
        </w:rPr>
        <w:t>Местное самоуправление</w:t>
      </w:r>
      <w:r w:rsidRPr="00300512">
        <w:rPr>
          <w:sz w:val="26"/>
          <w:szCs w:val="26"/>
        </w:rPr>
        <w:t>"</w:t>
      </w:r>
    </w:p>
    <w:p w:rsidR="00490E3A" w:rsidRDefault="00490E3A" w:rsidP="00412B62">
      <w:pPr>
        <w:pStyle w:val="ConsPlusNormal"/>
        <w:widowControl/>
        <w:ind w:firstLine="0"/>
        <w:jc w:val="both"/>
        <w:outlineLvl w:val="1"/>
        <w:rPr>
          <w:rFonts w:ascii="Times New Roman" w:hAnsi="Times New Roman" w:cs="Times New Roman"/>
          <w:sz w:val="26"/>
          <w:szCs w:val="26"/>
        </w:rPr>
      </w:pPr>
    </w:p>
    <w:tbl>
      <w:tblPr>
        <w:tblStyle w:val="af2"/>
        <w:tblW w:w="0" w:type="auto"/>
        <w:tblLook w:val="04A0"/>
      </w:tblPr>
      <w:tblGrid>
        <w:gridCol w:w="3813"/>
        <w:gridCol w:w="6041"/>
      </w:tblGrid>
      <w:tr w:rsidR="00EF53CD" w:rsidTr="00EF53CD">
        <w:tc>
          <w:tcPr>
            <w:tcW w:w="3936" w:type="dxa"/>
          </w:tcPr>
          <w:p w:rsidR="00EF53CD" w:rsidRPr="00FD2172" w:rsidRDefault="00EF53CD" w:rsidP="00EF53CD">
            <w:pPr>
              <w:pStyle w:val="ConsPlusNormal"/>
              <w:ind w:hanging="32"/>
              <w:rPr>
                <w:rFonts w:ascii="Times New Roman" w:hAnsi="Times New Roman" w:cs="Times New Roman"/>
                <w:sz w:val="24"/>
                <w:szCs w:val="24"/>
              </w:rPr>
            </w:pPr>
            <w:r w:rsidRPr="00FD2172">
              <w:rPr>
                <w:rFonts w:ascii="Times New Roman" w:hAnsi="Times New Roman" w:cs="Times New Roman"/>
                <w:sz w:val="24"/>
                <w:szCs w:val="24"/>
              </w:rPr>
              <w:t xml:space="preserve">Наименование </w:t>
            </w:r>
            <w:proofErr w:type="gramStart"/>
            <w:r w:rsidRPr="00FD2172">
              <w:rPr>
                <w:rFonts w:ascii="Times New Roman" w:hAnsi="Times New Roman" w:cs="Times New Roman"/>
                <w:sz w:val="24"/>
                <w:szCs w:val="24"/>
              </w:rPr>
              <w:t>муниципальной</w:t>
            </w:r>
            <w:proofErr w:type="gramEnd"/>
            <w:r w:rsidRPr="00FD2172">
              <w:rPr>
                <w:rFonts w:ascii="Times New Roman" w:hAnsi="Times New Roman" w:cs="Times New Roman"/>
                <w:sz w:val="24"/>
                <w:szCs w:val="24"/>
              </w:rPr>
              <w:t xml:space="preserve">  </w:t>
            </w:r>
          </w:p>
          <w:p w:rsidR="00EF53CD" w:rsidRDefault="00EF53CD" w:rsidP="00EF53CD">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t>программы</w:t>
            </w:r>
          </w:p>
        </w:tc>
        <w:tc>
          <w:tcPr>
            <w:tcW w:w="6258" w:type="dxa"/>
          </w:tcPr>
          <w:p w:rsidR="00EF53CD" w:rsidRDefault="00EF53CD" w:rsidP="00412B62">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t xml:space="preserve">Местное самоуправление (далее </w:t>
            </w:r>
            <w:r>
              <w:rPr>
                <w:rFonts w:ascii="Times New Roman" w:hAnsi="Times New Roman" w:cs="Times New Roman"/>
                <w:sz w:val="24"/>
                <w:szCs w:val="24"/>
              </w:rPr>
              <w:t>–</w:t>
            </w:r>
            <w:r w:rsidRPr="00FD2172">
              <w:rPr>
                <w:rFonts w:ascii="Times New Roman" w:hAnsi="Times New Roman" w:cs="Times New Roman"/>
                <w:sz w:val="24"/>
                <w:szCs w:val="24"/>
              </w:rPr>
              <w:t xml:space="preserve"> Программа)</w:t>
            </w:r>
          </w:p>
        </w:tc>
      </w:tr>
      <w:tr w:rsidR="00EF53CD" w:rsidTr="00EF53CD">
        <w:tc>
          <w:tcPr>
            <w:tcW w:w="3936" w:type="dxa"/>
          </w:tcPr>
          <w:p w:rsidR="00EF53CD" w:rsidRDefault="00EF53CD" w:rsidP="00EF53CD">
            <w:pPr>
              <w:pStyle w:val="ConsPlusNormal"/>
              <w:ind w:firstLine="0"/>
              <w:jc w:val="both"/>
              <w:rPr>
                <w:rFonts w:ascii="Times New Roman" w:hAnsi="Times New Roman" w:cs="Times New Roman"/>
                <w:sz w:val="24"/>
                <w:szCs w:val="24"/>
              </w:rPr>
            </w:pPr>
            <w:r w:rsidRPr="00FD2172">
              <w:rPr>
                <w:rFonts w:ascii="Times New Roman" w:hAnsi="Times New Roman" w:cs="Times New Roman"/>
                <w:sz w:val="24"/>
                <w:szCs w:val="24"/>
              </w:rPr>
              <w:t xml:space="preserve">Ответственный исполнитель </w:t>
            </w:r>
          </w:p>
          <w:p w:rsidR="00EF53CD" w:rsidRDefault="00EF53CD" w:rsidP="00EF53CD">
            <w:pPr>
              <w:pStyle w:val="ConsPlusNormal"/>
              <w:widowControl/>
              <w:ind w:firstLine="0"/>
              <w:jc w:val="both"/>
              <w:outlineLvl w:val="1"/>
              <w:rPr>
                <w:rFonts w:ascii="Times New Roman" w:hAnsi="Times New Roman" w:cs="Times New Roman"/>
                <w:sz w:val="26"/>
                <w:szCs w:val="26"/>
              </w:rPr>
            </w:pPr>
            <w:r>
              <w:rPr>
                <w:rFonts w:ascii="Times New Roman" w:hAnsi="Times New Roman" w:cs="Times New Roman"/>
                <w:sz w:val="24"/>
                <w:szCs w:val="24"/>
              </w:rPr>
              <w:t>му</w:t>
            </w:r>
            <w:r w:rsidRPr="00FD2172">
              <w:rPr>
                <w:rFonts w:ascii="Times New Roman" w:hAnsi="Times New Roman" w:cs="Times New Roman"/>
                <w:sz w:val="24"/>
                <w:szCs w:val="24"/>
              </w:rPr>
              <w:t>ниципальной программы</w:t>
            </w:r>
          </w:p>
        </w:tc>
        <w:tc>
          <w:tcPr>
            <w:tcW w:w="6258" w:type="dxa"/>
          </w:tcPr>
          <w:p w:rsidR="00EF53CD" w:rsidRDefault="00EF53CD" w:rsidP="00412B62">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t xml:space="preserve">Администрация МО "Городской округ "Город Нарьян-Мар" </w:t>
            </w:r>
            <w:r>
              <w:rPr>
                <w:rFonts w:ascii="Times New Roman" w:hAnsi="Times New Roman" w:cs="Times New Roman"/>
                <w:sz w:val="24"/>
                <w:szCs w:val="24"/>
              </w:rPr>
              <w:t>(управление экономического и инвестиционного развития)</w:t>
            </w:r>
          </w:p>
        </w:tc>
      </w:tr>
      <w:tr w:rsidR="00EF53CD" w:rsidTr="00EF53CD">
        <w:tc>
          <w:tcPr>
            <w:tcW w:w="3936" w:type="dxa"/>
          </w:tcPr>
          <w:p w:rsidR="00EF53CD" w:rsidRPr="00FD2172" w:rsidRDefault="00EF53CD" w:rsidP="007A4360">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FD2172">
              <w:rPr>
                <w:rFonts w:ascii="Times New Roman" w:hAnsi="Times New Roman" w:cs="Times New Roman"/>
                <w:sz w:val="24"/>
                <w:szCs w:val="24"/>
              </w:rPr>
              <w:t>оисполнители муниципальной программы</w:t>
            </w:r>
          </w:p>
          <w:p w:rsidR="00EF53CD" w:rsidRDefault="00EF53CD" w:rsidP="00412B62">
            <w:pPr>
              <w:pStyle w:val="ConsPlusNormal"/>
              <w:widowControl/>
              <w:ind w:firstLine="0"/>
              <w:jc w:val="both"/>
              <w:outlineLvl w:val="1"/>
              <w:rPr>
                <w:rFonts w:ascii="Times New Roman" w:hAnsi="Times New Roman" w:cs="Times New Roman"/>
                <w:sz w:val="26"/>
                <w:szCs w:val="26"/>
              </w:rPr>
            </w:pPr>
          </w:p>
        </w:tc>
        <w:tc>
          <w:tcPr>
            <w:tcW w:w="6258" w:type="dxa"/>
          </w:tcPr>
          <w:p w:rsidR="00EF53CD" w:rsidRPr="001D71F6" w:rsidRDefault="00EF53CD" w:rsidP="00EF53CD">
            <w:pPr>
              <w:pStyle w:val="ConsPlusNormal"/>
              <w:ind w:firstLine="0"/>
              <w:jc w:val="both"/>
              <w:rPr>
                <w:rFonts w:ascii="Times New Roman" w:hAnsi="Times New Roman" w:cs="Times New Roman"/>
                <w:sz w:val="24"/>
                <w:szCs w:val="24"/>
              </w:rPr>
            </w:pPr>
            <w:r w:rsidRPr="001D71F6">
              <w:rPr>
                <w:rFonts w:ascii="Times New Roman" w:hAnsi="Times New Roman" w:cs="Times New Roman"/>
                <w:sz w:val="24"/>
                <w:szCs w:val="24"/>
              </w:rPr>
              <w:t>- управление финансирования, бухгалтерского учета и материально-технического обеспечения</w:t>
            </w:r>
            <w:r>
              <w:rPr>
                <w:rFonts w:ascii="Times New Roman" w:hAnsi="Times New Roman" w:cs="Times New Roman"/>
                <w:sz w:val="24"/>
                <w:szCs w:val="24"/>
              </w:rPr>
              <w:t xml:space="preserve"> </w:t>
            </w:r>
            <w:r w:rsidRPr="001D71F6">
              <w:rPr>
                <w:rFonts w:ascii="Times New Roman" w:hAnsi="Times New Roman" w:cs="Times New Roman"/>
                <w:sz w:val="24"/>
                <w:szCs w:val="24"/>
              </w:rPr>
              <w:t>Администрации МО "Городской округ "Город Нарьян-Мар";</w:t>
            </w:r>
          </w:p>
          <w:p w:rsidR="00EF53CD" w:rsidRDefault="00EF53CD" w:rsidP="00EF53CD">
            <w:pPr>
              <w:pStyle w:val="ConsPlusNormal"/>
              <w:ind w:firstLine="0"/>
              <w:jc w:val="both"/>
              <w:rPr>
                <w:rFonts w:ascii="Times New Roman" w:hAnsi="Times New Roman" w:cs="Times New Roman"/>
                <w:sz w:val="24"/>
                <w:szCs w:val="24"/>
              </w:rPr>
            </w:pPr>
            <w:r w:rsidRPr="001D71F6">
              <w:rPr>
                <w:rFonts w:ascii="Times New Roman" w:hAnsi="Times New Roman" w:cs="Times New Roman"/>
                <w:sz w:val="24"/>
                <w:szCs w:val="24"/>
              </w:rPr>
              <w:t>- управление муниципального имущества и земельных отношений Администрации МО "Городской округ "Город Нарьян-Мар";</w:t>
            </w:r>
          </w:p>
          <w:p w:rsidR="00EF53CD" w:rsidRDefault="00EF53CD" w:rsidP="00EF53CD">
            <w:r w:rsidRPr="001D71F6">
              <w:t>- управление организационно-информационного обеспечения Администрации МО "Городской округ "Город Нарьян-Мар";</w:t>
            </w:r>
          </w:p>
          <w:p w:rsidR="00EF53CD" w:rsidRPr="001D71F6" w:rsidRDefault="00EF53CD" w:rsidP="00EF53CD">
            <w:pPr>
              <w:pStyle w:val="ConsPlusNormal"/>
              <w:ind w:firstLine="0"/>
              <w:jc w:val="both"/>
              <w:rPr>
                <w:rFonts w:ascii="Times New Roman" w:hAnsi="Times New Roman" w:cs="Times New Roman"/>
                <w:sz w:val="24"/>
                <w:szCs w:val="24"/>
              </w:rPr>
            </w:pPr>
            <w:r w:rsidRPr="001D71F6">
              <w:rPr>
                <w:rFonts w:ascii="Times New Roman" w:hAnsi="Times New Roman" w:cs="Times New Roman"/>
                <w:sz w:val="24"/>
                <w:szCs w:val="24"/>
              </w:rPr>
              <w:t>- отдел ГО и ЧС, мобилизационной работы Администрации МО "Городской округ "Город Нарьян-Мар";</w:t>
            </w:r>
          </w:p>
          <w:p w:rsidR="00EF53CD" w:rsidRPr="001D71F6" w:rsidRDefault="00EF53CD" w:rsidP="00EF53CD">
            <w:pPr>
              <w:pStyle w:val="ConsPlusNormal"/>
              <w:ind w:firstLine="0"/>
              <w:jc w:val="both"/>
              <w:rPr>
                <w:rFonts w:ascii="Times New Roman" w:hAnsi="Times New Roman" w:cs="Times New Roman"/>
                <w:sz w:val="24"/>
                <w:szCs w:val="24"/>
              </w:rPr>
            </w:pPr>
            <w:r w:rsidRPr="001D71F6">
              <w:rPr>
                <w:rFonts w:ascii="Times New Roman" w:hAnsi="Times New Roman" w:cs="Times New Roman"/>
                <w:sz w:val="24"/>
                <w:szCs w:val="24"/>
              </w:rPr>
              <w:t>- отдел противодействия коррупции Администрации МО "Городской округ "Город Нарьян-Мар";</w:t>
            </w:r>
          </w:p>
          <w:p w:rsidR="00EF53CD" w:rsidRDefault="00EF53CD" w:rsidP="00EF53CD">
            <w:r w:rsidRPr="001D71F6">
              <w:t>- управление организационно-информационного обеспечения Администрации МО "Городской округ "Город Нарьян-Мар";</w:t>
            </w:r>
          </w:p>
          <w:p w:rsidR="00EF53CD" w:rsidRDefault="00EF53CD" w:rsidP="00EF53CD">
            <w:pPr>
              <w:pStyle w:val="ConsPlusNormal"/>
              <w:ind w:firstLine="0"/>
              <w:jc w:val="both"/>
              <w:rPr>
                <w:rFonts w:ascii="Times New Roman" w:hAnsi="Times New Roman" w:cs="Times New Roman"/>
                <w:sz w:val="24"/>
                <w:szCs w:val="24"/>
              </w:rPr>
            </w:pPr>
            <w:r w:rsidRPr="001A24A4">
              <w:rPr>
                <w:rFonts w:ascii="Times New Roman" w:hAnsi="Times New Roman" w:cs="Times New Roman"/>
                <w:sz w:val="24"/>
                <w:szCs w:val="24"/>
              </w:rPr>
              <w:t>- отдел по работе с некоммерческими организациями Администрации МО "Городской округ "Город Нарьян-Мар";</w:t>
            </w:r>
          </w:p>
          <w:p w:rsidR="00EF53CD" w:rsidRDefault="00EF53CD" w:rsidP="00EF53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финансов Администрации </w:t>
            </w:r>
            <w:r w:rsidRPr="001A24A4">
              <w:rPr>
                <w:rFonts w:ascii="Times New Roman" w:hAnsi="Times New Roman" w:cs="Times New Roman"/>
                <w:sz w:val="24"/>
                <w:szCs w:val="24"/>
              </w:rPr>
              <w:t>МО "Городской округ "Город Нарьян-Мар";</w:t>
            </w:r>
          </w:p>
          <w:p w:rsidR="00EF53CD" w:rsidRDefault="00EF53CD" w:rsidP="00EF53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строительства, ЖКХ и градостроительной деятельности Администрации </w:t>
            </w:r>
            <w:r w:rsidRPr="001A24A4">
              <w:rPr>
                <w:rFonts w:ascii="Times New Roman" w:hAnsi="Times New Roman" w:cs="Times New Roman"/>
                <w:sz w:val="24"/>
                <w:szCs w:val="24"/>
              </w:rPr>
              <w:t>МО "Городской округ "Город Нарьян-Мар";</w:t>
            </w:r>
          </w:p>
          <w:p w:rsidR="00EF53CD" w:rsidRDefault="00EF53CD" w:rsidP="00EF53CD">
            <w:pPr>
              <w:pStyle w:val="ConsPlusNormal"/>
              <w:widowControl/>
              <w:ind w:firstLine="0"/>
              <w:jc w:val="both"/>
              <w:outlineLvl w:val="1"/>
              <w:rPr>
                <w:rFonts w:ascii="Times New Roman" w:hAnsi="Times New Roman" w:cs="Times New Roman"/>
                <w:sz w:val="26"/>
                <w:szCs w:val="26"/>
              </w:rPr>
            </w:pPr>
            <w:r>
              <w:rPr>
                <w:rFonts w:ascii="Times New Roman" w:hAnsi="Times New Roman" w:cs="Times New Roman"/>
                <w:sz w:val="24"/>
                <w:szCs w:val="24"/>
              </w:rPr>
              <w:t xml:space="preserve">- Управление образования, молодежной политики и спорта Администрации </w:t>
            </w:r>
            <w:r w:rsidRPr="001A24A4">
              <w:rPr>
                <w:rFonts w:ascii="Times New Roman" w:hAnsi="Times New Roman" w:cs="Times New Roman"/>
                <w:sz w:val="24"/>
                <w:szCs w:val="24"/>
              </w:rPr>
              <w:t>МО "Городской округ "Город Нарьян-Мар"</w:t>
            </w:r>
          </w:p>
        </w:tc>
      </w:tr>
      <w:tr w:rsidR="00EF53CD" w:rsidTr="00EF53CD">
        <w:tc>
          <w:tcPr>
            <w:tcW w:w="3936" w:type="dxa"/>
          </w:tcPr>
          <w:p w:rsidR="00EF53CD" w:rsidRDefault="00EF53CD" w:rsidP="007A4360">
            <w:pPr>
              <w:pStyle w:val="ConsPlusNormal"/>
              <w:widowControl/>
              <w:ind w:firstLine="0"/>
              <w:outlineLvl w:val="1"/>
              <w:rPr>
                <w:rFonts w:ascii="Times New Roman" w:hAnsi="Times New Roman" w:cs="Times New Roman"/>
                <w:sz w:val="26"/>
                <w:szCs w:val="26"/>
              </w:rPr>
            </w:pPr>
            <w:r w:rsidRPr="00FD2172">
              <w:rPr>
                <w:rFonts w:ascii="Times New Roman" w:hAnsi="Times New Roman" w:cs="Times New Roman"/>
                <w:sz w:val="24"/>
                <w:szCs w:val="24"/>
              </w:rPr>
              <w:t>Участники муниципальной программы</w:t>
            </w:r>
          </w:p>
        </w:tc>
        <w:tc>
          <w:tcPr>
            <w:tcW w:w="6258" w:type="dxa"/>
          </w:tcPr>
          <w:p w:rsidR="00EF53CD" w:rsidRDefault="00EF53CD" w:rsidP="00412B62">
            <w:pPr>
              <w:pStyle w:val="ConsPlusNormal"/>
              <w:widowControl/>
              <w:ind w:firstLine="0"/>
              <w:jc w:val="both"/>
              <w:outlineLvl w:val="1"/>
              <w:rPr>
                <w:rFonts w:ascii="Times New Roman" w:hAnsi="Times New Roman" w:cs="Times New Roman"/>
                <w:sz w:val="26"/>
                <w:szCs w:val="26"/>
              </w:rPr>
            </w:pPr>
            <w:r>
              <w:rPr>
                <w:rFonts w:ascii="Times New Roman" w:hAnsi="Times New Roman" w:cs="Times New Roman"/>
                <w:sz w:val="24"/>
                <w:szCs w:val="24"/>
              </w:rPr>
              <w:t xml:space="preserve">Муниципальное казенное учреждение "Управление городского хозяйства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Нарьян-Мара", муниципальное </w:t>
            </w:r>
            <w:r>
              <w:rPr>
                <w:rFonts w:ascii="Times New Roman" w:hAnsi="Times New Roman" w:cs="Times New Roman"/>
                <w:sz w:val="24"/>
                <w:szCs w:val="24"/>
              </w:rPr>
              <w:lastRenderedPageBreak/>
              <w:t>бюджетное учреждение "Чистый город", территориальное общественное самоуправление</w:t>
            </w:r>
            <w:r w:rsidRPr="00FD2172">
              <w:rPr>
                <w:rFonts w:ascii="Times New Roman" w:hAnsi="Times New Roman" w:cs="Times New Roman"/>
                <w:sz w:val="24"/>
                <w:szCs w:val="24"/>
              </w:rPr>
              <w:t xml:space="preserve"> МО "Городской округ "Город Нарьян-Мар"</w:t>
            </w:r>
          </w:p>
        </w:tc>
      </w:tr>
      <w:tr w:rsidR="00EF53CD" w:rsidTr="00EF53CD">
        <w:tc>
          <w:tcPr>
            <w:tcW w:w="3936" w:type="dxa"/>
          </w:tcPr>
          <w:p w:rsidR="00EF53CD" w:rsidRDefault="00EF53CD" w:rsidP="007A4360">
            <w:pPr>
              <w:pStyle w:val="ConsPlusNormal"/>
              <w:widowControl/>
              <w:ind w:firstLine="0"/>
              <w:outlineLvl w:val="1"/>
              <w:rPr>
                <w:rFonts w:ascii="Times New Roman" w:hAnsi="Times New Roman" w:cs="Times New Roman"/>
                <w:sz w:val="26"/>
                <w:szCs w:val="26"/>
              </w:rPr>
            </w:pPr>
            <w:r w:rsidRPr="00FD2172">
              <w:rPr>
                <w:rFonts w:ascii="Times New Roman" w:hAnsi="Times New Roman" w:cs="Times New Roman"/>
                <w:sz w:val="24"/>
                <w:szCs w:val="24"/>
              </w:rPr>
              <w:lastRenderedPageBreak/>
              <w:t>Подпрограммы муниципальной программы</w:t>
            </w:r>
          </w:p>
        </w:tc>
        <w:tc>
          <w:tcPr>
            <w:tcW w:w="6258" w:type="dxa"/>
          </w:tcPr>
          <w:p w:rsidR="00EF53CD" w:rsidRDefault="00EF53CD" w:rsidP="00412B62">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t>Не предусмотрены</w:t>
            </w:r>
          </w:p>
        </w:tc>
      </w:tr>
      <w:tr w:rsidR="00EF53CD" w:rsidTr="00EF53CD">
        <w:tc>
          <w:tcPr>
            <w:tcW w:w="3936" w:type="dxa"/>
          </w:tcPr>
          <w:p w:rsidR="00EF53CD" w:rsidRPr="00FD2172" w:rsidRDefault="00EF53CD" w:rsidP="00EF53CD">
            <w:pPr>
              <w:pStyle w:val="ConsPlusNormal"/>
              <w:ind w:firstLine="0"/>
              <w:jc w:val="both"/>
              <w:rPr>
                <w:rFonts w:ascii="Times New Roman" w:hAnsi="Times New Roman" w:cs="Times New Roman"/>
                <w:sz w:val="24"/>
                <w:szCs w:val="24"/>
              </w:rPr>
            </w:pPr>
            <w:r w:rsidRPr="00FD2172">
              <w:rPr>
                <w:rFonts w:ascii="Times New Roman" w:hAnsi="Times New Roman" w:cs="Times New Roman"/>
                <w:sz w:val="24"/>
                <w:szCs w:val="24"/>
              </w:rPr>
              <w:t xml:space="preserve">Цели муниципальной программы         </w:t>
            </w:r>
          </w:p>
        </w:tc>
        <w:tc>
          <w:tcPr>
            <w:tcW w:w="6258" w:type="dxa"/>
          </w:tcPr>
          <w:p w:rsidR="00EF53CD" w:rsidRDefault="00EF53CD" w:rsidP="00412B62">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t xml:space="preserve">Повышение эффективности </w:t>
            </w:r>
            <w:r>
              <w:rPr>
                <w:rFonts w:ascii="Times New Roman" w:hAnsi="Times New Roman" w:cs="Times New Roman"/>
                <w:sz w:val="24"/>
                <w:szCs w:val="24"/>
              </w:rPr>
              <w:t xml:space="preserve">и результативности деятельности органов </w:t>
            </w:r>
            <w:r w:rsidRPr="00FD2172">
              <w:rPr>
                <w:rFonts w:ascii="Times New Roman" w:hAnsi="Times New Roman" w:cs="Times New Roman"/>
                <w:sz w:val="24"/>
                <w:szCs w:val="24"/>
              </w:rPr>
              <w:t>местного самоуправления</w:t>
            </w:r>
          </w:p>
        </w:tc>
      </w:tr>
      <w:tr w:rsidR="00EF53CD" w:rsidTr="00EF53CD">
        <w:tc>
          <w:tcPr>
            <w:tcW w:w="3936" w:type="dxa"/>
          </w:tcPr>
          <w:p w:rsidR="00EF53CD" w:rsidRDefault="00EF53CD" w:rsidP="007F68EA">
            <w:pPr>
              <w:pStyle w:val="ConsPlusNormal"/>
              <w:widowControl/>
              <w:ind w:firstLine="0"/>
              <w:outlineLvl w:val="1"/>
              <w:rPr>
                <w:rFonts w:ascii="Times New Roman" w:hAnsi="Times New Roman" w:cs="Times New Roman"/>
                <w:sz w:val="26"/>
                <w:szCs w:val="26"/>
              </w:rPr>
            </w:pPr>
            <w:r w:rsidRPr="00FD2172">
              <w:rPr>
                <w:rFonts w:ascii="Times New Roman" w:hAnsi="Times New Roman" w:cs="Times New Roman"/>
                <w:sz w:val="24"/>
                <w:szCs w:val="24"/>
              </w:rPr>
              <w:t xml:space="preserve">Задачи муниципальной программы       </w:t>
            </w:r>
          </w:p>
        </w:tc>
        <w:tc>
          <w:tcPr>
            <w:tcW w:w="6258" w:type="dxa"/>
          </w:tcPr>
          <w:p w:rsidR="00EF53CD" w:rsidRPr="00AA0102" w:rsidRDefault="00EF53CD" w:rsidP="00EF53CD">
            <w:pPr>
              <w:numPr>
                <w:ilvl w:val="0"/>
                <w:numId w:val="10"/>
              </w:numPr>
              <w:tabs>
                <w:tab w:val="left" w:pos="350"/>
              </w:tabs>
              <w:autoSpaceDE w:val="0"/>
              <w:autoSpaceDN w:val="0"/>
              <w:adjustRightInd w:val="0"/>
              <w:ind w:left="0" w:firstLine="0"/>
              <w:jc w:val="both"/>
            </w:pPr>
            <w:r w:rsidRPr="00AA0102">
              <w:t>Обеспечение эффективного функционирования органов местного самоуправления муниципального образования "Городской округ "Город Нарьян-Мар".</w:t>
            </w:r>
          </w:p>
          <w:p w:rsidR="00EF53CD" w:rsidRPr="00AA0102" w:rsidRDefault="00EF53CD" w:rsidP="00EF53CD">
            <w:pPr>
              <w:numPr>
                <w:ilvl w:val="0"/>
                <w:numId w:val="10"/>
              </w:numPr>
              <w:tabs>
                <w:tab w:val="left" w:pos="350"/>
              </w:tabs>
              <w:autoSpaceDE w:val="0"/>
              <w:autoSpaceDN w:val="0"/>
              <w:adjustRightInd w:val="0"/>
              <w:ind w:left="0" w:firstLine="0"/>
              <w:jc w:val="both"/>
            </w:pPr>
            <w:r w:rsidRPr="00AA0102">
              <w:t>Обеспечение исполнения полномочий местного самоуправления.</w:t>
            </w:r>
          </w:p>
          <w:p w:rsidR="00EF53CD" w:rsidRPr="00AA0102" w:rsidRDefault="00EF53CD" w:rsidP="00EF53CD">
            <w:pPr>
              <w:numPr>
                <w:ilvl w:val="0"/>
                <w:numId w:val="10"/>
              </w:numPr>
              <w:tabs>
                <w:tab w:val="left" w:pos="350"/>
              </w:tabs>
              <w:autoSpaceDE w:val="0"/>
              <w:autoSpaceDN w:val="0"/>
              <w:adjustRightInd w:val="0"/>
              <w:ind w:left="0" w:firstLine="0"/>
              <w:jc w:val="both"/>
            </w:pPr>
            <w:r w:rsidRPr="00AA0102">
              <w:t>Обеспечение выполнения отдельных полномочий Администрации МО "Городской округ "Город Нарьян-Мар" по решению вопросов местного значения, имеющих общегосударственный характер.</w:t>
            </w:r>
          </w:p>
          <w:p w:rsidR="00EF53CD" w:rsidRPr="00AA0102" w:rsidRDefault="00EF53CD" w:rsidP="00EF53CD">
            <w:pPr>
              <w:numPr>
                <w:ilvl w:val="0"/>
                <w:numId w:val="10"/>
              </w:numPr>
              <w:tabs>
                <w:tab w:val="left" w:pos="350"/>
              </w:tabs>
              <w:autoSpaceDE w:val="0"/>
              <w:autoSpaceDN w:val="0"/>
              <w:adjustRightInd w:val="0"/>
              <w:ind w:left="0" w:firstLine="0"/>
              <w:jc w:val="both"/>
            </w:pPr>
            <w:r w:rsidRPr="00AA0102">
              <w:t>Исполнение социальных обязательств муниципального образования.</w:t>
            </w:r>
          </w:p>
          <w:p w:rsidR="00EF53CD" w:rsidRPr="00AA0102" w:rsidRDefault="00EF53CD" w:rsidP="00EF53CD">
            <w:pPr>
              <w:pStyle w:val="ConsPlusNormal"/>
              <w:numPr>
                <w:ilvl w:val="0"/>
                <w:numId w:val="10"/>
              </w:numPr>
              <w:tabs>
                <w:tab w:val="left" w:pos="350"/>
              </w:tabs>
              <w:ind w:left="0" w:firstLine="0"/>
              <w:jc w:val="both"/>
              <w:rPr>
                <w:rFonts w:ascii="Times New Roman" w:hAnsi="Times New Roman" w:cs="Times New Roman"/>
                <w:sz w:val="24"/>
                <w:szCs w:val="24"/>
              </w:rPr>
            </w:pPr>
            <w:r w:rsidRPr="00AA0102">
              <w:rPr>
                <w:rFonts w:ascii="Times New Roman" w:hAnsi="Times New Roman" w:cs="Times New Roman"/>
                <w:sz w:val="24"/>
                <w:szCs w:val="24"/>
              </w:rPr>
              <w:t>Информирование населения о деятельности органов местного самоуправления МО "Городской округ "Город Нарьян-Мар" и принятых ими муниципальных правовых акт</w:t>
            </w:r>
            <w:r>
              <w:rPr>
                <w:rFonts w:ascii="Times New Roman" w:hAnsi="Times New Roman" w:cs="Times New Roman"/>
                <w:sz w:val="24"/>
                <w:szCs w:val="24"/>
              </w:rPr>
              <w:t>ах</w:t>
            </w:r>
            <w:r w:rsidRPr="00AA0102">
              <w:rPr>
                <w:rFonts w:ascii="Times New Roman" w:hAnsi="Times New Roman" w:cs="Times New Roman"/>
                <w:sz w:val="24"/>
                <w:szCs w:val="24"/>
              </w:rPr>
              <w:t xml:space="preserve">. </w:t>
            </w:r>
          </w:p>
          <w:p w:rsidR="00EF53CD" w:rsidRPr="007A4360" w:rsidRDefault="00EF53CD" w:rsidP="00EF53CD">
            <w:pPr>
              <w:pStyle w:val="ConsPlusNormal"/>
              <w:numPr>
                <w:ilvl w:val="0"/>
                <w:numId w:val="10"/>
              </w:numPr>
              <w:tabs>
                <w:tab w:val="left" w:pos="350"/>
              </w:tabs>
              <w:ind w:left="0" w:firstLine="0"/>
              <w:jc w:val="both"/>
              <w:rPr>
                <w:rFonts w:ascii="Times New Roman" w:hAnsi="Times New Roman" w:cs="Times New Roman"/>
                <w:sz w:val="24"/>
                <w:szCs w:val="24"/>
              </w:rPr>
            </w:pPr>
            <w:r w:rsidRPr="007A4360">
              <w:rPr>
                <w:rFonts w:ascii="Times New Roman" w:hAnsi="Times New Roman" w:cs="Times New Roman"/>
                <w:sz w:val="24"/>
                <w:szCs w:val="24"/>
              </w:rPr>
              <w:t>Реализация мер по решению вопросов местного значения в области гражданской обороны и чрезвычайных ситуаций, обеспечения общественного порядка, профилактики терроризма и экстремизма, противодействия коррупции.</w:t>
            </w:r>
          </w:p>
          <w:p w:rsidR="007A4360" w:rsidRDefault="00EF53CD" w:rsidP="00E368FB">
            <w:pPr>
              <w:pStyle w:val="ConsPlusNormal"/>
              <w:widowControl/>
              <w:numPr>
                <w:ilvl w:val="0"/>
                <w:numId w:val="10"/>
              </w:numPr>
              <w:tabs>
                <w:tab w:val="left" w:pos="317"/>
              </w:tabs>
              <w:ind w:left="33" w:hanging="33"/>
              <w:jc w:val="both"/>
              <w:outlineLvl w:val="1"/>
              <w:rPr>
                <w:rFonts w:ascii="Times New Roman" w:hAnsi="Times New Roman" w:cs="Times New Roman"/>
                <w:sz w:val="26"/>
                <w:szCs w:val="26"/>
              </w:rPr>
            </w:pPr>
            <w:r w:rsidRPr="007A4360">
              <w:rPr>
                <w:rFonts w:ascii="Times New Roman" w:hAnsi="Times New Roman" w:cs="Times New Roman"/>
                <w:sz w:val="24"/>
                <w:szCs w:val="24"/>
              </w:rPr>
              <w:t>Обеспечение консультационной, организационной и финансовой поддержки территориального общественного самоуправления, стимулирование общественной и гражданской активности.</w:t>
            </w:r>
            <w:r w:rsidR="00E368FB">
              <w:rPr>
                <w:rFonts w:ascii="Times New Roman" w:hAnsi="Times New Roman" w:cs="Times New Roman"/>
                <w:sz w:val="26"/>
                <w:szCs w:val="26"/>
              </w:rPr>
              <w:t xml:space="preserve"> </w:t>
            </w:r>
          </w:p>
        </w:tc>
      </w:tr>
      <w:tr w:rsidR="00EF53CD" w:rsidTr="00EF53CD">
        <w:tc>
          <w:tcPr>
            <w:tcW w:w="3936" w:type="dxa"/>
          </w:tcPr>
          <w:p w:rsidR="00EF53CD" w:rsidRDefault="00EF53CD" w:rsidP="007A4360">
            <w:pPr>
              <w:pStyle w:val="ConsPlusNormal"/>
              <w:widowControl/>
              <w:ind w:firstLine="0"/>
              <w:outlineLvl w:val="1"/>
              <w:rPr>
                <w:rFonts w:ascii="Times New Roman" w:hAnsi="Times New Roman" w:cs="Times New Roman"/>
                <w:sz w:val="26"/>
                <w:szCs w:val="26"/>
              </w:rPr>
            </w:pPr>
            <w:r w:rsidRPr="00FD2172">
              <w:rPr>
                <w:rFonts w:ascii="Times New Roman" w:hAnsi="Times New Roman" w:cs="Times New Roman"/>
                <w:sz w:val="24"/>
                <w:szCs w:val="24"/>
              </w:rPr>
              <w:t>Целевые показатели муниципальной программы</w:t>
            </w:r>
          </w:p>
        </w:tc>
        <w:tc>
          <w:tcPr>
            <w:tcW w:w="6258" w:type="dxa"/>
          </w:tcPr>
          <w:p w:rsidR="00EF53CD" w:rsidRDefault="00EF53CD" w:rsidP="00EF53CD">
            <w:pPr>
              <w:pStyle w:val="ConsPlusNormal"/>
              <w:numPr>
                <w:ilvl w:val="0"/>
                <w:numId w:val="11"/>
              </w:numPr>
              <w:tabs>
                <w:tab w:val="left" w:pos="350"/>
              </w:tabs>
              <w:ind w:left="0" w:firstLine="0"/>
              <w:jc w:val="both"/>
              <w:rPr>
                <w:rFonts w:ascii="Times New Roman" w:hAnsi="Times New Roman" w:cs="Times New Roman"/>
                <w:sz w:val="24"/>
                <w:szCs w:val="24"/>
              </w:rPr>
            </w:pPr>
            <w:r w:rsidRPr="00F45CFE">
              <w:rPr>
                <w:rFonts w:ascii="Times New Roman" w:hAnsi="Times New Roman" w:cs="Times New Roman"/>
                <w:sz w:val="24"/>
                <w:szCs w:val="24"/>
              </w:rPr>
              <w:t xml:space="preserve">Расходы бюджета муниципального образования </w:t>
            </w:r>
            <w:r>
              <w:rPr>
                <w:rFonts w:ascii="Times New Roman" w:hAnsi="Times New Roman" w:cs="Times New Roman"/>
                <w:sz w:val="24"/>
                <w:szCs w:val="24"/>
              </w:rPr>
              <w:t xml:space="preserve">               </w:t>
            </w:r>
            <w:r w:rsidRPr="00F45CFE">
              <w:rPr>
                <w:rFonts w:ascii="Times New Roman" w:hAnsi="Times New Roman" w:cs="Times New Roman"/>
                <w:sz w:val="24"/>
                <w:szCs w:val="24"/>
              </w:rPr>
              <w:t xml:space="preserve">на </w:t>
            </w:r>
            <w:r>
              <w:rPr>
                <w:rFonts w:ascii="Times New Roman" w:hAnsi="Times New Roman" w:cs="Times New Roman"/>
                <w:sz w:val="24"/>
                <w:szCs w:val="24"/>
              </w:rPr>
              <w:t xml:space="preserve">функционирование органов местного самоуправления </w:t>
            </w:r>
            <w:r w:rsidRPr="00F45CFE">
              <w:rPr>
                <w:rFonts w:ascii="Times New Roman" w:hAnsi="Times New Roman" w:cs="Times New Roman"/>
                <w:sz w:val="24"/>
                <w:szCs w:val="24"/>
              </w:rPr>
              <w:t>МО "Городской округ "Город Нарьян-Мар" в расчете на одного жителя муниципального образования.</w:t>
            </w:r>
          </w:p>
          <w:p w:rsidR="00EF53CD" w:rsidRPr="004D1C1C" w:rsidRDefault="00EF53CD" w:rsidP="00EF53CD">
            <w:pPr>
              <w:pStyle w:val="ConsPlusNormal"/>
              <w:numPr>
                <w:ilvl w:val="0"/>
                <w:numId w:val="11"/>
              </w:numPr>
              <w:tabs>
                <w:tab w:val="left" w:pos="350"/>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Pr="004D1C1C">
              <w:rPr>
                <w:rFonts w:ascii="Times New Roman" w:hAnsi="Times New Roman" w:cs="Times New Roman"/>
                <w:sz w:val="24"/>
                <w:szCs w:val="24"/>
              </w:rPr>
              <w:t>тношение динамики расходов на содержание органов местного самоуправления к уровню инфляции</w:t>
            </w:r>
            <w:r>
              <w:rPr>
                <w:rFonts w:ascii="Times New Roman" w:hAnsi="Times New Roman" w:cs="Times New Roman"/>
                <w:sz w:val="24"/>
                <w:szCs w:val="24"/>
              </w:rPr>
              <w:t>.</w:t>
            </w:r>
          </w:p>
          <w:p w:rsidR="00EF53CD" w:rsidRPr="00F45CFE" w:rsidRDefault="00EF53CD" w:rsidP="00EF53CD">
            <w:pPr>
              <w:pStyle w:val="ConsPlusNormal"/>
              <w:numPr>
                <w:ilvl w:val="0"/>
                <w:numId w:val="11"/>
              </w:numPr>
              <w:tabs>
                <w:tab w:val="left" w:pos="350"/>
              </w:tabs>
              <w:ind w:left="0" w:firstLine="0"/>
              <w:jc w:val="both"/>
              <w:rPr>
                <w:rFonts w:ascii="Times New Roman" w:hAnsi="Times New Roman" w:cs="Times New Roman"/>
                <w:sz w:val="24"/>
                <w:szCs w:val="24"/>
              </w:rPr>
            </w:pPr>
            <w:proofErr w:type="gramStart"/>
            <w:r w:rsidRPr="00F45CFE">
              <w:rPr>
                <w:rFonts w:ascii="Times New Roman" w:hAnsi="Times New Roman" w:cs="Times New Roman"/>
                <w:sz w:val="24"/>
                <w:szCs w:val="24"/>
              </w:rPr>
              <w:t xml:space="preserve">Удовлетворительная оценка ежегодного отчета главы муниципального образования "Городской округ "Город Нарьян-Мар" о результатах </w:t>
            </w:r>
            <w:r>
              <w:rPr>
                <w:rFonts w:ascii="Times New Roman" w:hAnsi="Times New Roman" w:cs="Times New Roman"/>
                <w:sz w:val="24"/>
                <w:szCs w:val="24"/>
              </w:rPr>
              <w:t xml:space="preserve">его </w:t>
            </w:r>
            <w:r w:rsidRPr="00F45CFE">
              <w:rPr>
                <w:rFonts w:ascii="Times New Roman" w:hAnsi="Times New Roman" w:cs="Times New Roman"/>
                <w:sz w:val="24"/>
                <w:szCs w:val="24"/>
              </w:rPr>
              <w:t>деятельности, деятельности администрации муниципального образования "Городской округ "Город Нарьян-Мар", данная Советом городского округа "Город Нарьян-Мар".</w:t>
            </w:r>
            <w:proofErr w:type="gramEnd"/>
          </w:p>
          <w:p w:rsidR="00EF53CD" w:rsidRPr="00F45CFE" w:rsidRDefault="00EF53CD" w:rsidP="00EF53CD">
            <w:pPr>
              <w:autoSpaceDE w:val="0"/>
              <w:autoSpaceDN w:val="0"/>
              <w:adjustRightInd w:val="0"/>
              <w:jc w:val="both"/>
            </w:pPr>
            <w:r>
              <w:t>4</w:t>
            </w:r>
            <w:r w:rsidRPr="00F45CFE">
              <w:t>. Количество телевизионных сюжетов по освещению деятельности органов местного самоуправления, подготовленных пресс-службой.</w:t>
            </w:r>
          </w:p>
          <w:p w:rsidR="00EF53CD" w:rsidRPr="00F45CFE" w:rsidRDefault="00EF53CD" w:rsidP="00EF53CD">
            <w:pPr>
              <w:autoSpaceDE w:val="0"/>
              <w:autoSpaceDN w:val="0"/>
              <w:adjustRightInd w:val="0"/>
              <w:jc w:val="both"/>
            </w:pPr>
            <w:r>
              <w:t xml:space="preserve">5. </w:t>
            </w:r>
            <w:r w:rsidRPr="00F45CFE">
              <w:t>Количество опросов населения, проведенных на официальном сайте Администрации МО "Городской округ "Город Нарьян-Мар", по вопросам местного значения.</w:t>
            </w:r>
          </w:p>
          <w:p w:rsidR="00EF53CD" w:rsidRDefault="00EF53CD" w:rsidP="00EF53CD">
            <w:pPr>
              <w:autoSpaceDE w:val="0"/>
              <w:autoSpaceDN w:val="0"/>
              <w:adjustRightInd w:val="0"/>
              <w:jc w:val="both"/>
            </w:pPr>
            <w:r>
              <w:lastRenderedPageBreak/>
              <w:t>6. Наличие народной дружины в муниципальном образовании</w:t>
            </w:r>
            <w:r w:rsidRPr="00F45CFE">
              <w:t>.</w:t>
            </w:r>
          </w:p>
          <w:p w:rsidR="00EF53CD" w:rsidRPr="00F45CFE" w:rsidRDefault="00EF53CD" w:rsidP="00EF53CD">
            <w:pPr>
              <w:autoSpaceDE w:val="0"/>
              <w:autoSpaceDN w:val="0"/>
              <w:adjustRightInd w:val="0"/>
              <w:jc w:val="both"/>
            </w:pPr>
            <w:r>
              <w:t>7. Отсутствие случаев проявления терроризма                          на территории муниципального образования.</w:t>
            </w:r>
          </w:p>
          <w:p w:rsidR="00EF53CD" w:rsidRPr="00F45CFE" w:rsidRDefault="00EF53CD" w:rsidP="00EF53CD">
            <w:pPr>
              <w:pStyle w:val="ConsPlusNormal"/>
              <w:tabs>
                <w:tab w:val="left" w:pos="350"/>
                <w:tab w:val="left" w:pos="492"/>
                <w:tab w:val="left" w:pos="1241"/>
              </w:tabs>
              <w:ind w:firstLine="0"/>
              <w:jc w:val="both"/>
              <w:rPr>
                <w:rFonts w:ascii="Times New Roman" w:hAnsi="Times New Roman" w:cs="Times New Roman"/>
                <w:sz w:val="24"/>
                <w:szCs w:val="24"/>
              </w:rPr>
            </w:pPr>
            <w:r>
              <w:rPr>
                <w:rFonts w:ascii="Times New Roman" w:hAnsi="Times New Roman" w:cs="Times New Roman"/>
                <w:sz w:val="24"/>
                <w:szCs w:val="24"/>
              </w:rPr>
              <w:t xml:space="preserve">8. </w:t>
            </w:r>
            <w:r w:rsidRPr="00F45CFE">
              <w:rPr>
                <w:rFonts w:ascii="Times New Roman" w:hAnsi="Times New Roman" w:cs="Times New Roman"/>
                <w:sz w:val="24"/>
                <w:szCs w:val="24"/>
              </w:rPr>
              <w:t>Наличие резерва материальных ресурсов для обеспечения безопасности населения.</w:t>
            </w:r>
          </w:p>
          <w:p w:rsidR="00EF53CD" w:rsidRPr="00F45CFE" w:rsidRDefault="00EF53CD" w:rsidP="00EF53CD">
            <w:pPr>
              <w:autoSpaceDE w:val="0"/>
              <w:autoSpaceDN w:val="0"/>
              <w:adjustRightInd w:val="0"/>
              <w:jc w:val="both"/>
            </w:pPr>
            <w:r>
              <w:t xml:space="preserve">9. </w:t>
            </w:r>
            <w:r w:rsidRPr="00F45CFE">
              <w:t xml:space="preserve">Количество </w:t>
            </w:r>
            <w:proofErr w:type="spellStart"/>
            <w:r w:rsidRPr="00F45CFE">
              <w:t>коррупциогенных</w:t>
            </w:r>
            <w:proofErr w:type="spellEnd"/>
            <w:r w:rsidRPr="00F45CFE">
              <w:t xml:space="preserve"> факторов</w:t>
            </w:r>
            <w:r>
              <w:t xml:space="preserve">, </w:t>
            </w:r>
            <w:r w:rsidRPr="00F45CFE">
              <w:t>выявленных</w:t>
            </w:r>
            <w:r>
              <w:t xml:space="preserve"> надзорными органами в правовых актах органов местного самоуправления</w:t>
            </w:r>
            <w:r w:rsidRPr="00F45CFE">
              <w:t>.</w:t>
            </w:r>
          </w:p>
          <w:p w:rsidR="00EF53CD" w:rsidRDefault="00EF53CD" w:rsidP="00EF53CD">
            <w:pPr>
              <w:pStyle w:val="ConsPlusNormal"/>
              <w:widowControl/>
              <w:ind w:firstLine="0"/>
              <w:jc w:val="both"/>
              <w:outlineLvl w:val="1"/>
              <w:rPr>
                <w:rFonts w:ascii="Times New Roman" w:hAnsi="Times New Roman" w:cs="Times New Roman"/>
                <w:sz w:val="26"/>
                <w:szCs w:val="26"/>
              </w:rPr>
            </w:pPr>
            <w:r>
              <w:rPr>
                <w:rFonts w:ascii="Times New Roman" w:hAnsi="Times New Roman" w:cs="Times New Roman"/>
                <w:sz w:val="24"/>
                <w:szCs w:val="24"/>
              </w:rPr>
              <w:t xml:space="preserve">10. Количество территориальных </w:t>
            </w:r>
            <w:r w:rsidRPr="00543B2C">
              <w:rPr>
                <w:rFonts w:ascii="Times New Roman" w:hAnsi="Times New Roman" w:cs="Times New Roman"/>
                <w:sz w:val="24"/>
                <w:szCs w:val="24"/>
              </w:rPr>
              <w:t>общественных самоуправлений.</w:t>
            </w:r>
          </w:p>
        </w:tc>
      </w:tr>
      <w:tr w:rsidR="00EF53CD" w:rsidTr="00EF53CD">
        <w:tc>
          <w:tcPr>
            <w:tcW w:w="3936" w:type="dxa"/>
          </w:tcPr>
          <w:p w:rsidR="00EF53CD" w:rsidRDefault="00EF53CD" w:rsidP="00412B62">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lastRenderedPageBreak/>
              <w:t>Сроки и этапы реализации муниципальной программы</w:t>
            </w:r>
          </w:p>
        </w:tc>
        <w:tc>
          <w:tcPr>
            <w:tcW w:w="6258" w:type="dxa"/>
          </w:tcPr>
          <w:p w:rsidR="00EF53CD" w:rsidRDefault="00EF53CD" w:rsidP="00412B62">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t>Программа реализуется в сроки с 2016 по 2020 годы. Этапы реализации Программы не выделяются.</w:t>
            </w:r>
          </w:p>
        </w:tc>
      </w:tr>
      <w:tr w:rsidR="00EF53CD" w:rsidTr="00EF53CD">
        <w:tc>
          <w:tcPr>
            <w:tcW w:w="3936" w:type="dxa"/>
          </w:tcPr>
          <w:p w:rsidR="00EF53CD" w:rsidRPr="00FD2172" w:rsidRDefault="00EF53CD" w:rsidP="00EF53CD">
            <w:pPr>
              <w:pStyle w:val="ConsPlusNormal"/>
              <w:ind w:firstLine="0"/>
              <w:jc w:val="both"/>
              <w:rPr>
                <w:rFonts w:ascii="Times New Roman" w:hAnsi="Times New Roman" w:cs="Times New Roman"/>
                <w:sz w:val="24"/>
                <w:szCs w:val="24"/>
              </w:rPr>
            </w:pPr>
            <w:r w:rsidRPr="00FD2172">
              <w:rPr>
                <w:rFonts w:ascii="Times New Roman" w:hAnsi="Times New Roman" w:cs="Times New Roman"/>
                <w:sz w:val="24"/>
                <w:szCs w:val="24"/>
              </w:rPr>
              <w:t>Объемы и источники</w:t>
            </w:r>
          </w:p>
          <w:p w:rsidR="00EF53CD" w:rsidRPr="00FD2172" w:rsidRDefault="00EF53CD" w:rsidP="00EF53CD">
            <w:pPr>
              <w:pStyle w:val="ConsPlusNormal"/>
              <w:ind w:firstLine="0"/>
              <w:jc w:val="both"/>
              <w:rPr>
                <w:rFonts w:ascii="Times New Roman" w:hAnsi="Times New Roman" w:cs="Times New Roman"/>
                <w:sz w:val="24"/>
                <w:szCs w:val="24"/>
              </w:rPr>
            </w:pPr>
            <w:r w:rsidRPr="00FD2172">
              <w:rPr>
                <w:rFonts w:ascii="Times New Roman" w:hAnsi="Times New Roman" w:cs="Times New Roman"/>
                <w:sz w:val="24"/>
                <w:szCs w:val="24"/>
              </w:rPr>
              <w:t xml:space="preserve">финансирования  </w:t>
            </w:r>
          </w:p>
          <w:p w:rsidR="00EF53CD" w:rsidRDefault="00EF53CD" w:rsidP="00EF53CD">
            <w:pPr>
              <w:pStyle w:val="ConsPlusNormal"/>
              <w:widowControl/>
              <w:ind w:firstLine="0"/>
              <w:jc w:val="both"/>
              <w:outlineLvl w:val="1"/>
              <w:rPr>
                <w:rFonts w:ascii="Times New Roman" w:hAnsi="Times New Roman" w:cs="Times New Roman"/>
                <w:sz w:val="26"/>
                <w:szCs w:val="26"/>
              </w:rPr>
            </w:pPr>
            <w:r w:rsidRPr="00FD2172">
              <w:rPr>
                <w:rFonts w:ascii="Times New Roman" w:hAnsi="Times New Roman" w:cs="Times New Roman"/>
                <w:sz w:val="24"/>
                <w:szCs w:val="24"/>
              </w:rPr>
              <w:t>муниципальной программы</w:t>
            </w:r>
          </w:p>
        </w:tc>
        <w:tc>
          <w:tcPr>
            <w:tcW w:w="6258" w:type="dxa"/>
          </w:tcPr>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 xml:space="preserve">Общий объем финансирования Программы </w:t>
            </w:r>
            <w:r>
              <w:rPr>
                <w:rFonts w:ascii="Times New Roman" w:hAnsi="Times New Roman" w:cs="Times New Roman"/>
                <w:sz w:val="24"/>
                <w:szCs w:val="24"/>
              </w:rPr>
              <w:t xml:space="preserve">                           </w:t>
            </w:r>
            <w:r w:rsidRPr="00DA104C">
              <w:rPr>
                <w:rFonts w:ascii="Times New Roman" w:hAnsi="Times New Roman" w:cs="Times New Roman"/>
                <w:sz w:val="24"/>
                <w:szCs w:val="24"/>
              </w:rPr>
              <w:t>1 5</w:t>
            </w:r>
            <w:r>
              <w:rPr>
                <w:rFonts w:ascii="Times New Roman" w:hAnsi="Times New Roman" w:cs="Times New Roman"/>
                <w:sz w:val="24"/>
                <w:szCs w:val="24"/>
              </w:rPr>
              <w:t>49 545,9</w:t>
            </w:r>
            <w:r w:rsidRPr="00DA104C">
              <w:rPr>
                <w:rFonts w:ascii="Times New Roman" w:hAnsi="Times New Roman" w:cs="Times New Roman"/>
                <w:sz w:val="24"/>
                <w:szCs w:val="24"/>
              </w:rPr>
              <w:t xml:space="preserve"> тыс. рублей, в том числе по годам:</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2016 год – 2</w:t>
            </w:r>
            <w:r>
              <w:rPr>
                <w:rFonts w:ascii="Times New Roman" w:hAnsi="Times New Roman" w:cs="Times New Roman"/>
                <w:sz w:val="24"/>
                <w:szCs w:val="24"/>
              </w:rPr>
              <w:t>91 200,7</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 xml:space="preserve">2017 год – </w:t>
            </w:r>
            <w:r>
              <w:rPr>
                <w:rFonts w:ascii="Times New Roman" w:hAnsi="Times New Roman" w:cs="Times New Roman"/>
                <w:sz w:val="24"/>
                <w:szCs w:val="24"/>
              </w:rPr>
              <w:t>309 946,8</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2018 год – 3</w:t>
            </w:r>
            <w:r>
              <w:rPr>
                <w:rFonts w:ascii="Times New Roman" w:hAnsi="Times New Roman" w:cs="Times New Roman"/>
                <w:sz w:val="24"/>
                <w:szCs w:val="24"/>
              </w:rPr>
              <w:t>13 533,2</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2019 год – 3</w:t>
            </w:r>
            <w:r>
              <w:rPr>
                <w:rFonts w:ascii="Times New Roman" w:hAnsi="Times New Roman" w:cs="Times New Roman"/>
                <w:sz w:val="24"/>
                <w:szCs w:val="24"/>
              </w:rPr>
              <w:t>16 066,5</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2020 год – 3</w:t>
            </w:r>
            <w:r>
              <w:rPr>
                <w:rFonts w:ascii="Times New Roman" w:hAnsi="Times New Roman" w:cs="Times New Roman"/>
                <w:sz w:val="24"/>
                <w:szCs w:val="24"/>
              </w:rPr>
              <w:t>18 798,7</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 xml:space="preserve">В том числе за счет средств бюджета Ненецкого автономного округа (далее – окружной бюджет) </w:t>
            </w:r>
            <w:r>
              <w:rPr>
                <w:rFonts w:ascii="Times New Roman" w:hAnsi="Times New Roman" w:cs="Times New Roman"/>
                <w:sz w:val="24"/>
                <w:szCs w:val="24"/>
              </w:rPr>
              <w:t xml:space="preserve">                       </w:t>
            </w:r>
            <w:r w:rsidRPr="00DA104C">
              <w:rPr>
                <w:rFonts w:ascii="Times New Roman" w:hAnsi="Times New Roman" w:cs="Times New Roman"/>
                <w:sz w:val="24"/>
                <w:szCs w:val="24"/>
              </w:rPr>
              <w:t>37 775,0 тыс. рублей, из них:</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2016 год – 7 555,0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2017 год – 7 555,0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2018 год – 7 555,0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2019 год – 7 555,0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2020 год – 7 555,0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 xml:space="preserve">за счет средств бюджета МО "Городской округ "Город Нарьян-Мар" (далее </w:t>
            </w:r>
            <w:r>
              <w:rPr>
                <w:rFonts w:ascii="Times New Roman" w:hAnsi="Times New Roman" w:cs="Times New Roman"/>
                <w:sz w:val="24"/>
                <w:szCs w:val="24"/>
              </w:rPr>
              <w:t>–</w:t>
            </w:r>
            <w:r w:rsidRPr="00DA104C">
              <w:rPr>
                <w:rFonts w:ascii="Times New Roman" w:hAnsi="Times New Roman" w:cs="Times New Roman"/>
                <w:sz w:val="24"/>
                <w:szCs w:val="24"/>
              </w:rPr>
              <w:t xml:space="preserve"> городской бюджет) </w:t>
            </w:r>
            <w:r>
              <w:rPr>
                <w:rFonts w:ascii="Times New Roman" w:hAnsi="Times New Roman" w:cs="Times New Roman"/>
                <w:sz w:val="24"/>
                <w:szCs w:val="24"/>
              </w:rPr>
              <w:t xml:space="preserve">                               </w:t>
            </w:r>
            <w:r w:rsidRPr="00DA104C">
              <w:rPr>
                <w:rFonts w:ascii="Times New Roman" w:hAnsi="Times New Roman" w:cs="Times New Roman"/>
                <w:sz w:val="24"/>
                <w:szCs w:val="24"/>
              </w:rPr>
              <w:t xml:space="preserve">1 </w:t>
            </w:r>
            <w:r>
              <w:rPr>
                <w:rFonts w:ascii="Times New Roman" w:hAnsi="Times New Roman" w:cs="Times New Roman"/>
                <w:sz w:val="24"/>
                <w:szCs w:val="24"/>
              </w:rPr>
              <w:t>511 770,9</w:t>
            </w:r>
            <w:r w:rsidRPr="00DA104C">
              <w:rPr>
                <w:rFonts w:ascii="Times New Roman" w:hAnsi="Times New Roman" w:cs="Times New Roman"/>
                <w:sz w:val="24"/>
                <w:szCs w:val="24"/>
              </w:rPr>
              <w:t xml:space="preserve"> тыс. рублей, из них:</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2016 год – 2</w:t>
            </w:r>
            <w:r>
              <w:rPr>
                <w:rFonts w:ascii="Times New Roman" w:hAnsi="Times New Roman" w:cs="Times New Roman"/>
                <w:sz w:val="24"/>
                <w:szCs w:val="24"/>
              </w:rPr>
              <w:t>83 645,7</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 xml:space="preserve">2017 год – </w:t>
            </w:r>
            <w:r>
              <w:rPr>
                <w:rFonts w:ascii="Times New Roman" w:hAnsi="Times New Roman" w:cs="Times New Roman"/>
                <w:sz w:val="24"/>
                <w:szCs w:val="24"/>
              </w:rPr>
              <w:t>302 391,8</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 xml:space="preserve">2018 год – </w:t>
            </w:r>
            <w:r>
              <w:rPr>
                <w:rFonts w:ascii="Times New Roman" w:hAnsi="Times New Roman" w:cs="Times New Roman"/>
                <w:sz w:val="24"/>
                <w:szCs w:val="24"/>
              </w:rPr>
              <w:t>305 978,2</w:t>
            </w:r>
            <w:r w:rsidRPr="00DA104C">
              <w:rPr>
                <w:rFonts w:ascii="Times New Roman" w:hAnsi="Times New Roman" w:cs="Times New Roman"/>
                <w:sz w:val="24"/>
                <w:szCs w:val="24"/>
              </w:rPr>
              <w:t xml:space="preserve"> тыс. руб.;</w:t>
            </w:r>
          </w:p>
          <w:p w:rsidR="00EF53CD" w:rsidRPr="00DA104C" w:rsidRDefault="00EF53CD" w:rsidP="00EF53CD">
            <w:pPr>
              <w:pStyle w:val="ConsPlusNormal"/>
              <w:ind w:firstLine="0"/>
              <w:jc w:val="both"/>
              <w:rPr>
                <w:rFonts w:ascii="Times New Roman" w:hAnsi="Times New Roman" w:cs="Times New Roman"/>
                <w:sz w:val="24"/>
                <w:szCs w:val="24"/>
              </w:rPr>
            </w:pPr>
            <w:r w:rsidRPr="00DA104C">
              <w:rPr>
                <w:rFonts w:ascii="Times New Roman" w:hAnsi="Times New Roman" w:cs="Times New Roman"/>
                <w:sz w:val="24"/>
                <w:szCs w:val="24"/>
              </w:rPr>
              <w:t xml:space="preserve">2019 год – </w:t>
            </w:r>
            <w:r>
              <w:rPr>
                <w:rFonts w:ascii="Times New Roman" w:hAnsi="Times New Roman" w:cs="Times New Roman"/>
                <w:sz w:val="24"/>
                <w:szCs w:val="24"/>
              </w:rPr>
              <w:t>308 511,5</w:t>
            </w:r>
            <w:r w:rsidRPr="00DA104C">
              <w:rPr>
                <w:rFonts w:ascii="Times New Roman" w:hAnsi="Times New Roman" w:cs="Times New Roman"/>
                <w:sz w:val="24"/>
                <w:szCs w:val="24"/>
              </w:rPr>
              <w:t xml:space="preserve"> тыс. руб.;</w:t>
            </w:r>
          </w:p>
          <w:p w:rsidR="00EF53CD" w:rsidRDefault="00EF53CD" w:rsidP="00EF53CD">
            <w:pPr>
              <w:pStyle w:val="ConsPlusNormal"/>
              <w:widowControl/>
              <w:ind w:firstLine="0"/>
              <w:jc w:val="both"/>
              <w:outlineLvl w:val="1"/>
              <w:rPr>
                <w:rFonts w:ascii="Times New Roman" w:hAnsi="Times New Roman" w:cs="Times New Roman"/>
                <w:sz w:val="26"/>
                <w:szCs w:val="26"/>
              </w:rPr>
            </w:pPr>
            <w:r w:rsidRPr="00DA104C">
              <w:rPr>
                <w:rFonts w:ascii="Times New Roman" w:hAnsi="Times New Roman" w:cs="Times New Roman"/>
                <w:sz w:val="24"/>
                <w:szCs w:val="24"/>
              </w:rPr>
              <w:t xml:space="preserve">2020 год – </w:t>
            </w:r>
            <w:r>
              <w:rPr>
                <w:rFonts w:ascii="Times New Roman" w:hAnsi="Times New Roman" w:cs="Times New Roman"/>
                <w:sz w:val="24"/>
                <w:szCs w:val="24"/>
              </w:rPr>
              <w:t>311 243,7</w:t>
            </w:r>
            <w:r w:rsidRPr="00DA104C">
              <w:rPr>
                <w:rFonts w:ascii="Times New Roman" w:hAnsi="Times New Roman" w:cs="Times New Roman"/>
                <w:sz w:val="24"/>
                <w:szCs w:val="24"/>
              </w:rPr>
              <w:t xml:space="preserve"> тыс. руб.</w:t>
            </w:r>
          </w:p>
        </w:tc>
      </w:tr>
      <w:tr w:rsidR="00EF53CD" w:rsidTr="00EF53CD">
        <w:tc>
          <w:tcPr>
            <w:tcW w:w="3936" w:type="dxa"/>
          </w:tcPr>
          <w:p w:rsidR="00EF53CD" w:rsidRPr="00FD2172" w:rsidRDefault="00EF53CD" w:rsidP="00EF53CD">
            <w:pPr>
              <w:pStyle w:val="ConsPlusNormal"/>
              <w:ind w:firstLine="0"/>
              <w:jc w:val="both"/>
              <w:rPr>
                <w:rFonts w:ascii="Times New Roman" w:hAnsi="Times New Roman" w:cs="Times New Roman"/>
                <w:sz w:val="24"/>
                <w:szCs w:val="24"/>
              </w:rPr>
            </w:pPr>
            <w:r w:rsidRPr="00FD2172">
              <w:rPr>
                <w:rFonts w:ascii="Times New Roman" w:hAnsi="Times New Roman" w:cs="Times New Roman"/>
                <w:sz w:val="24"/>
                <w:szCs w:val="24"/>
              </w:rPr>
              <w:t>Ожидаемые результаты реализации муниципальной программы</w:t>
            </w:r>
          </w:p>
          <w:p w:rsidR="00EF53CD" w:rsidRDefault="00EF53CD" w:rsidP="00412B62">
            <w:pPr>
              <w:pStyle w:val="ConsPlusNormal"/>
              <w:widowControl/>
              <w:ind w:firstLine="0"/>
              <w:jc w:val="both"/>
              <w:outlineLvl w:val="1"/>
              <w:rPr>
                <w:rFonts w:ascii="Times New Roman" w:hAnsi="Times New Roman" w:cs="Times New Roman"/>
                <w:sz w:val="26"/>
                <w:szCs w:val="26"/>
              </w:rPr>
            </w:pPr>
          </w:p>
        </w:tc>
        <w:tc>
          <w:tcPr>
            <w:tcW w:w="6258" w:type="dxa"/>
          </w:tcPr>
          <w:p w:rsidR="00EF53CD" w:rsidRPr="00F047B2" w:rsidRDefault="00EF53CD" w:rsidP="00EF53CD">
            <w:pPr>
              <w:pStyle w:val="a3"/>
              <w:numPr>
                <w:ilvl w:val="0"/>
                <w:numId w:val="13"/>
              </w:numPr>
              <w:tabs>
                <w:tab w:val="left" w:pos="66"/>
                <w:tab w:val="left" w:pos="350"/>
              </w:tabs>
              <w:ind w:left="0" w:right="0" w:firstLine="0"/>
              <w:jc w:val="both"/>
              <w:rPr>
                <w:sz w:val="24"/>
              </w:rPr>
            </w:pPr>
            <w:r w:rsidRPr="00F047B2">
              <w:rPr>
                <w:sz w:val="24"/>
              </w:rPr>
              <w:t>Повышение эффективности местного самоуправления муниципального образования "Городской округ "Город Нарьян-Мар"</w:t>
            </w:r>
            <w:r w:rsidR="007A4360">
              <w:rPr>
                <w:sz w:val="24"/>
              </w:rPr>
              <w:t>.</w:t>
            </w:r>
          </w:p>
          <w:p w:rsidR="00EF53CD" w:rsidRPr="001D26D6" w:rsidRDefault="00EF53CD" w:rsidP="00EF53CD">
            <w:pPr>
              <w:numPr>
                <w:ilvl w:val="0"/>
                <w:numId w:val="13"/>
              </w:numPr>
              <w:tabs>
                <w:tab w:val="left" w:pos="350"/>
              </w:tabs>
              <w:autoSpaceDE w:val="0"/>
              <w:autoSpaceDN w:val="0"/>
              <w:adjustRightInd w:val="0"/>
              <w:ind w:left="0" w:firstLine="0"/>
              <w:jc w:val="both"/>
            </w:pPr>
            <w:r w:rsidRPr="001D26D6">
              <w:t>Совершенствование программно-целевых принципов деятельности органов местного самоуправления, формирование программного бюджета и программной классификации бюджетных расходов</w:t>
            </w:r>
            <w:r w:rsidR="007A4360">
              <w:t>.</w:t>
            </w:r>
          </w:p>
          <w:p w:rsidR="00EF53CD" w:rsidRPr="001D26D6" w:rsidRDefault="00EF53CD" w:rsidP="00EF53CD">
            <w:pPr>
              <w:numPr>
                <w:ilvl w:val="0"/>
                <w:numId w:val="13"/>
              </w:numPr>
              <w:tabs>
                <w:tab w:val="left" w:pos="350"/>
              </w:tabs>
              <w:autoSpaceDE w:val="0"/>
              <w:autoSpaceDN w:val="0"/>
              <w:adjustRightInd w:val="0"/>
              <w:ind w:hanging="502"/>
              <w:jc w:val="both"/>
            </w:pPr>
            <w:r w:rsidRPr="001D26D6">
              <w:t>Исполнение полномочий местного самоуправления</w:t>
            </w:r>
            <w:r w:rsidR="007A4360">
              <w:t>.</w:t>
            </w:r>
          </w:p>
          <w:p w:rsidR="00EF53CD" w:rsidRPr="001D26D6" w:rsidRDefault="00EF53CD" w:rsidP="00EF53CD">
            <w:pPr>
              <w:numPr>
                <w:ilvl w:val="0"/>
                <w:numId w:val="13"/>
              </w:numPr>
              <w:tabs>
                <w:tab w:val="left" w:pos="350"/>
              </w:tabs>
              <w:autoSpaceDE w:val="0"/>
              <w:autoSpaceDN w:val="0"/>
              <w:adjustRightInd w:val="0"/>
              <w:ind w:left="0" w:firstLine="0"/>
              <w:jc w:val="both"/>
            </w:pPr>
            <w:r w:rsidRPr="001D26D6">
              <w:t xml:space="preserve">Выполнение </w:t>
            </w:r>
            <w:r>
              <w:t xml:space="preserve">социальных </w:t>
            </w:r>
            <w:r w:rsidRPr="001D26D6">
              <w:t>обязательств муниципального образования.</w:t>
            </w:r>
          </w:p>
          <w:p w:rsidR="00EF53CD" w:rsidRPr="001D26D6" w:rsidRDefault="00EF53CD" w:rsidP="00EF53CD">
            <w:pPr>
              <w:pStyle w:val="ConsPlusNormal"/>
              <w:numPr>
                <w:ilvl w:val="0"/>
                <w:numId w:val="13"/>
              </w:numPr>
              <w:tabs>
                <w:tab w:val="left" w:pos="350"/>
              </w:tabs>
              <w:ind w:left="0" w:firstLine="0"/>
              <w:jc w:val="both"/>
              <w:rPr>
                <w:rFonts w:ascii="Times New Roman" w:hAnsi="Times New Roman" w:cs="Times New Roman"/>
                <w:sz w:val="24"/>
                <w:szCs w:val="24"/>
              </w:rPr>
            </w:pPr>
            <w:r w:rsidRPr="001D26D6">
              <w:rPr>
                <w:rFonts w:ascii="Times New Roman" w:hAnsi="Times New Roman" w:cs="Times New Roman"/>
                <w:sz w:val="24"/>
                <w:szCs w:val="24"/>
              </w:rPr>
              <w:t>Эффективное управление и содержание муниципальной собственности.</w:t>
            </w:r>
          </w:p>
          <w:p w:rsidR="00EF53CD" w:rsidRPr="001D26D6" w:rsidRDefault="00EF53CD" w:rsidP="00EF53CD">
            <w:pPr>
              <w:pStyle w:val="ConsPlusNormal"/>
              <w:numPr>
                <w:ilvl w:val="0"/>
                <w:numId w:val="13"/>
              </w:numPr>
              <w:tabs>
                <w:tab w:val="left" w:pos="350"/>
              </w:tabs>
              <w:ind w:left="0" w:firstLine="0"/>
              <w:jc w:val="both"/>
              <w:rPr>
                <w:rFonts w:ascii="Times New Roman" w:hAnsi="Times New Roman" w:cs="Times New Roman"/>
                <w:sz w:val="24"/>
                <w:szCs w:val="24"/>
              </w:rPr>
            </w:pPr>
            <w:r w:rsidRPr="001D26D6">
              <w:rPr>
                <w:rFonts w:ascii="Times New Roman" w:hAnsi="Times New Roman" w:cs="Times New Roman"/>
                <w:sz w:val="24"/>
                <w:szCs w:val="24"/>
              </w:rPr>
              <w:t>Повышение эффективности межмуниципального сотрудничества.</w:t>
            </w:r>
          </w:p>
          <w:p w:rsidR="00EF53CD" w:rsidRDefault="00EF53CD" w:rsidP="00EF53CD">
            <w:pPr>
              <w:pStyle w:val="ConsPlusNormal"/>
              <w:numPr>
                <w:ilvl w:val="0"/>
                <w:numId w:val="13"/>
              </w:numPr>
              <w:tabs>
                <w:tab w:val="left" w:pos="350"/>
              </w:tabs>
              <w:ind w:left="0" w:firstLine="0"/>
              <w:jc w:val="both"/>
              <w:rPr>
                <w:rFonts w:ascii="Times New Roman" w:hAnsi="Times New Roman" w:cs="Times New Roman"/>
                <w:sz w:val="24"/>
                <w:szCs w:val="24"/>
              </w:rPr>
            </w:pPr>
            <w:r w:rsidRPr="001D26D6">
              <w:rPr>
                <w:rFonts w:ascii="Times New Roman" w:hAnsi="Times New Roman" w:cs="Times New Roman"/>
                <w:sz w:val="24"/>
                <w:szCs w:val="24"/>
              </w:rPr>
              <w:t xml:space="preserve">Обеспечение своевременного информирования населения о деятельности органов местного </w:t>
            </w:r>
            <w:r w:rsidRPr="001D26D6">
              <w:rPr>
                <w:rFonts w:ascii="Times New Roman" w:hAnsi="Times New Roman" w:cs="Times New Roman"/>
                <w:sz w:val="24"/>
                <w:szCs w:val="24"/>
              </w:rPr>
              <w:lastRenderedPageBreak/>
              <w:t xml:space="preserve">самоуправления МО "Городской округ "Город Нарьян-Мар" и принятых муниципальных правовых актах. </w:t>
            </w:r>
          </w:p>
          <w:p w:rsidR="00EF53CD" w:rsidRPr="001D26D6" w:rsidRDefault="00EF53CD" w:rsidP="00EF53CD">
            <w:pPr>
              <w:pStyle w:val="ConsPlusNormal"/>
              <w:numPr>
                <w:ilvl w:val="0"/>
                <w:numId w:val="13"/>
              </w:numPr>
              <w:tabs>
                <w:tab w:val="left" w:pos="350"/>
              </w:tabs>
              <w:ind w:left="0" w:firstLine="66"/>
              <w:jc w:val="both"/>
              <w:rPr>
                <w:rFonts w:ascii="Times New Roman" w:hAnsi="Times New Roman" w:cs="Times New Roman"/>
                <w:sz w:val="24"/>
                <w:szCs w:val="24"/>
              </w:rPr>
            </w:pPr>
            <w:r w:rsidRPr="001D26D6">
              <w:rPr>
                <w:rFonts w:ascii="Times New Roman" w:hAnsi="Times New Roman" w:cs="Times New Roman"/>
                <w:sz w:val="24"/>
                <w:szCs w:val="24"/>
              </w:rPr>
              <w:t xml:space="preserve">Обеспечение проведения праздничных и официальных мероприятий </w:t>
            </w:r>
          </w:p>
          <w:p w:rsidR="00EF53CD" w:rsidRPr="001D26D6" w:rsidRDefault="00EF53CD" w:rsidP="00EF53CD">
            <w:pPr>
              <w:numPr>
                <w:ilvl w:val="0"/>
                <w:numId w:val="13"/>
              </w:numPr>
              <w:tabs>
                <w:tab w:val="left" w:pos="350"/>
              </w:tabs>
              <w:autoSpaceDE w:val="0"/>
              <w:autoSpaceDN w:val="0"/>
              <w:adjustRightInd w:val="0"/>
              <w:ind w:left="0" w:firstLine="0"/>
              <w:jc w:val="both"/>
            </w:pPr>
            <w:r w:rsidRPr="001D26D6">
              <w:t xml:space="preserve">Участие в профилактике правонарушений и обеспечение безопасности граждан, участие </w:t>
            </w:r>
            <w:r w:rsidR="00BD5A2F">
              <w:t xml:space="preserve">                                </w:t>
            </w:r>
            <w:r w:rsidRPr="001D26D6">
              <w:t xml:space="preserve">в предупреждении и ликвидации последствий чрезвычайных ситуаций, обеспечение первичных мер пожарной безопасности в границах </w:t>
            </w:r>
            <w:proofErr w:type="gramStart"/>
            <w:r w:rsidRPr="001D26D6">
              <w:t>городского</w:t>
            </w:r>
            <w:proofErr w:type="gramEnd"/>
            <w:r w:rsidRPr="001D26D6">
              <w:t xml:space="preserve"> округа, профилактика и предупреждение </w:t>
            </w:r>
            <w:proofErr w:type="spellStart"/>
            <w:r w:rsidRPr="001D26D6">
              <w:t>коррупциогенных</w:t>
            </w:r>
            <w:proofErr w:type="spellEnd"/>
            <w:r w:rsidRPr="001D26D6">
              <w:t xml:space="preserve"> факторов.</w:t>
            </w:r>
          </w:p>
          <w:p w:rsidR="00EF53CD" w:rsidRPr="007A4360" w:rsidRDefault="00EF53CD" w:rsidP="00BD5A2F">
            <w:pPr>
              <w:numPr>
                <w:ilvl w:val="0"/>
                <w:numId w:val="13"/>
              </w:numPr>
              <w:tabs>
                <w:tab w:val="left" w:pos="394"/>
              </w:tabs>
              <w:autoSpaceDE w:val="0"/>
              <w:autoSpaceDN w:val="0"/>
              <w:adjustRightInd w:val="0"/>
              <w:ind w:left="0" w:firstLine="0"/>
              <w:jc w:val="both"/>
            </w:pPr>
            <w:r w:rsidRPr="007A4360">
              <w:t>Выполнение отдельных государственных полномочий.</w:t>
            </w:r>
          </w:p>
          <w:p w:rsidR="00EF53CD" w:rsidRPr="007A4360" w:rsidRDefault="00EF53CD" w:rsidP="00BD5A2F">
            <w:pPr>
              <w:pStyle w:val="ConsPlusNonformat"/>
              <w:numPr>
                <w:ilvl w:val="0"/>
                <w:numId w:val="13"/>
              </w:numPr>
              <w:tabs>
                <w:tab w:val="left" w:pos="394"/>
                <w:tab w:val="left" w:pos="1134"/>
              </w:tabs>
              <w:ind w:left="0" w:firstLine="0"/>
              <w:jc w:val="both"/>
              <w:rPr>
                <w:rFonts w:ascii="Times New Roman" w:hAnsi="Times New Roman" w:cs="Times New Roman"/>
                <w:sz w:val="24"/>
                <w:szCs w:val="24"/>
              </w:rPr>
            </w:pPr>
            <w:r w:rsidRPr="007A4360">
              <w:rPr>
                <w:rFonts w:ascii="Times New Roman" w:hAnsi="Times New Roman" w:cs="Times New Roman"/>
                <w:sz w:val="24"/>
                <w:szCs w:val="24"/>
              </w:rPr>
              <w:t>Повышение общественной и гражданской активности населения.</w:t>
            </w:r>
          </w:p>
          <w:p w:rsidR="00EF53CD" w:rsidRPr="007A4360" w:rsidRDefault="00EF53CD" w:rsidP="00BD5A2F">
            <w:pPr>
              <w:numPr>
                <w:ilvl w:val="0"/>
                <w:numId w:val="13"/>
              </w:numPr>
              <w:tabs>
                <w:tab w:val="left" w:pos="394"/>
              </w:tabs>
              <w:spacing w:line="240" w:lineRule="exact"/>
              <w:ind w:left="0" w:firstLine="0"/>
              <w:jc w:val="both"/>
            </w:pPr>
            <w:r w:rsidRPr="007A4360">
              <w:t xml:space="preserve">Улучшение качества жизни населения на отдельно взятых территориях и города в целом. </w:t>
            </w:r>
          </w:p>
          <w:p w:rsidR="00EF53CD" w:rsidRDefault="00EF53CD" w:rsidP="00BD5A2F">
            <w:pPr>
              <w:pStyle w:val="ConsPlusNormal"/>
              <w:widowControl/>
              <w:numPr>
                <w:ilvl w:val="0"/>
                <w:numId w:val="13"/>
              </w:numPr>
              <w:tabs>
                <w:tab w:val="left" w:pos="459"/>
              </w:tabs>
              <w:ind w:left="33" w:hanging="33"/>
              <w:jc w:val="both"/>
              <w:outlineLvl w:val="1"/>
              <w:rPr>
                <w:rFonts w:ascii="Times New Roman" w:hAnsi="Times New Roman" w:cs="Times New Roman"/>
                <w:sz w:val="26"/>
                <w:szCs w:val="26"/>
              </w:rPr>
            </w:pPr>
            <w:r w:rsidRPr="007A4360">
              <w:rPr>
                <w:rFonts w:ascii="Times New Roman" w:hAnsi="Times New Roman" w:cs="Times New Roman"/>
                <w:sz w:val="24"/>
                <w:szCs w:val="24"/>
              </w:rPr>
              <w:t>Повышение роли территориальног</w:t>
            </w:r>
            <w:r w:rsidR="007A4360">
              <w:rPr>
                <w:rFonts w:ascii="Times New Roman" w:hAnsi="Times New Roman" w:cs="Times New Roman"/>
                <w:sz w:val="24"/>
                <w:szCs w:val="24"/>
              </w:rPr>
              <w:t xml:space="preserve">о общественного самоуправления </w:t>
            </w:r>
            <w:r w:rsidRPr="007A4360">
              <w:rPr>
                <w:rFonts w:ascii="Times New Roman" w:hAnsi="Times New Roman" w:cs="Times New Roman"/>
                <w:sz w:val="24"/>
                <w:szCs w:val="24"/>
              </w:rPr>
              <w:t>в организации местного самоуправления.</w:t>
            </w:r>
          </w:p>
        </w:tc>
      </w:tr>
    </w:tbl>
    <w:p w:rsidR="00490E3A" w:rsidRDefault="00490E3A" w:rsidP="00412B62">
      <w:pPr>
        <w:pStyle w:val="ConsPlusNormal"/>
        <w:widowControl/>
        <w:ind w:firstLine="0"/>
        <w:jc w:val="both"/>
        <w:outlineLvl w:val="1"/>
        <w:rPr>
          <w:rFonts w:ascii="Times New Roman" w:hAnsi="Times New Roman" w:cs="Times New Roman"/>
          <w:sz w:val="26"/>
          <w:szCs w:val="26"/>
        </w:rPr>
      </w:pPr>
    </w:p>
    <w:p w:rsidR="00412B62" w:rsidRPr="00165A47" w:rsidRDefault="00412B62" w:rsidP="00412B62">
      <w:pPr>
        <w:pStyle w:val="ConsPlusNormal"/>
        <w:widowControl/>
        <w:ind w:firstLine="0"/>
        <w:jc w:val="center"/>
        <w:outlineLvl w:val="1"/>
        <w:rPr>
          <w:rFonts w:ascii="Times New Roman" w:hAnsi="Times New Roman" w:cs="Times New Roman"/>
          <w:sz w:val="26"/>
          <w:szCs w:val="26"/>
        </w:rPr>
      </w:pPr>
      <w:r w:rsidRPr="00165A47">
        <w:rPr>
          <w:rFonts w:ascii="Times New Roman" w:hAnsi="Times New Roman" w:cs="Times New Roman"/>
          <w:sz w:val="26"/>
          <w:szCs w:val="26"/>
        </w:rPr>
        <w:t xml:space="preserve">1. Общая характеристика сферы реализации </w:t>
      </w:r>
      <w:r>
        <w:rPr>
          <w:rFonts w:ascii="Times New Roman" w:hAnsi="Times New Roman" w:cs="Times New Roman"/>
          <w:sz w:val="26"/>
          <w:szCs w:val="26"/>
        </w:rPr>
        <w:t>Программы</w:t>
      </w:r>
    </w:p>
    <w:p w:rsidR="00412B62" w:rsidRDefault="00412B62" w:rsidP="00412B62">
      <w:pPr>
        <w:autoSpaceDE w:val="0"/>
        <w:autoSpaceDN w:val="0"/>
        <w:adjustRightInd w:val="0"/>
        <w:ind w:firstLine="709"/>
        <w:jc w:val="both"/>
        <w:rPr>
          <w:sz w:val="26"/>
          <w:szCs w:val="26"/>
        </w:rPr>
      </w:pPr>
    </w:p>
    <w:p w:rsidR="00412B62" w:rsidRPr="00F56E9B" w:rsidRDefault="00412B62" w:rsidP="00F56E9B">
      <w:pPr>
        <w:autoSpaceDE w:val="0"/>
        <w:autoSpaceDN w:val="0"/>
        <w:adjustRightInd w:val="0"/>
        <w:ind w:firstLine="709"/>
        <w:jc w:val="both"/>
        <w:rPr>
          <w:sz w:val="26"/>
          <w:szCs w:val="26"/>
        </w:rPr>
      </w:pPr>
      <w:r w:rsidRPr="00F56E9B">
        <w:rPr>
          <w:sz w:val="26"/>
          <w:szCs w:val="26"/>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w:t>
      </w:r>
      <w:r w:rsidR="00BD5A2F">
        <w:rPr>
          <w:sz w:val="26"/>
          <w:szCs w:val="26"/>
        </w:rPr>
        <w:t>ся тем, что этот уровень власти</w:t>
      </w:r>
      <w:r w:rsidRPr="00F56E9B">
        <w:rPr>
          <w:sz w:val="26"/>
          <w:szCs w:val="26"/>
        </w:rPr>
        <w:t xml:space="preserve"> наиболее приближен </w:t>
      </w:r>
      <w:r w:rsidR="00BE69FF">
        <w:rPr>
          <w:sz w:val="26"/>
          <w:szCs w:val="26"/>
        </w:rPr>
        <w:t xml:space="preserve">                        </w:t>
      </w:r>
      <w:r w:rsidRPr="00F56E9B">
        <w:rPr>
          <w:sz w:val="26"/>
          <w:szCs w:val="26"/>
        </w:rPr>
        <w:t xml:space="preserve">к населению, им формируется и ему непосредственно подконтролен, решает вопросы удовлетворения основных жизненных потребностей населения. Эффективная реализация органами местного самоуправления закрепленных за ними полномочий непосредственно влияет </w:t>
      </w:r>
      <w:r w:rsidR="00F56E9B">
        <w:rPr>
          <w:sz w:val="26"/>
          <w:szCs w:val="26"/>
        </w:rPr>
        <w:t xml:space="preserve"> </w:t>
      </w:r>
      <w:r w:rsidRPr="00F56E9B">
        <w:rPr>
          <w:sz w:val="26"/>
          <w:szCs w:val="26"/>
        </w:rPr>
        <w:t xml:space="preserve">на качество жизни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w:t>
      </w:r>
      <w:r w:rsidR="00BE69FF">
        <w:rPr>
          <w:sz w:val="26"/>
          <w:szCs w:val="26"/>
        </w:rPr>
        <w:t xml:space="preserve">                    </w:t>
      </w:r>
      <w:r w:rsidRPr="00F56E9B">
        <w:rPr>
          <w:sz w:val="26"/>
          <w:szCs w:val="26"/>
        </w:rPr>
        <w:t>к власти.</w:t>
      </w:r>
    </w:p>
    <w:p w:rsidR="00412B62" w:rsidRPr="00F56E9B" w:rsidRDefault="00412B62" w:rsidP="00F56E9B">
      <w:pPr>
        <w:pStyle w:val="ConsPlusNormal"/>
        <w:ind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Развитие системы местного самоуправления на уровне городского округа невозможно без эффективного муниципального управления. Органы местного самоуправления как самая близкая к населению форма власти обязаны находиться </w:t>
      </w:r>
      <w:r w:rsidR="00F56E9B">
        <w:rPr>
          <w:rFonts w:ascii="Times New Roman" w:hAnsi="Times New Roman" w:cs="Times New Roman"/>
          <w:sz w:val="26"/>
          <w:szCs w:val="26"/>
        </w:rPr>
        <w:t xml:space="preserve">                  </w:t>
      </w:r>
      <w:r w:rsidRPr="00F56E9B">
        <w:rPr>
          <w:rFonts w:ascii="Times New Roman" w:hAnsi="Times New Roman" w:cs="Times New Roman"/>
          <w:sz w:val="26"/>
          <w:szCs w:val="26"/>
        </w:rPr>
        <w:t>в постоянном тесном контакте с горожанами, опираться на их активность и стимулировать ее.</w:t>
      </w:r>
    </w:p>
    <w:p w:rsidR="00412B62" w:rsidRPr="00F56E9B" w:rsidRDefault="00412B62" w:rsidP="00F56E9B">
      <w:pPr>
        <w:autoSpaceDE w:val="0"/>
        <w:autoSpaceDN w:val="0"/>
        <w:adjustRightInd w:val="0"/>
        <w:ind w:firstLine="709"/>
        <w:jc w:val="both"/>
        <w:rPr>
          <w:sz w:val="26"/>
          <w:szCs w:val="26"/>
        </w:rPr>
      </w:pPr>
      <w:r w:rsidRPr="00F56E9B">
        <w:rPr>
          <w:sz w:val="26"/>
          <w:szCs w:val="26"/>
        </w:rPr>
        <w:t>Территориальное общественное самоуправление (</w:t>
      </w:r>
      <w:r w:rsidR="00F56E9B">
        <w:rPr>
          <w:sz w:val="26"/>
          <w:szCs w:val="26"/>
        </w:rPr>
        <w:t xml:space="preserve">далее – </w:t>
      </w:r>
      <w:r w:rsidRPr="00F56E9B">
        <w:rPr>
          <w:sz w:val="26"/>
          <w:szCs w:val="26"/>
        </w:rPr>
        <w:t xml:space="preserve">ТОС) является частью системы местного самоуправления. Хорошо организованная и слаженно функционирующая система ТОС представляет собой значительный ресурс </w:t>
      </w:r>
      <w:r w:rsidR="00BE69FF">
        <w:rPr>
          <w:sz w:val="26"/>
          <w:szCs w:val="26"/>
        </w:rPr>
        <w:t xml:space="preserve">                       </w:t>
      </w:r>
      <w:r w:rsidRPr="00F56E9B">
        <w:rPr>
          <w:sz w:val="26"/>
          <w:szCs w:val="26"/>
        </w:rPr>
        <w:t xml:space="preserve">для развития города и эффективный инструмент общественного </w:t>
      </w:r>
      <w:proofErr w:type="gramStart"/>
      <w:r w:rsidRPr="00F56E9B">
        <w:rPr>
          <w:sz w:val="26"/>
          <w:szCs w:val="26"/>
        </w:rPr>
        <w:t xml:space="preserve">контроля </w:t>
      </w:r>
      <w:r w:rsidR="00BE69FF">
        <w:rPr>
          <w:sz w:val="26"/>
          <w:szCs w:val="26"/>
        </w:rPr>
        <w:t xml:space="preserve">                         </w:t>
      </w:r>
      <w:r w:rsidRPr="00F56E9B">
        <w:rPr>
          <w:sz w:val="26"/>
          <w:szCs w:val="26"/>
        </w:rPr>
        <w:t>за</w:t>
      </w:r>
      <w:proofErr w:type="gramEnd"/>
      <w:r w:rsidRPr="00F56E9B">
        <w:rPr>
          <w:sz w:val="26"/>
          <w:szCs w:val="26"/>
        </w:rPr>
        <w:t xml:space="preserve"> деятельностью всех структур и подразделений органов власти, отвечающих </w:t>
      </w:r>
      <w:r w:rsidR="00BE69FF">
        <w:rPr>
          <w:sz w:val="26"/>
          <w:szCs w:val="26"/>
        </w:rPr>
        <w:t xml:space="preserve">                   </w:t>
      </w:r>
      <w:r w:rsidRPr="00F56E9B">
        <w:rPr>
          <w:sz w:val="26"/>
          <w:szCs w:val="26"/>
        </w:rPr>
        <w:t>за улучшение качества жизни населения города. Важность института ТОС обусловлена тем, что ТОС наиболее приближено к населению и способствует воспитанию гражданского самосознания населения. По степени развитости института ТОС можно судить о степени зрелости гражданского общества, о способности н</w:t>
      </w:r>
      <w:r w:rsidR="00BE69FF">
        <w:rPr>
          <w:sz w:val="26"/>
          <w:szCs w:val="26"/>
        </w:rPr>
        <w:t>аселения решать местные вопросы</w:t>
      </w:r>
      <w:r w:rsidR="00F56E9B">
        <w:rPr>
          <w:sz w:val="26"/>
          <w:szCs w:val="26"/>
        </w:rPr>
        <w:t xml:space="preserve"> </w:t>
      </w:r>
      <w:r w:rsidRPr="00F56E9B">
        <w:rPr>
          <w:sz w:val="26"/>
          <w:szCs w:val="26"/>
        </w:rPr>
        <w:t xml:space="preserve">без вмешательства публичной власти. Деятельность ТОС стимулирует социально-экономическую активность и занятость старшего и среднего поколения. Преимуществом данной особенности является </w:t>
      </w:r>
      <w:r w:rsidRPr="00F56E9B">
        <w:rPr>
          <w:sz w:val="26"/>
          <w:szCs w:val="26"/>
        </w:rPr>
        <w:lastRenderedPageBreak/>
        <w:t>привлечение этих слоев населения к решению локальных проблем территорий, мотивация их к активной общественной и социальной роли в жизни местного сообщества.</w:t>
      </w:r>
    </w:p>
    <w:p w:rsidR="00412B62" w:rsidRPr="00F56E9B" w:rsidRDefault="00412B62" w:rsidP="00F56E9B">
      <w:pPr>
        <w:pStyle w:val="ConsPlusNormal"/>
        <w:ind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Формирование системы ТОС в муниципальном образовании "Городской округ "Город Нарьян-Мар" находится на начальной стадии развития и поэтому остро нуждается в регулировании и поддержке со стороны органов местного самоуправления. В настоящее время на территории муниципального образования "Городской округ "Город Нарьян-Мар" официально зарегистрированы и действуют шесть ТОС, из них три имеют статус самостоятельного юридического лица. </w:t>
      </w:r>
    </w:p>
    <w:p w:rsidR="00412B62" w:rsidRPr="00F56E9B" w:rsidRDefault="00412B62" w:rsidP="00F56E9B">
      <w:pPr>
        <w:pStyle w:val="ConsPlusNormal"/>
        <w:ind w:firstLine="709"/>
        <w:jc w:val="both"/>
        <w:rPr>
          <w:rFonts w:ascii="Times New Roman" w:hAnsi="Times New Roman" w:cs="Times New Roman"/>
          <w:sz w:val="26"/>
          <w:szCs w:val="26"/>
        </w:rPr>
      </w:pPr>
      <w:r w:rsidRPr="00F56E9B">
        <w:rPr>
          <w:rFonts w:ascii="Times New Roman" w:hAnsi="Times New Roman" w:cs="Times New Roman"/>
          <w:sz w:val="26"/>
          <w:szCs w:val="26"/>
        </w:rPr>
        <w:t>Основные проблемы развития ТОС связаны со следующими факторами:</w:t>
      </w:r>
    </w:p>
    <w:p w:rsidR="00412B62" w:rsidRPr="00F56E9B" w:rsidRDefault="00F56E9B" w:rsidP="00F56E9B">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несовершенство механизмов взаимодействия исполнительных органов местного самоуправления с органами ТОС;</w:t>
      </w:r>
    </w:p>
    <w:p w:rsidR="00412B62" w:rsidRPr="00F56E9B" w:rsidRDefault="00F56E9B" w:rsidP="00F56E9B">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недостаточный уровень мотивации и участия населения в осуществлении собственных инициатив и сопричастности к процессу местного самоуправления;</w:t>
      </w:r>
    </w:p>
    <w:p w:rsidR="00412B62" w:rsidRPr="00F56E9B" w:rsidRDefault="00412B62" w:rsidP="00F56E9B">
      <w:pPr>
        <w:tabs>
          <w:tab w:val="left" w:pos="993"/>
        </w:tabs>
        <w:autoSpaceDE w:val="0"/>
        <w:autoSpaceDN w:val="0"/>
        <w:adjustRightInd w:val="0"/>
        <w:ind w:firstLine="709"/>
        <w:jc w:val="both"/>
        <w:rPr>
          <w:sz w:val="26"/>
          <w:szCs w:val="26"/>
        </w:rPr>
      </w:pPr>
      <w:r w:rsidRPr="00F56E9B">
        <w:rPr>
          <w:sz w:val="26"/>
          <w:szCs w:val="26"/>
        </w:rPr>
        <w:t>-</w:t>
      </w:r>
      <w:r w:rsidR="00F56E9B">
        <w:rPr>
          <w:sz w:val="26"/>
          <w:szCs w:val="26"/>
        </w:rPr>
        <w:tab/>
      </w:r>
      <w:r w:rsidRPr="00F56E9B">
        <w:rPr>
          <w:sz w:val="26"/>
          <w:szCs w:val="26"/>
        </w:rPr>
        <w:t>недостаточно высокий профессионализм всех участников ТОС (дефицит знаний, новых методов и подходов, обмена опытом лучшего российского опыта ТОС);</w:t>
      </w:r>
    </w:p>
    <w:p w:rsidR="00412B62" w:rsidRPr="00F56E9B" w:rsidRDefault="00F56E9B" w:rsidP="00F56E9B">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недостаточная ресурсная обеспеченность деятельности органов ТОС;</w:t>
      </w:r>
    </w:p>
    <w:p w:rsidR="00412B62" w:rsidRPr="00F56E9B" w:rsidRDefault="00F56E9B" w:rsidP="00F56E9B">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отсутствие стимулирования активистов ТОС;</w:t>
      </w:r>
    </w:p>
    <w:p w:rsidR="00412B62" w:rsidRPr="00F56E9B" w:rsidRDefault="00F56E9B" w:rsidP="00F56E9B">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низкий уровень информированности населения о ТОС.</w:t>
      </w:r>
    </w:p>
    <w:p w:rsidR="00412B62" w:rsidRPr="00F56E9B" w:rsidRDefault="00412B62" w:rsidP="00F56E9B">
      <w:pPr>
        <w:autoSpaceDE w:val="0"/>
        <w:autoSpaceDN w:val="0"/>
        <w:adjustRightInd w:val="0"/>
        <w:ind w:firstLine="709"/>
        <w:jc w:val="both"/>
        <w:rPr>
          <w:sz w:val="26"/>
          <w:szCs w:val="26"/>
        </w:rPr>
      </w:pPr>
      <w:r w:rsidRPr="00F56E9B">
        <w:rPr>
          <w:sz w:val="26"/>
          <w:szCs w:val="26"/>
        </w:rPr>
        <w:t>Указанные пробл</w:t>
      </w:r>
      <w:r w:rsidR="00E368FB">
        <w:rPr>
          <w:sz w:val="26"/>
          <w:szCs w:val="26"/>
        </w:rPr>
        <w:t>емы будут решаться, в том числе</w:t>
      </w:r>
      <w:r w:rsidRPr="00F56E9B">
        <w:rPr>
          <w:sz w:val="26"/>
          <w:szCs w:val="26"/>
        </w:rPr>
        <w:t xml:space="preserve"> и в рамках данной программы.</w:t>
      </w:r>
    </w:p>
    <w:p w:rsidR="00412B62" w:rsidRPr="00F56E9B" w:rsidRDefault="00412B62" w:rsidP="00F56E9B">
      <w:pPr>
        <w:autoSpaceDE w:val="0"/>
        <w:autoSpaceDN w:val="0"/>
        <w:adjustRightInd w:val="0"/>
        <w:ind w:firstLine="709"/>
        <w:jc w:val="both"/>
        <w:rPr>
          <w:sz w:val="26"/>
          <w:szCs w:val="26"/>
        </w:rPr>
      </w:pPr>
      <w:r w:rsidRPr="00F56E9B">
        <w:rPr>
          <w:sz w:val="26"/>
          <w:szCs w:val="26"/>
        </w:rPr>
        <w:t xml:space="preserve">Разработка муниципальной программы обусловлена необходимостью создания условий для эффективной работы и совершенствования всей системы местного самоуправления муниципального образования "Городской округ "Город Нарьян-Мар". </w:t>
      </w:r>
    </w:p>
    <w:p w:rsidR="00412B62" w:rsidRPr="00F56E9B" w:rsidRDefault="00412B62" w:rsidP="00F56E9B">
      <w:pPr>
        <w:autoSpaceDE w:val="0"/>
        <w:autoSpaceDN w:val="0"/>
        <w:adjustRightInd w:val="0"/>
        <w:ind w:firstLine="709"/>
        <w:jc w:val="both"/>
        <w:rPr>
          <w:sz w:val="26"/>
          <w:szCs w:val="26"/>
        </w:rPr>
      </w:pPr>
    </w:p>
    <w:p w:rsidR="00412B62" w:rsidRPr="00F56E9B" w:rsidRDefault="00412B62" w:rsidP="00F56E9B">
      <w:pPr>
        <w:pStyle w:val="ConsPlusNormal"/>
        <w:widowControl/>
        <w:ind w:firstLine="709"/>
        <w:jc w:val="center"/>
        <w:outlineLvl w:val="1"/>
        <w:rPr>
          <w:rFonts w:ascii="Times New Roman" w:hAnsi="Times New Roman" w:cs="Times New Roman"/>
          <w:sz w:val="26"/>
          <w:szCs w:val="26"/>
        </w:rPr>
      </w:pPr>
      <w:r w:rsidRPr="00F56E9B">
        <w:rPr>
          <w:rFonts w:ascii="Times New Roman" w:hAnsi="Times New Roman" w:cs="Times New Roman"/>
          <w:sz w:val="26"/>
          <w:szCs w:val="26"/>
        </w:rPr>
        <w:t>2. Цели и задачи Программы</w:t>
      </w:r>
    </w:p>
    <w:p w:rsidR="00412B62" w:rsidRPr="00F56E9B" w:rsidRDefault="00412B62" w:rsidP="00F56E9B">
      <w:pPr>
        <w:pStyle w:val="ConsPlusNormal"/>
        <w:widowControl/>
        <w:ind w:firstLine="709"/>
        <w:jc w:val="both"/>
        <w:rPr>
          <w:rFonts w:ascii="Times New Roman" w:hAnsi="Times New Roman" w:cs="Times New Roman"/>
          <w:sz w:val="26"/>
          <w:szCs w:val="26"/>
        </w:rPr>
      </w:pPr>
    </w:p>
    <w:p w:rsidR="00412B62" w:rsidRPr="00F56E9B" w:rsidRDefault="00412B62" w:rsidP="00E368FB">
      <w:pPr>
        <w:autoSpaceDE w:val="0"/>
        <w:autoSpaceDN w:val="0"/>
        <w:adjustRightInd w:val="0"/>
        <w:ind w:firstLine="709"/>
        <w:jc w:val="both"/>
        <w:rPr>
          <w:sz w:val="26"/>
          <w:szCs w:val="26"/>
        </w:rPr>
      </w:pPr>
      <w:r w:rsidRPr="00F56E9B">
        <w:rPr>
          <w:sz w:val="26"/>
          <w:szCs w:val="26"/>
        </w:rPr>
        <w:t xml:space="preserve">Программа направлена на формирование стабильной финансовой основы </w:t>
      </w:r>
      <w:r w:rsidR="00F56E9B">
        <w:rPr>
          <w:sz w:val="26"/>
          <w:szCs w:val="26"/>
        </w:rPr>
        <w:t xml:space="preserve">                         </w:t>
      </w:r>
      <w:r w:rsidRPr="00F56E9B">
        <w:rPr>
          <w:sz w:val="26"/>
          <w:szCs w:val="26"/>
        </w:rPr>
        <w:t>для исполнения расходных обязательств муниципального образования</w:t>
      </w:r>
      <w:r w:rsidR="0000494E">
        <w:rPr>
          <w:sz w:val="26"/>
          <w:szCs w:val="26"/>
        </w:rPr>
        <w:t xml:space="preserve">, основанных </w:t>
      </w:r>
      <w:r w:rsidRPr="00F56E9B">
        <w:rPr>
          <w:sz w:val="26"/>
          <w:szCs w:val="26"/>
        </w:rPr>
        <w:t xml:space="preserve"> </w:t>
      </w:r>
      <w:r w:rsidRPr="0000494E">
        <w:rPr>
          <w:sz w:val="26"/>
          <w:szCs w:val="26"/>
        </w:rPr>
        <w:t>на</w:t>
      </w:r>
      <w:r w:rsidRPr="00BE69FF">
        <w:rPr>
          <w:color w:val="FF0000"/>
          <w:sz w:val="26"/>
          <w:szCs w:val="26"/>
        </w:rPr>
        <w:t xml:space="preserve"> </w:t>
      </w:r>
      <w:r w:rsidRPr="00F56E9B">
        <w:rPr>
          <w:sz w:val="26"/>
          <w:szCs w:val="26"/>
        </w:rPr>
        <w:t>современных принцип</w:t>
      </w:r>
      <w:r w:rsidR="0000494E">
        <w:rPr>
          <w:sz w:val="26"/>
          <w:szCs w:val="26"/>
        </w:rPr>
        <w:t>ах</w:t>
      </w:r>
      <w:r w:rsidRPr="00F56E9B">
        <w:rPr>
          <w:sz w:val="26"/>
          <w:szCs w:val="26"/>
        </w:rPr>
        <w:t xml:space="preserve">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p w:rsidR="00412B62" w:rsidRPr="00F56E9B" w:rsidRDefault="00412B62" w:rsidP="00E368FB">
      <w:pPr>
        <w:pStyle w:val="ConsPlusNormal"/>
        <w:ind w:firstLine="709"/>
        <w:jc w:val="both"/>
        <w:rPr>
          <w:rFonts w:ascii="Times New Roman" w:hAnsi="Times New Roman" w:cs="Times New Roman"/>
          <w:sz w:val="26"/>
          <w:szCs w:val="26"/>
        </w:rPr>
      </w:pPr>
      <w:r w:rsidRPr="00F56E9B">
        <w:rPr>
          <w:rFonts w:ascii="Times New Roman" w:hAnsi="Times New Roman" w:cs="Times New Roman"/>
          <w:sz w:val="26"/>
          <w:szCs w:val="26"/>
        </w:rPr>
        <w:t>Целью Программы является повышение эффективности и результативности деятельности органов местного самоуправления.</w:t>
      </w:r>
    </w:p>
    <w:p w:rsidR="00412B62" w:rsidRPr="00F56E9B" w:rsidRDefault="00412B62" w:rsidP="00E368FB">
      <w:pPr>
        <w:pStyle w:val="ConsPlusNormal"/>
        <w:ind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Для достижения поставленных целей необходимо решение следующих задач: </w:t>
      </w:r>
    </w:p>
    <w:p w:rsidR="00412B62" w:rsidRPr="00F56E9B" w:rsidRDefault="00412B62" w:rsidP="00BE69FF">
      <w:pPr>
        <w:numPr>
          <w:ilvl w:val="0"/>
          <w:numId w:val="19"/>
        </w:numPr>
        <w:tabs>
          <w:tab w:val="left" w:pos="208"/>
          <w:tab w:val="left" w:pos="709"/>
          <w:tab w:val="left" w:pos="1134"/>
        </w:tabs>
        <w:autoSpaceDE w:val="0"/>
        <w:autoSpaceDN w:val="0"/>
        <w:adjustRightInd w:val="0"/>
        <w:ind w:left="0" w:firstLine="709"/>
        <w:jc w:val="both"/>
        <w:rPr>
          <w:sz w:val="26"/>
          <w:szCs w:val="26"/>
        </w:rPr>
      </w:pPr>
      <w:r w:rsidRPr="00F56E9B">
        <w:rPr>
          <w:sz w:val="26"/>
          <w:szCs w:val="26"/>
        </w:rPr>
        <w:t>Обеспечение эффективного функционирования органов местного самоуправления муниципального образования "Городской округ "Город Нарьян-Мар".</w:t>
      </w:r>
    </w:p>
    <w:p w:rsidR="00412B62" w:rsidRPr="00F56E9B" w:rsidRDefault="00412B62" w:rsidP="00BE69FF">
      <w:pPr>
        <w:numPr>
          <w:ilvl w:val="0"/>
          <w:numId w:val="19"/>
        </w:numPr>
        <w:tabs>
          <w:tab w:val="left" w:pos="208"/>
          <w:tab w:val="left" w:pos="709"/>
          <w:tab w:val="left" w:pos="1134"/>
        </w:tabs>
        <w:autoSpaceDE w:val="0"/>
        <w:autoSpaceDN w:val="0"/>
        <w:adjustRightInd w:val="0"/>
        <w:ind w:left="0" w:firstLine="709"/>
        <w:jc w:val="both"/>
        <w:rPr>
          <w:sz w:val="26"/>
          <w:szCs w:val="26"/>
        </w:rPr>
      </w:pPr>
      <w:r w:rsidRPr="00F56E9B">
        <w:rPr>
          <w:sz w:val="26"/>
          <w:szCs w:val="26"/>
        </w:rPr>
        <w:t>Обеспечение исполнения полномочий местного самоуправления.</w:t>
      </w:r>
    </w:p>
    <w:p w:rsidR="00412B62" w:rsidRPr="00F56E9B" w:rsidRDefault="00412B62" w:rsidP="00BE69FF">
      <w:pPr>
        <w:numPr>
          <w:ilvl w:val="0"/>
          <w:numId w:val="19"/>
        </w:numPr>
        <w:tabs>
          <w:tab w:val="left" w:pos="208"/>
          <w:tab w:val="left" w:pos="709"/>
          <w:tab w:val="left" w:pos="1134"/>
        </w:tabs>
        <w:autoSpaceDE w:val="0"/>
        <w:autoSpaceDN w:val="0"/>
        <w:adjustRightInd w:val="0"/>
        <w:ind w:left="0" w:firstLine="709"/>
        <w:jc w:val="both"/>
        <w:rPr>
          <w:sz w:val="26"/>
          <w:szCs w:val="26"/>
        </w:rPr>
      </w:pPr>
      <w:r w:rsidRPr="00F56E9B">
        <w:rPr>
          <w:sz w:val="26"/>
          <w:szCs w:val="26"/>
        </w:rPr>
        <w:t>Обеспечение выполнения отдельных полномочий Администрации МО "Городской округ "Город Нарьян-Мар" по решению вопросов местного значения, имеющих общегосударственный характер.</w:t>
      </w:r>
    </w:p>
    <w:p w:rsidR="00412B62" w:rsidRPr="00F56E9B" w:rsidRDefault="00412B62" w:rsidP="00BE69FF">
      <w:pPr>
        <w:numPr>
          <w:ilvl w:val="0"/>
          <w:numId w:val="19"/>
        </w:numPr>
        <w:tabs>
          <w:tab w:val="left" w:pos="208"/>
          <w:tab w:val="left" w:pos="709"/>
          <w:tab w:val="left" w:pos="1134"/>
        </w:tabs>
        <w:autoSpaceDE w:val="0"/>
        <w:autoSpaceDN w:val="0"/>
        <w:adjustRightInd w:val="0"/>
        <w:ind w:left="0" w:firstLine="709"/>
        <w:jc w:val="both"/>
        <w:rPr>
          <w:sz w:val="26"/>
          <w:szCs w:val="26"/>
        </w:rPr>
      </w:pPr>
      <w:r w:rsidRPr="00F56E9B">
        <w:rPr>
          <w:sz w:val="26"/>
          <w:szCs w:val="26"/>
        </w:rPr>
        <w:t>Исполнение социальных обязательств муниципального образования.</w:t>
      </w:r>
    </w:p>
    <w:p w:rsidR="00412B62" w:rsidRPr="00F56E9B" w:rsidRDefault="00412B62" w:rsidP="00BE69FF">
      <w:pPr>
        <w:numPr>
          <w:ilvl w:val="0"/>
          <w:numId w:val="19"/>
        </w:numPr>
        <w:tabs>
          <w:tab w:val="left" w:pos="208"/>
          <w:tab w:val="left" w:pos="350"/>
          <w:tab w:val="left" w:pos="709"/>
          <w:tab w:val="left" w:pos="1134"/>
        </w:tabs>
        <w:autoSpaceDE w:val="0"/>
        <w:autoSpaceDN w:val="0"/>
        <w:adjustRightInd w:val="0"/>
        <w:ind w:left="0" w:firstLine="709"/>
        <w:jc w:val="both"/>
        <w:rPr>
          <w:sz w:val="26"/>
          <w:szCs w:val="26"/>
        </w:rPr>
      </w:pPr>
      <w:r w:rsidRPr="00F56E9B">
        <w:rPr>
          <w:sz w:val="26"/>
          <w:szCs w:val="26"/>
        </w:rPr>
        <w:t>Информирование населения о деятельности органов местного самоуправления МО "Городской округ "Город Нарьян-Мар" и принятых ими муниципальных правовых акт</w:t>
      </w:r>
      <w:r w:rsidR="00BE69FF">
        <w:rPr>
          <w:sz w:val="26"/>
          <w:szCs w:val="26"/>
        </w:rPr>
        <w:t>ах</w:t>
      </w:r>
      <w:r w:rsidRPr="00F56E9B">
        <w:rPr>
          <w:sz w:val="26"/>
          <w:szCs w:val="26"/>
        </w:rPr>
        <w:t xml:space="preserve">. </w:t>
      </w:r>
    </w:p>
    <w:p w:rsidR="00412B62" w:rsidRPr="00F56E9B" w:rsidRDefault="00412B62" w:rsidP="003523CD">
      <w:pPr>
        <w:pStyle w:val="ConsPlusNormal"/>
        <w:numPr>
          <w:ilvl w:val="0"/>
          <w:numId w:val="19"/>
        </w:numPr>
        <w:tabs>
          <w:tab w:val="left" w:pos="208"/>
          <w:tab w:val="left" w:pos="709"/>
          <w:tab w:val="left" w:pos="1134"/>
        </w:tabs>
        <w:ind w:left="0" w:firstLine="709"/>
        <w:jc w:val="both"/>
        <w:rPr>
          <w:rFonts w:ascii="Times New Roman" w:hAnsi="Times New Roman" w:cs="Times New Roman"/>
          <w:sz w:val="26"/>
          <w:szCs w:val="26"/>
        </w:rPr>
      </w:pPr>
      <w:r w:rsidRPr="00F56E9B">
        <w:rPr>
          <w:rFonts w:ascii="Times New Roman" w:hAnsi="Times New Roman" w:cs="Times New Roman"/>
          <w:sz w:val="26"/>
          <w:szCs w:val="26"/>
        </w:rPr>
        <w:lastRenderedPageBreak/>
        <w:t>Реализация мер по решению вопросов местного значения в области гражданской обороны и чрезвычайных ситуаций, обеспечения общественного порядка, профилактики терроризма и экстремизма, противодействи</w:t>
      </w:r>
      <w:r w:rsidR="003523CD">
        <w:rPr>
          <w:rFonts w:ascii="Times New Roman" w:hAnsi="Times New Roman" w:cs="Times New Roman"/>
          <w:sz w:val="26"/>
          <w:szCs w:val="26"/>
        </w:rPr>
        <w:t>я</w:t>
      </w:r>
      <w:r w:rsidRPr="00F56E9B">
        <w:rPr>
          <w:rFonts w:ascii="Times New Roman" w:hAnsi="Times New Roman" w:cs="Times New Roman"/>
          <w:sz w:val="26"/>
          <w:szCs w:val="26"/>
        </w:rPr>
        <w:t xml:space="preserve"> коррупции.</w:t>
      </w:r>
    </w:p>
    <w:p w:rsidR="00412B62" w:rsidRPr="00F56E9B" w:rsidRDefault="00412B62" w:rsidP="003523CD">
      <w:pPr>
        <w:pStyle w:val="ConsPlusNormal"/>
        <w:numPr>
          <w:ilvl w:val="0"/>
          <w:numId w:val="19"/>
        </w:numPr>
        <w:tabs>
          <w:tab w:val="left" w:pos="709"/>
          <w:tab w:val="left" w:pos="1134"/>
        </w:tabs>
        <w:ind w:left="0" w:firstLine="709"/>
        <w:jc w:val="both"/>
        <w:rPr>
          <w:rFonts w:ascii="Times New Roman" w:hAnsi="Times New Roman" w:cs="Times New Roman"/>
          <w:sz w:val="26"/>
          <w:szCs w:val="26"/>
        </w:rPr>
      </w:pPr>
      <w:r w:rsidRPr="00F56E9B">
        <w:rPr>
          <w:rFonts w:ascii="Times New Roman" w:hAnsi="Times New Roman" w:cs="Times New Roman"/>
          <w:sz w:val="26"/>
          <w:szCs w:val="26"/>
        </w:rPr>
        <w:t>Обеспечение организационной, финансовой поддержки территориального общественного самоуправления, стимулирование общественной и гражданской активности.</w:t>
      </w:r>
    </w:p>
    <w:p w:rsidR="00412B62" w:rsidRPr="00F56E9B" w:rsidRDefault="00412B62" w:rsidP="00E368FB">
      <w:pPr>
        <w:pStyle w:val="ConsPlusNormal"/>
        <w:widowControl/>
        <w:ind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Реализация поставленных целей Программы будет выражаться в следующих количественных </w:t>
      </w:r>
      <w:proofErr w:type="gramStart"/>
      <w:r w:rsidRPr="00F56E9B">
        <w:rPr>
          <w:rFonts w:ascii="Times New Roman" w:hAnsi="Times New Roman" w:cs="Times New Roman"/>
          <w:sz w:val="26"/>
          <w:szCs w:val="26"/>
        </w:rPr>
        <w:t>показателях</w:t>
      </w:r>
      <w:proofErr w:type="gramEnd"/>
      <w:r w:rsidRPr="00F56E9B">
        <w:rPr>
          <w:rFonts w:ascii="Times New Roman" w:hAnsi="Times New Roman" w:cs="Times New Roman"/>
          <w:sz w:val="26"/>
          <w:szCs w:val="26"/>
        </w:rPr>
        <w:t xml:space="preserve"> и использоваться для оценки результативности реализации Программы:</w:t>
      </w:r>
    </w:p>
    <w:p w:rsidR="00412B62" w:rsidRPr="00F56E9B" w:rsidRDefault="003523CD" w:rsidP="003523CD">
      <w:pPr>
        <w:pStyle w:val="ConsPlusNormal"/>
        <w:tabs>
          <w:tab w:val="left" w:pos="208"/>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412B62" w:rsidRPr="00F56E9B">
        <w:rPr>
          <w:rFonts w:ascii="Times New Roman" w:hAnsi="Times New Roman" w:cs="Times New Roman"/>
          <w:sz w:val="26"/>
          <w:szCs w:val="26"/>
        </w:rPr>
        <w:t xml:space="preserve">расходы бюджета муниципального образования на функционирование органов местного самоуправления МО "Городской округ "Город Нарьян-Мар" </w:t>
      </w:r>
      <w:r>
        <w:rPr>
          <w:rFonts w:ascii="Times New Roman" w:hAnsi="Times New Roman" w:cs="Times New Roman"/>
          <w:sz w:val="26"/>
          <w:szCs w:val="26"/>
        </w:rPr>
        <w:t xml:space="preserve">                   </w:t>
      </w:r>
      <w:r w:rsidR="00412B62" w:rsidRPr="00F56E9B">
        <w:rPr>
          <w:rFonts w:ascii="Times New Roman" w:hAnsi="Times New Roman" w:cs="Times New Roman"/>
          <w:sz w:val="26"/>
          <w:szCs w:val="26"/>
        </w:rPr>
        <w:t>в расчете на одного жителя муниципального образования;</w:t>
      </w:r>
    </w:p>
    <w:p w:rsidR="00412B62" w:rsidRPr="00F56E9B" w:rsidRDefault="003523CD" w:rsidP="003523CD">
      <w:pPr>
        <w:pStyle w:val="ConsPlusNormal"/>
        <w:tabs>
          <w:tab w:val="left" w:pos="208"/>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412B62" w:rsidRPr="00F56E9B">
        <w:rPr>
          <w:rFonts w:ascii="Times New Roman" w:hAnsi="Times New Roman" w:cs="Times New Roman"/>
          <w:sz w:val="26"/>
          <w:szCs w:val="26"/>
        </w:rPr>
        <w:t>отношение динамики расходов на содержание органов местного самоуправления к уровню инфляции;</w:t>
      </w:r>
    </w:p>
    <w:p w:rsidR="00412B62" w:rsidRPr="00F56E9B" w:rsidRDefault="003523CD" w:rsidP="003523CD">
      <w:pPr>
        <w:pStyle w:val="ConsPlusNormal"/>
        <w:tabs>
          <w:tab w:val="left" w:pos="208"/>
          <w:tab w:val="left" w:pos="993"/>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6"/>
          <w:szCs w:val="26"/>
        </w:rPr>
        <w:tab/>
      </w:r>
      <w:r w:rsidR="00412B62" w:rsidRPr="00F56E9B">
        <w:rPr>
          <w:rFonts w:ascii="Times New Roman" w:hAnsi="Times New Roman" w:cs="Times New Roman"/>
          <w:sz w:val="26"/>
          <w:szCs w:val="26"/>
        </w:rPr>
        <w:t>удовлетворительная оценка ежегодного отчета главы муниципального образования "Городской округ "Город Нарьян-Мар" о результатах его деятельности, деятельности администрации муниципального образования "Городской округ "Город Нарьян-Мар", данная Советом городского округа "Город Нарьян-Мар";</w:t>
      </w:r>
      <w:proofErr w:type="gramEnd"/>
    </w:p>
    <w:p w:rsidR="00412B62" w:rsidRPr="00F56E9B" w:rsidRDefault="003523CD" w:rsidP="003523CD">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количество телевизионных сюжетов по освещению деятельности органов местного самоуправления, подготовленных пресс-службой;</w:t>
      </w:r>
    </w:p>
    <w:p w:rsidR="00412B62" w:rsidRPr="00F56E9B" w:rsidRDefault="003523CD" w:rsidP="003523CD">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количество опросов населения, проведенных на официальном сайте Администрации МО "Городской округ "Город Нарьян-Мар", по вопросам местного значения;</w:t>
      </w:r>
    </w:p>
    <w:p w:rsidR="00412B62" w:rsidRPr="00F56E9B" w:rsidRDefault="003523CD" w:rsidP="003523CD">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наличие народной дружины в муниципальном образовании;</w:t>
      </w:r>
    </w:p>
    <w:p w:rsidR="00412B62" w:rsidRPr="00F56E9B" w:rsidRDefault="003523CD" w:rsidP="003523CD">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отсутствие случаев проявления терроризма на территории муниципального образования;</w:t>
      </w:r>
    </w:p>
    <w:p w:rsidR="00412B62" w:rsidRPr="00F56E9B" w:rsidRDefault="003523CD" w:rsidP="003523CD">
      <w:pPr>
        <w:pStyle w:val="ConsPlusNormal"/>
        <w:tabs>
          <w:tab w:val="left" w:pos="492"/>
          <w:tab w:val="left" w:pos="993"/>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412B62" w:rsidRPr="00F56E9B">
        <w:rPr>
          <w:rFonts w:ascii="Times New Roman" w:hAnsi="Times New Roman" w:cs="Times New Roman"/>
          <w:sz w:val="26"/>
          <w:szCs w:val="26"/>
        </w:rPr>
        <w:t>наличие резерва материальных ресурсов для обеспечения безопасности населения;</w:t>
      </w:r>
    </w:p>
    <w:p w:rsidR="00412B62" w:rsidRPr="00F56E9B" w:rsidRDefault="003523CD" w:rsidP="003523CD">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 xml:space="preserve">количество </w:t>
      </w:r>
      <w:proofErr w:type="spellStart"/>
      <w:r w:rsidR="00412B62" w:rsidRPr="00F56E9B">
        <w:rPr>
          <w:sz w:val="26"/>
          <w:szCs w:val="26"/>
        </w:rPr>
        <w:t>коррупциогенных</w:t>
      </w:r>
      <w:proofErr w:type="spellEnd"/>
      <w:r w:rsidR="00412B62" w:rsidRPr="00F56E9B">
        <w:rPr>
          <w:sz w:val="26"/>
          <w:szCs w:val="26"/>
        </w:rPr>
        <w:t xml:space="preserve"> факторов, выявленных надзорными органами </w:t>
      </w:r>
      <w:r>
        <w:rPr>
          <w:sz w:val="26"/>
          <w:szCs w:val="26"/>
        </w:rPr>
        <w:t xml:space="preserve"> </w:t>
      </w:r>
      <w:r w:rsidR="00412B62" w:rsidRPr="00F56E9B">
        <w:rPr>
          <w:sz w:val="26"/>
          <w:szCs w:val="26"/>
        </w:rPr>
        <w:t>в правовых актах органов местного самоуправления;</w:t>
      </w:r>
    </w:p>
    <w:p w:rsidR="00412B62" w:rsidRPr="00F56E9B" w:rsidRDefault="003523CD" w:rsidP="003523CD">
      <w:pPr>
        <w:tabs>
          <w:tab w:val="left" w:pos="993"/>
        </w:tabs>
        <w:autoSpaceDE w:val="0"/>
        <w:autoSpaceDN w:val="0"/>
        <w:adjustRightInd w:val="0"/>
        <w:ind w:firstLine="709"/>
        <w:jc w:val="both"/>
        <w:rPr>
          <w:sz w:val="26"/>
          <w:szCs w:val="26"/>
        </w:rPr>
      </w:pPr>
      <w:r>
        <w:rPr>
          <w:sz w:val="26"/>
          <w:szCs w:val="26"/>
        </w:rPr>
        <w:t>-</w:t>
      </w:r>
      <w:r>
        <w:rPr>
          <w:sz w:val="26"/>
          <w:szCs w:val="26"/>
        </w:rPr>
        <w:tab/>
        <w:t xml:space="preserve">количество территориальных </w:t>
      </w:r>
      <w:r w:rsidR="00412B62" w:rsidRPr="00F56E9B">
        <w:rPr>
          <w:sz w:val="26"/>
          <w:szCs w:val="26"/>
        </w:rPr>
        <w:t>общественных самоуправлений.</w:t>
      </w:r>
    </w:p>
    <w:p w:rsidR="00412B62" w:rsidRPr="00F56E9B" w:rsidRDefault="00412B62" w:rsidP="00F56E9B">
      <w:pPr>
        <w:autoSpaceDE w:val="0"/>
        <w:autoSpaceDN w:val="0"/>
        <w:adjustRightInd w:val="0"/>
        <w:ind w:firstLine="709"/>
        <w:rPr>
          <w:sz w:val="26"/>
          <w:szCs w:val="26"/>
        </w:rPr>
      </w:pPr>
    </w:p>
    <w:p w:rsidR="00412B62" w:rsidRPr="00F56E9B" w:rsidRDefault="00412B62" w:rsidP="00F56E9B">
      <w:pPr>
        <w:autoSpaceDE w:val="0"/>
        <w:autoSpaceDN w:val="0"/>
        <w:adjustRightInd w:val="0"/>
        <w:ind w:firstLine="709"/>
        <w:jc w:val="center"/>
        <w:rPr>
          <w:sz w:val="26"/>
          <w:szCs w:val="26"/>
        </w:rPr>
      </w:pPr>
      <w:r w:rsidRPr="00F56E9B">
        <w:rPr>
          <w:sz w:val="26"/>
          <w:szCs w:val="26"/>
        </w:rPr>
        <w:t>3. Сроки и этапы реализации Программы</w:t>
      </w:r>
    </w:p>
    <w:p w:rsidR="00412B62" w:rsidRPr="00F56E9B" w:rsidRDefault="00412B62" w:rsidP="00F56E9B">
      <w:pPr>
        <w:autoSpaceDE w:val="0"/>
        <w:autoSpaceDN w:val="0"/>
        <w:adjustRightInd w:val="0"/>
        <w:ind w:firstLine="709"/>
        <w:jc w:val="center"/>
        <w:rPr>
          <w:sz w:val="26"/>
          <w:szCs w:val="26"/>
        </w:rPr>
      </w:pPr>
    </w:p>
    <w:p w:rsidR="00412B62" w:rsidRPr="00F56E9B" w:rsidRDefault="00412B62" w:rsidP="003523CD">
      <w:pPr>
        <w:autoSpaceDE w:val="0"/>
        <w:autoSpaceDN w:val="0"/>
        <w:adjustRightInd w:val="0"/>
        <w:ind w:firstLine="709"/>
        <w:jc w:val="both"/>
        <w:rPr>
          <w:sz w:val="26"/>
          <w:szCs w:val="26"/>
        </w:rPr>
      </w:pPr>
      <w:r w:rsidRPr="00F56E9B">
        <w:rPr>
          <w:sz w:val="26"/>
          <w:szCs w:val="26"/>
        </w:rPr>
        <w:t xml:space="preserve">Программа реализуется в сроки с 2016 по 2020 годы. Этапы реализации Программы не выделяются. </w:t>
      </w:r>
    </w:p>
    <w:p w:rsidR="00412B62" w:rsidRPr="00F56E9B" w:rsidRDefault="00412B62" w:rsidP="003523CD">
      <w:pPr>
        <w:pStyle w:val="ConsPlusNormal"/>
        <w:widowControl/>
        <w:ind w:firstLine="709"/>
        <w:jc w:val="center"/>
        <w:outlineLvl w:val="1"/>
        <w:rPr>
          <w:rFonts w:ascii="Times New Roman" w:hAnsi="Times New Roman" w:cs="Times New Roman"/>
          <w:sz w:val="26"/>
          <w:szCs w:val="26"/>
        </w:rPr>
      </w:pPr>
    </w:p>
    <w:p w:rsidR="00412B62" w:rsidRPr="00F56E9B" w:rsidRDefault="00412B62" w:rsidP="003523CD">
      <w:pPr>
        <w:pStyle w:val="ConsPlusNormal"/>
        <w:widowControl/>
        <w:ind w:firstLine="709"/>
        <w:jc w:val="center"/>
        <w:outlineLvl w:val="1"/>
        <w:rPr>
          <w:rFonts w:ascii="Times New Roman" w:hAnsi="Times New Roman" w:cs="Times New Roman"/>
          <w:sz w:val="26"/>
          <w:szCs w:val="26"/>
        </w:rPr>
      </w:pPr>
      <w:r w:rsidRPr="00F56E9B">
        <w:rPr>
          <w:rFonts w:ascii="Times New Roman" w:hAnsi="Times New Roman" w:cs="Times New Roman"/>
          <w:sz w:val="26"/>
          <w:szCs w:val="26"/>
        </w:rPr>
        <w:t>4. Объемы и источники финансирования Программы</w:t>
      </w:r>
    </w:p>
    <w:p w:rsidR="00412B62" w:rsidRPr="00F56E9B" w:rsidRDefault="00412B62" w:rsidP="003523CD">
      <w:pPr>
        <w:pStyle w:val="ConsPlusNormal"/>
        <w:widowControl/>
        <w:ind w:firstLine="709"/>
        <w:jc w:val="center"/>
        <w:outlineLvl w:val="1"/>
        <w:rPr>
          <w:rFonts w:ascii="Times New Roman" w:hAnsi="Times New Roman" w:cs="Times New Roman"/>
          <w:sz w:val="26"/>
          <w:szCs w:val="26"/>
        </w:rPr>
      </w:pPr>
    </w:p>
    <w:p w:rsidR="00412B62" w:rsidRPr="00F56E9B" w:rsidRDefault="00412B62" w:rsidP="003523CD">
      <w:pPr>
        <w:pStyle w:val="ConsPlusNormal"/>
        <w:widowControl/>
        <w:ind w:firstLine="709"/>
        <w:jc w:val="both"/>
        <w:outlineLvl w:val="1"/>
        <w:rPr>
          <w:rFonts w:ascii="Times New Roman" w:hAnsi="Times New Roman" w:cs="Times New Roman"/>
          <w:sz w:val="26"/>
          <w:szCs w:val="26"/>
        </w:rPr>
      </w:pPr>
      <w:r w:rsidRPr="00F56E9B">
        <w:rPr>
          <w:rFonts w:ascii="Times New Roman" w:hAnsi="Times New Roman" w:cs="Times New Roman"/>
          <w:sz w:val="26"/>
          <w:szCs w:val="26"/>
        </w:rPr>
        <w:t xml:space="preserve">Финансирование мероприятий Программы осуществляется в основном за счет средств городского бюджета. Кроме того, из окружного бюджета планируется предоставление субвенции на выполнение переданных государственных полномочий. Объемы бюджетных ассигнований Программы утверждаются законом Ненецкого автономного округа об окружном бюджете и решением Совета городского округа "Город Нарьян-Мар" о городском бюджете на очередной финансовый год. Информация о ресурсном обеспечении Программы представлена в приложении 1 </w:t>
      </w:r>
      <w:r w:rsidR="008C482F">
        <w:rPr>
          <w:rFonts w:ascii="Times New Roman" w:hAnsi="Times New Roman" w:cs="Times New Roman"/>
          <w:sz w:val="26"/>
          <w:szCs w:val="26"/>
        </w:rPr>
        <w:t xml:space="preserve">         </w:t>
      </w:r>
      <w:r w:rsidRPr="00F56E9B">
        <w:rPr>
          <w:rFonts w:ascii="Times New Roman" w:hAnsi="Times New Roman" w:cs="Times New Roman"/>
          <w:sz w:val="26"/>
          <w:szCs w:val="26"/>
        </w:rPr>
        <w:t>к Программе.</w:t>
      </w:r>
    </w:p>
    <w:p w:rsidR="00412B62" w:rsidRPr="00F56E9B" w:rsidRDefault="00412B62" w:rsidP="00F56E9B">
      <w:pPr>
        <w:pStyle w:val="ConsPlusNormal"/>
        <w:widowControl/>
        <w:ind w:firstLine="709"/>
        <w:jc w:val="both"/>
        <w:rPr>
          <w:rFonts w:ascii="Times New Roman" w:hAnsi="Times New Roman" w:cs="Times New Roman"/>
          <w:sz w:val="26"/>
          <w:szCs w:val="26"/>
        </w:rPr>
      </w:pPr>
      <w:r w:rsidRPr="00F56E9B">
        <w:rPr>
          <w:rFonts w:ascii="Times New Roman" w:hAnsi="Times New Roman" w:cs="Times New Roman"/>
          <w:sz w:val="26"/>
          <w:szCs w:val="26"/>
        </w:rPr>
        <w:lastRenderedPageBreak/>
        <w:t>Объемы финансирования Программы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w:t>
      </w:r>
    </w:p>
    <w:p w:rsidR="00412B62" w:rsidRPr="00F56E9B" w:rsidRDefault="00412B62" w:rsidP="00F56E9B">
      <w:pPr>
        <w:pStyle w:val="ConsPlusNormal"/>
        <w:widowControl/>
        <w:ind w:firstLine="709"/>
        <w:jc w:val="both"/>
        <w:outlineLvl w:val="1"/>
        <w:rPr>
          <w:rFonts w:ascii="Times New Roman" w:hAnsi="Times New Roman" w:cs="Times New Roman"/>
          <w:sz w:val="26"/>
          <w:szCs w:val="26"/>
        </w:rPr>
      </w:pPr>
      <w:r w:rsidRPr="00F56E9B">
        <w:rPr>
          <w:rFonts w:ascii="Times New Roman" w:hAnsi="Times New Roman" w:cs="Times New Roman"/>
          <w:sz w:val="26"/>
          <w:szCs w:val="26"/>
        </w:rPr>
        <w:t>Для выполнения мероприятий, предусмотренных Программой, могут привлекаться средства из иных источников в соответствии с законодательством Российской Федерации.</w:t>
      </w:r>
    </w:p>
    <w:p w:rsidR="00412B62" w:rsidRPr="00F56E9B" w:rsidRDefault="00412B62" w:rsidP="00F56E9B">
      <w:pPr>
        <w:pStyle w:val="ConsPlusNormal"/>
        <w:widowControl/>
        <w:ind w:firstLine="709"/>
        <w:jc w:val="both"/>
        <w:outlineLvl w:val="1"/>
        <w:rPr>
          <w:rFonts w:ascii="Times New Roman" w:hAnsi="Times New Roman" w:cs="Times New Roman"/>
          <w:sz w:val="26"/>
          <w:szCs w:val="26"/>
        </w:rPr>
      </w:pPr>
    </w:p>
    <w:p w:rsidR="00412B62" w:rsidRPr="00F56E9B" w:rsidRDefault="00412B62" w:rsidP="00F56E9B">
      <w:pPr>
        <w:pStyle w:val="ConsPlusNormal"/>
        <w:widowControl/>
        <w:ind w:firstLine="709"/>
        <w:jc w:val="center"/>
        <w:outlineLvl w:val="1"/>
        <w:rPr>
          <w:rFonts w:ascii="Times New Roman" w:hAnsi="Times New Roman" w:cs="Times New Roman"/>
          <w:sz w:val="26"/>
          <w:szCs w:val="26"/>
        </w:rPr>
      </w:pPr>
      <w:r w:rsidRPr="00F56E9B">
        <w:rPr>
          <w:rFonts w:ascii="Times New Roman" w:hAnsi="Times New Roman" w:cs="Times New Roman"/>
          <w:sz w:val="26"/>
          <w:szCs w:val="26"/>
        </w:rPr>
        <w:t>5. Перечень программных мероприятий</w:t>
      </w:r>
    </w:p>
    <w:p w:rsidR="00412B62" w:rsidRPr="00F56E9B" w:rsidRDefault="00412B62" w:rsidP="00F56E9B">
      <w:pPr>
        <w:autoSpaceDE w:val="0"/>
        <w:autoSpaceDN w:val="0"/>
        <w:adjustRightInd w:val="0"/>
        <w:ind w:firstLine="709"/>
        <w:jc w:val="both"/>
        <w:rPr>
          <w:sz w:val="26"/>
          <w:szCs w:val="26"/>
        </w:rPr>
      </w:pPr>
    </w:p>
    <w:p w:rsidR="00412B62" w:rsidRPr="00F56E9B" w:rsidRDefault="00412B62" w:rsidP="00F56E9B">
      <w:pPr>
        <w:autoSpaceDE w:val="0"/>
        <w:autoSpaceDN w:val="0"/>
        <w:adjustRightInd w:val="0"/>
        <w:ind w:firstLine="709"/>
        <w:jc w:val="both"/>
        <w:rPr>
          <w:sz w:val="26"/>
          <w:szCs w:val="26"/>
        </w:rPr>
      </w:pPr>
      <w:r w:rsidRPr="00F56E9B">
        <w:rPr>
          <w:sz w:val="26"/>
          <w:szCs w:val="26"/>
        </w:rPr>
        <w:t xml:space="preserve">В рамках реализации Программы запланированы мероприятия, направленные </w:t>
      </w:r>
      <w:proofErr w:type="gramStart"/>
      <w:r w:rsidRPr="00F56E9B">
        <w:rPr>
          <w:sz w:val="26"/>
          <w:szCs w:val="26"/>
        </w:rPr>
        <w:t>на</w:t>
      </w:r>
      <w:proofErr w:type="gramEnd"/>
      <w:r w:rsidRPr="00F56E9B">
        <w:rPr>
          <w:sz w:val="26"/>
          <w:szCs w:val="26"/>
        </w:rPr>
        <w:t xml:space="preserve">: </w:t>
      </w:r>
    </w:p>
    <w:p w:rsidR="00412B62" w:rsidRPr="00F56E9B" w:rsidRDefault="00412B62" w:rsidP="00F56E9B">
      <w:pPr>
        <w:numPr>
          <w:ilvl w:val="0"/>
          <w:numId w:val="9"/>
        </w:numPr>
        <w:tabs>
          <w:tab w:val="left" w:pos="993"/>
        </w:tabs>
        <w:autoSpaceDE w:val="0"/>
        <w:autoSpaceDN w:val="0"/>
        <w:adjustRightInd w:val="0"/>
        <w:ind w:left="0" w:firstLine="709"/>
        <w:jc w:val="both"/>
        <w:rPr>
          <w:sz w:val="26"/>
          <w:szCs w:val="26"/>
        </w:rPr>
      </w:pPr>
      <w:r w:rsidRPr="00F56E9B">
        <w:rPr>
          <w:sz w:val="26"/>
          <w:szCs w:val="26"/>
        </w:rPr>
        <w:t>обеспечение функционирования органов местного самоуправления;</w:t>
      </w:r>
    </w:p>
    <w:p w:rsidR="00412B62" w:rsidRPr="00F56E9B" w:rsidRDefault="00412B62" w:rsidP="00F56E9B">
      <w:pPr>
        <w:numPr>
          <w:ilvl w:val="0"/>
          <w:numId w:val="9"/>
        </w:numPr>
        <w:tabs>
          <w:tab w:val="left" w:pos="993"/>
        </w:tabs>
        <w:autoSpaceDE w:val="0"/>
        <w:autoSpaceDN w:val="0"/>
        <w:adjustRightInd w:val="0"/>
        <w:ind w:left="0" w:firstLine="709"/>
        <w:jc w:val="both"/>
        <w:rPr>
          <w:sz w:val="26"/>
          <w:szCs w:val="26"/>
        </w:rPr>
      </w:pPr>
      <w:r w:rsidRPr="00F56E9B">
        <w:rPr>
          <w:sz w:val="26"/>
          <w:szCs w:val="26"/>
        </w:rPr>
        <w:t>материально-техническое и транспортное обеспечение органов местного самоуправления;</w:t>
      </w:r>
    </w:p>
    <w:p w:rsidR="00412B62" w:rsidRPr="00F56E9B" w:rsidRDefault="00412B62" w:rsidP="00F56E9B">
      <w:pPr>
        <w:numPr>
          <w:ilvl w:val="0"/>
          <w:numId w:val="9"/>
        </w:numPr>
        <w:tabs>
          <w:tab w:val="left" w:pos="993"/>
        </w:tabs>
        <w:autoSpaceDE w:val="0"/>
        <w:autoSpaceDN w:val="0"/>
        <w:adjustRightInd w:val="0"/>
        <w:ind w:left="0" w:firstLine="709"/>
        <w:jc w:val="both"/>
        <w:rPr>
          <w:sz w:val="26"/>
          <w:szCs w:val="26"/>
        </w:rPr>
      </w:pPr>
      <w:r w:rsidRPr="00F56E9B">
        <w:rPr>
          <w:sz w:val="26"/>
          <w:szCs w:val="26"/>
        </w:rPr>
        <w:t xml:space="preserve">реализацию </w:t>
      </w:r>
      <w:proofErr w:type="spellStart"/>
      <w:r w:rsidRPr="00F56E9B">
        <w:rPr>
          <w:sz w:val="26"/>
          <w:szCs w:val="26"/>
          <w:lang w:val="en-US"/>
        </w:rPr>
        <w:t>полномочий</w:t>
      </w:r>
      <w:proofErr w:type="spellEnd"/>
      <w:r w:rsidRPr="00F56E9B">
        <w:rPr>
          <w:sz w:val="26"/>
          <w:szCs w:val="26"/>
          <w:lang w:val="en-US"/>
        </w:rPr>
        <w:t xml:space="preserve"> </w:t>
      </w:r>
      <w:proofErr w:type="spellStart"/>
      <w:r w:rsidRPr="00F56E9B">
        <w:rPr>
          <w:sz w:val="26"/>
          <w:szCs w:val="26"/>
          <w:lang w:val="en-US"/>
        </w:rPr>
        <w:t>местного</w:t>
      </w:r>
      <w:proofErr w:type="spellEnd"/>
      <w:r w:rsidRPr="00F56E9B">
        <w:rPr>
          <w:sz w:val="26"/>
          <w:szCs w:val="26"/>
          <w:lang w:val="en-US"/>
        </w:rPr>
        <w:t xml:space="preserve"> </w:t>
      </w:r>
      <w:proofErr w:type="spellStart"/>
      <w:r w:rsidRPr="00F56E9B">
        <w:rPr>
          <w:sz w:val="26"/>
          <w:szCs w:val="26"/>
          <w:lang w:val="en-US"/>
        </w:rPr>
        <w:t>самоуправления</w:t>
      </w:r>
      <w:proofErr w:type="spellEnd"/>
      <w:r w:rsidRPr="00F56E9B">
        <w:rPr>
          <w:sz w:val="26"/>
          <w:szCs w:val="26"/>
        </w:rPr>
        <w:t>;</w:t>
      </w:r>
    </w:p>
    <w:p w:rsidR="00412B62" w:rsidRPr="00F56E9B" w:rsidRDefault="00412B62" w:rsidP="00F56E9B">
      <w:pPr>
        <w:numPr>
          <w:ilvl w:val="0"/>
          <w:numId w:val="9"/>
        </w:numPr>
        <w:tabs>
          <w:tab w:val="left" w:pos="993"/>
        </w:tabs>
        <w:autoSpaceDE w:val="0"/>
        <w:autoSpaceDN w:val="0"/>
        <w:adjustRightInd w:val="0"/>
        <w:ind w:left="0" w:firstLine="709"/>
        <w:jc w:val="both"/>
        <w:rPr>
          <w:sz w:val="26"/>
          <w:szCs w:val="26"/>
        </w:rPr>
      </w:pPr>
      <w:r w:rsidRPr="00F56E9B">
        <w:rPr>
          <w:sz w:val="26"/>
          <w:szCs w:val="26"/>
        </w:rPr>
        <w:t>исполнение социальных обязательств муниципального образования;</w:t>
      </w:r>
    </w:p>
    <w:p w:rsidR="00412B62" w:rsidRPr="00F56E9B" w:rsidRDefault="00412B62" w:rsidP="00F56E9B">
      <w:pPr>
        <w:numPr>
          <w:ilvl w:val="0"/>
          <w:numId w:val="9"/>
        </w:numPr>
        <w:tabs>
          <w:tab w:val="left" w:pos="993"/>
        </w:tabs>
        <w:autoSpaceDE w:val="0"/>
        <w:autoSpaceDN w:val="0"/>
        <w:adjustRightInd w:val="0"/>
        <w:ind w:left="0" w:firstLine="709"/>
        <w:jc w:val="both"/>
        <w:rPr>
          <w:sz w:val="26"/>
          <w:szCs w:val="26"/>
        </w:rPr>
      </w:pPr>
      <w:r w:rsidRPr="00F56E9B">
        <w:rPr>
          <w:sz w:val="26"/>
          <w:szCs w:val="26"/>
        </w:rPr>
        <w:t>реализацию отдельных государственных полномочий;</w:t>
      </w:r>
    </w:p>
    <w:p w:rsidR="00412B62" w:rsidRPr="00F56E9B" w:rsidRDefault="00412B62" w:rsidP="00F56E9B">
      <w:pPr>
        <w:numPr>
          <w:ilvl w:val="0"/>
          <w:numId w:val="9"/>
        </w:numPr>
        <w:tabs>
          <w:tab w:val="left" w:pos="993"/>
        </w:tabs>
        <w:autoSpaceDE w:val="0"/>
        <w:autoSpaceDN w:val="0"/>
        <w:adjustRightInd w:val="0"/>
        <w:ind w:left="0" w:firstLine="709"/>
        <w:jc w:val="both"/>
        <w:rPr>
          <w:sz w:val="26"/>
          <w:szCs w:val="26"/>
        </w:rPr>
      </w:pPr>
      <w:r w:rsidRPr="00F56E9B">
        <w:rPr>
          <w:sz w:val="26"/>
          <w:szCs w:val="26"/>
        </w:rPr>
        <w:t>развитие и поддержку территориального общественного самоуправления.</w:t>
      </w:r>
    </w:p>
    <w:p w:rsidR="00412B62" w:rsidRPr="00F56E9B" w:rsidRDefault="00412B62" w:rsidP="00F56E9B">
      <w:pPr>
        <w:autoSpaceDE w:val="0"/>
        <w:autoSpaceDN w:val="0"/>
        <w:adjustRightInd w:val="0"/>
        <w:ind w:firstLine="709"/>
        <w:jc w:val="both"/>
        <w:rPr>
          <w:sz w:val="26"/>
          <w:szCs w:val="26"/>
        </w:rPr>
      </w:pPr>
      <w:r w:rsidRPr="00F56E9B">
        <w:rPr>
          <w:sz w:val="26"/>
          <w:szCs w:val="26"/>
        </w:rPr>
        <w:t>Перечень программных мероприятий с указанием направлений расходов бюджета, соисполнителей мероприятий, объемов и источников  финансирования представлен в приложении 2 к Программе.</w:t>
      </w:r>
    </w:p>
    <w:p w:rsidR="00412B62" w:rsidRPr="00F56E9B" w:rsidRDefault="00412B62" w:rsidP="00F56E9B">
      <w:pPr>
        <w:autoSpaceDE w:val="0"/>
        <w:autoSpaceDN w:val="0"/>
        <w:adjustRightInd w:val="0"/>
        <w:ind w:firstLine="709"/>
        <w:jc w:val="both"/>
        <w:rPr>
          <w:sz w:val="26"/>
          <w:szCs w:val="26"/>
        </w:rPr>
      </w:pPr>
    </w:p>
    <w:p w:rsidR="00412B62" w:rsidRPr="00F56E9B" w:rsidRDefault="00412B62" w:rsidP="00F56E9B">
      <w:pPr>
        <w:pStyle w:val="ConsPlusNormal"/>
        <w:widowControl/>
        <w:ind w:firstLine="709"/>
        <w:jc w:val="center"/>
        <w:outlineLvl w:val="1"/>
        <w:rPr>
          <w:rFonts w:ascii="Times New Roman" w:hAnsi="Times New Roman" w:cs="Times New Roman"/>
          <w:sz w:val="26"/>
          <w:szCs w:val="26"/>
        </w:rPr>
      </w:pPr>
      <w:r w:rsidRPr="00F56E9B">
        <w:rPr>
          <w:rFonts w:ascii="Times New Roman" w:hAnsi="Times New Roman" w:cs="Times New Roman"/>
          <w:sz w:val="26"/>
          <w:szCs w:val="26"/>
        </w:rPr>
        <w:t>6. Ожидаемые результаты реализации Программы</w:t>
      </w:r>
    </w:p>
    <w:p w:rsidR="00412B62" w:rsidRPr="00F56E9B" w:rsidRDefault="00412B62" w:rsidP="00F56E9B">
      <w:pPr>
        <w:pStyle w:val="ConsPlusNormal"/>
        <w:widowControl/>
        <w:ind w:firstLine="709"/>
        <w:jc w:val="both"/>
        <w:rPr>
          <w:rFonts w:ascii="Times New Roman" w:hAnsi="Times New Roman" w:cs="Times New Roman"/>
          <w:sz w:val="26"/>
          <w:szCs w:val="26"/>
        </w:rPr>
      </w:pPr>
    </w:p>
    <w:p w:rsidR="00412B62" w:rsidRPr="00F56E9B" w:rsidRDefault="00412B62" w:rsidP="00F56E9B">
      <w:pPr>
        <w:pStyle w:val="ConsPlusNormal"/>
        <w:widowControl/>
        <w:ind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Реализация Программы позволит: </w:t>
      </w:r>
    </w:p>
    <w:p w:rsidR="00412B62" w:rsidRPr="00F56E9B" w:rsidRDefault="00412B62" w:rsidP="00265441">
      <w:pPr>
        <w:pStyle w:val="a3"/>
        <w:numPr>
          <w:ilvl w:val="0"/>
          <w:numId w:val="17"/>
        </w:numPr>
        <w:tabs>
          <w:tab w:val="left" w:pos="0"/>
          <w:tab w:val="left" w:pos="66"/>
          <w:tab w:val="left" w:pos="1134"/>
        </w:tabs>
        <w:ind w:left="0" w:right="0" w:firstLine="709"/>
        <w:jc w:val="both"/>
        <w:rPr>
          <w:szCs w:val="26"/>
        </w:rPr>
      </w:pPr>
      <w:r w:rsidRPr="00F56E9B">
        <w:rPr>
          <w:szCs w:val="26"/>
        </w:rPr>
        <w:t>Повысить эффективность местного самоуправления муниципального образования "Городской округ "Город Нарьян-Мар", продолжить совершенствование программно-целевых принципов деятельности органов местного самоуправления и формирование программного бюджета.</w:t>
      </w:r>
    </w:p>
    <w:p w:rsidR="00412B62" w:rsidRPr="00F56E9B" w:rsidRDefault="00412B62" w:rsidP="00265441">
      <w:pPr>
        <w:pStyle w:val="ConsPlusNormal"/>
        <w:numPr>
          <w:ilvl w:val="0"/>
          <w:numId w:val="17"/>
        </w:numPr>
        <w:tabs>
          <w:tab w:val="left" w:pos="1134"/>
        </w:tabs>
        <w:ind w:left="0" w:firstLine="709"/>
        <w:jc w:val="both"/>
        <w:rPr>
          <w:rFonts w:ascii="Times New Roman" w:hAnsi="Times New Roman" w:cs="Times New Roman"/>
          <w:sz w:val="26"/>
          <w:szCs w:val="26"/>
        </w:rPr>
      </w:pPr>
      <w:proofErr w:type="gramStart"/>
      <w:r w:rsidRPr="00F56E9B">
        <w:rPr>
          <w:rFonts w:ascii="Times New Roman" w:hAnsi="Times New Roman" w:cs="Times New Roman"/>
          <w:sz w:val="26"/>
          <w:szCs w:val="26"/>
        </w:rPr>
        <w:t xml:space="preserve">Исполнять полномочия местного самоуправления в сфере гражданской обороны и чрезвычайных ситуаций в части осуществления мероприятий </w:t>
      </w:r>
      <w:r w:rsidR="00265441">
        <w:rPr>
          <w:rFonts w:ascii="Times New Roman" w:hAnsi="Times New Roman" w:cs="Times New Roman"/>
          <w:sz w:val="26"/>
          <w:szCs w:val="26"/>
        </w:rPr>
        <w:t xml:space="preserve">                           </w:t>
      </w:r>
      <w:r w:rsidRPr="00F56E9B">
        <w:rPr>
          <w:rFonts w:ascii="Times New Roman" w:hAnsi="Times New Roman" w:cs="Times New Roman"/>
          <w:sz w:val="26"/>
          <w:szCs w:val="26"/>
        </w:rPr>
        <w:t>по предупреждению и ликвидации чрезвычайных ситуаций, стихийных бедствий природ</w:t>
      </w:r>
      <w:r w:rsidR="00265441">
        <w:rPr>
          <w:rFonts w:ascii="Times New Roman" w:hAnsi="Times New Roman" w:cs="Times New Roman"/>
          <w:sz w:val="26"/>
          <w:szCs w:val="26"/>
        </w:rPr>
        <w:t xml:space="preserve">ного и техногенного характера, </w:t>
      </w:r>
      <w:r w:rsidRPr="00F56E9B">
        <w:rPr>
          <w:rFonts w:ascii="Times New Roman" w:hAnsi="Times New Roman" w:cs="Times New Roman"/>
          <w:sz w:val="26"/>
          <w:szCs w:val="26"/>
        </w:rPr>
        <w:t xml:space="preserve">приобретения материально-технических средств, необходимых для проведения аварийно-восстановительных работ </w:t>
      </w:r>
      <w:r w:rsidR="00265441">
        <w:rPr>
          <w:rFonts w:ascii="Times New Roman" w:hAnsi="Times New Roman" w:cs="Times New Roman"/>
          <w:sz w:val="26"/>
          <w:szCs w:val="26"/>
        </w:rPr>
        <w:t xml:space="preserve">                </w:t>
      </w:r>
      <w:r w:rsidRPr="00F56E9B">
        <w:rPr>
          <w:rFonts w:ascii="Times New Roman" w:hAnsi="Times New Roman" w:cs="Times New Roman"/>
          <w:sz w:val="26"/>
          <w:szCs w:val="26"/>
        </w:rPr>
        <w:t>на объектах МО "Городской округ "Город Нарьян-Мар", приобретения средств индивидуальной защиты, создания резерва материальных ресурсов для обеспечения безопасности населения, организации обучения неработающего населения основам гражданской</w:t>
      </w:r>
      <w:proofErr w:type="gramEnd"/>
      <w:r w:rsidRPr="00F56E9B">
        <w:rPr>
          <w:rFonts w:ascii="Times New Roman" w:hAnsi="Times New Roman" w:cs="Times New Roman"/>
          <w:sz w:val="26"/>
          <w:szCs w:val="26"/>
        </w:rPr>
        <w:t xml:space="preserve"> защиты.</w:t>
      </w:r>
    </w:p>
    <w:p w:rsidR="00412B62" w:rsidRPr="00F56E9B" w:rsidRDefault="00412B62" w:rsidP="00265441">
      <w:pPr>
        <w:pStyle w:val="a3"/>
        <w:numPr>
          <w:ilvl w:val="0"/>
          <w:numId w:val="17"/>
        </w:numPr>
        <w:tabs>
          <w:tab w:val="left" w:pos="0"/>
          <w:tab w:val="left" w:pos="66"/>
          <w:tab w:val="left" w:pos="1134"/>
        </w:tabs>
        <w:ind w:left="0" w:right="0" w:firstLine="709"/>
        <w:jc w:val="both"/>
        <w:rPr>
          <w:szCs w:val="26"/>
        </w:rPr>
      </w:pPr>
      <w:proofErr w:type="gramStart"/>
      <w:r w:rsidRPr="00F56E9B">
        <w:rPr>
          <w:szCs w:val="26"/>
        </w:rPr>
        <w:t xml:space="preserve">Исполнять полномочия местного самоуправления в сфере общественного порядка, профилактики терроризма, экстремизма, противодействия коррупции путем участия в профилактике правонарушений и обеспечения безопасности граждан, участия в предупреждении и ликвидации последствий чрезвычайных ситуаций, изготовления и распространения пропагандистских материалов </w:t>
      </w:r>
      <w:proofErr w:type="spellStart"/>
      <w:r w:rsidRPr="00F56E9B">
        <w:rPr>
          <w:szCs w:val="26"/>
        </w:rPr>
        <w:t>антиэкстремис</w:t>
      </w:r>
      <w:r w:rsidR="00265441">
        <w:rPr>
          <w:szCs w:val="26"/>
        </w:rPr>
        <w:t>т</w:t>
      </w:r>
      <w:r w:rsidRPr="00F56E9B">
        <w:rPr>
          <w:szCs w:val="26"/>
        </w:rPr>
        <w:t>ской</w:t>
      </w:r>
      <w:proofErr w:type="spellEnd"/>
      <w:r w:rsidRPr="00F56E9B">
        <w:rPr>
          <w:szCs w:val="26"/>
        </w:rPr>
        <w:t xml:space="preserve"> и антитеррористической направленности, участия специалистов муниципального образования в антитеррористических учениях, выявления и предупреждения </w:t>
      </w:r>
      <w:proofErr w:type="spellStart"/>
      <w:r w:rsidRPr="00F56E9B">
        <w:rPr>
          <w:szCs w:val="26"/>
        </w:rPr>
        <w:t>коррупциогенных</w:t>
      </w:r>
      <w:proofErr w:type="spellEnd"/>
      <w:r w:rsidRPr="00F56E9B">
        <w:rPr>
          <w:szCs w:val="26"/>
        </w:rPr>
        <w:t xml:space="preserve"> факторов. </w:t>
      </w:r>
      <w:proofErr w:type="gramEnd"/>
    </w:p>
    <w:p w:rsidR="00412B62" w:rsidRPr="00F56E9B" w:rsidRDefault="00412B62" w:rsidP="00265441">
      <w:pPr>
        <w:pStyle w:val="ConsPlusNormal"/>
        <w:numPr>
          <w:ilvl w:val="0"/>
          <w:numId w:val="17"/>
        </w:numPr>
        <w:tabs>
          <w:tab w:val="left" w:pos="1134"/>
        </w:tabs>
        <w:ind w:left="0"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Выполнять мероприятия в области землеустройства и землепользования путем подготовки схем межевания земельных участков, управления и содержания </w:t>
      </w:r>
      <w:r w:rsidRPr="00F56E9B">
        <w:rPr>
          <w:rFonts w:ascii="Times New Roman" w:hAnsi="Times New Roman" w:cs="Times New Roman"/>
          <w:sz w:val="26"/>
          <w:szCs w:val="26"/>
        </w:rPr>
        <w:lastRenderedPageBreak/>
        <w:t xml:space="preserve">муниципальной собственностью. </w:t>
      </w:r>
    </w:p>
    <w:p w:rsidR="00412B62" w:rsidRPr="00F56E9B" w:rsidRDefault="00412B62" w:rsidP="00265441">
      <w:pPr>
        <w:pStyle w:val="a3"/>
        <w:numPr>
          <w:ilvl w:val="0"/>
          <w:numId w:val="17"/>
        </w:numPr>
        <w:tabs>
          <w:tab w:val="left" w:pos="0"/>
          <w:tab w:val="left" w:pos="66"/>
          <w:tab w:val="left" w:pos="1134"/>
        </w:tabs>
        <w:ind w:left="0" w:right="0" w:firstLine="709"/>
        <w:jc w:val="both"/>
        <w:rPr>
          <w:szCs w:val="26"/>
        </w:rPr>
      </w:pPr>
      <w:r w:rsidRPr="00F56E9B">
        <w:rPr>
          <w:szCs w:val="26"/>
        </w:rPr>
        <w:t>Своевременно и в полном объеме выполнять социальные обязательства муниципального образования.</w:t>
      </w:r>
    </w:p>
    <w:p w:rsidR="00412B62" w:rsidRPr="00F56E9B" w:rsidRDefault="00773617" w:rsidP="00265441">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412B62" w:rsidRPr="00F56E9B">
        <w:rPr>
          <w:rFonts w:ascii="Times New Roman" w:hAnsi="Times New Roman" w:cs="Times New Roman"/>
          <w:sz w:val="26"/>
          <w:szCs w:val="26"/>
        </w:rPr>
        <w:t>Повысить эффективность межмуниципального сотрудничества в решении вопросов местного значения, обмена опытом в области организации и осуществления местного самоуправления, обеспечивать проведение праздничных и официальных мероприятий на высоком уровне.</w:t>
      </w:r>
    </w:p>
    <w:p w:rsidR="00412B62" w:rsidRPr="00F56E9B" w:rsidRDefault="00773617" w:rsidP="00265441">
      <w:pPr>
        <w:pStyle w:val="a3"/>
        <w:tabs>
          <w:tab w:val="left" w:pos="0"/>
          <w:tab w:val="left" w:pos="66"/>
          <w:tab w:val="left" w:pos="284"/>
          <w:tab w:val="left" w:pos="1134"/>
        </w:tabs>
        <w:ind w:right="0" w:firstLine="709"/>
        <w:jc w:val="both"/>
        <w:rPr>
          <w:szCs w:val="26"/>
        </w:rPr>
      </w:pPr>
      <w:r>
        <w:rPr>
          <w:szCs w:val="26"/>
        </w:rPr>
        <w:t>7.</w:t>
      </w:r>
      <w:r>
        <w:rPr>
          <w:szCs w:val="26"/>
        </w:rPr>
        <w:tab/>
      </w:r>
      <w:r w:rsidR="00412B62" w:rsidRPr="00F56E9B">
        <w:rPr>
          <w:szCs w:val="26"/>
        </w:rPr>
        <w:t xml:space="preserve">Обеспечивать своевременное полное и достоверное информирование населения о деятельности органов местного самоуправления МО "Городской округ "Город Нарьян-Мар" и принятых муниципальных правовых актах. </w:t>
      </w:r>
    </w:p>
    <w:p w:rsidR="00412B62" w:rsidRPr="00F56E9B" w:rsidRDefault="00412B62" w:rsidP="00265441">
      <w:pPr>
        <w:pStyle w:val="ConsPlusNormal"/>
        <w:numPr>
          <w:ilvl w:val="0"/>
          <w:numId w:val="19"/>
        </w:numPr>
        <w:tabs>
          <w:tab w:val="left" w:pos="851"/>
          <w:tab w:val="left" w:pos="1134"/>
        </w:tabs>
        <w:ind w:left="0"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Повысить общественную и гражданскую активность населения, привлекать население </w:t>
      </w:r>
      <w:r w:rsidR="00773617">
        <w:rPr>
          <w:rFonts w:ascii="Times New Roman" w:hAnsi="Times New Roman" w:cs="Times New Roman"/>
          <w:sz w:val="26"/>
          <w:szCs w:val="26"/>
        </w:rPr>
        <w:t>к</w:t>
      </w:r>
      <w:r w:rsidRPr="00F56E9B">
        <w:rPr>
          <w:rFonts w:ascii="Times New Roman" w:hAnsi="Times New Roman" w:cs="Times New Roman"/>
          <w:sz w:val="26"/>
          <w:szCs w:val="26"/>
        </w:rPr>
        <w:t xml:space="preserve"> решени</w:t>
      </w:r>
      <w:r w:rsidR="00773617">
        <w:rPr>
          <w:rFonts w:ascii="Times New Roman" w:hAnsi="Times New Roman" w:cs="Times New Roman"/>
          <w:sz w:val="26"/>
          <w:szCs w:val="26"/>
        </w:rPr>
        <w:t>ю</w:t>
      </w:r>
      <w:r w:rsidRPr="00F56E9B">
        <w:rPr>
          <w:rFonts w:ascii="Times New Roman" w:hAnsi="Times New Roman" w:cs="Times New Roman"/>
          <w:sz w:val="26"/>
          <w:szCs w:val="26"/>
        </w:rPr>
        <w:t xml:space="preserve"> задач развития территории муниципального образования.</w:t>
      </w:r>
    </w:p>
    <w:p w:rsidR="00412B62" w:rsidRPr="00F56E9B" w:rsidRDefault="00412B62" w:rsidP="00265441">
      <w:pPr>
        <w:pStyle w:val="ConsPlusNonformat"/>
        <w:numPr>
          <w:ilvl w:val="0"/>
          <w:numId w:val="19"/>
        </w:numPr>
        <w:tabs>
          <w:tab w:val="left" w:pos="0"/>
          <w:tab w:val="left" w:pos="1134"/>
        </w:tabs>
        <w:ind w:left="0" w:firstLine="709"/>
        <w:jc w:val="both"/>
        <w:rPr>
          <w:rFonts w:ascii="Times New Roman" w:hAnsi="Times New Roman" w:cs="Times New Roman"/>
          <w:sz w:val="26"/>
          <w:szCs w:val="26"/>
        </w:rPr>
      </w:pPr>
      <w:r w:rsidRPr="00F56E9B">
        <w:rPr>
          <w:rFonts w:ascii="Times New Roman" w:hAnsi="Times New Roman" w:cs="Times New Roman"/>
          <w:sz w:val="26"/>
          <w:szCs w:val="26"/>
        </w:rPr>
        <w:t>Улучшать качество жизни населения на отдельно взятых территориях и города в целом.</w:t>
      </w:r>
    </w:p>
    <w:p w:rsidR="00412B62" w:rsidRPr="00F56E9B" w:rsidRDefault="00412B62" w:rsidP="00773617">
      <w:pPr>
        <w:pStyle w:val="ConsPlusNonformat"/>
        <w:numPr>
          <w:ilvl w:val="0"/>
          <w:numId w:val="19"/>
        </w:numPr>
        <w:tabs>
          <w:tab w:val="left" w:pos="0"/>
          <w:tab w:val="left" w:pos="1276"/>
        </w:tabs>
        <w:ind w:left="0" w:firstLine="709"/>
        <w:jc w:val="both"/>
        <w:rPr>
          <w:rFonts w:ascii="Times New Roman" w:hAnsi="Times New Roman" w:cs="Times New Roman"/>
          <w:sz w:val="26"/>
          <w:szCs w:val="26"/>
        </w:rPr>
      </w:pPr>
      <w:r w:rsidRPr="00F56E9B">
        <w:rPr>
          <w:rFonts w:ascii="Times New Roman" w:hAnsi="Times New Roman" w:cs="Times New Roman"/>
          <w:sz w:val="26"/>
          <w:szCs w:val="26"/>
        </w:rPr>
        <w:t>Повысить роль территориального общественного самоуправления.</w:t>
      </w:r>
    </w:p>
    <w:p w:rsidR="00412B62" w:rsidRPr="00F56E9B" w:rsidRDefault="00412B62" w:rsidP="00265441">
      <w:pPr>
        <w:tabs>
          <w:tab w:val="left" w:pos="1134"/>
        </w:tabs>
        <w:autoSpaceDE w:val="0"/>
        <w:autoSpaceDN w:val="0"/>
        <w:adjustRightInd w:val="0"/>
        <w:ind w:firstLine="709"/>
        <w:jc w:val="both"/>
        <w:rPr>
          <w:sz w:val="26"/>
          <w:szCs w:val="26"/>
        </w:rPr>
      </w:pPr>
      <w:r w:rsidRPr="00F56E9B">
        <w:rPr>
          <w:sz w:val="26"/>
          <w:szCs w:val="26"/>
        </w:rPr>
        <w:t xml:space="preserve">Эффективность достижения результатов реализации Программы определяется достижением запланированных целевых значений. </w:t>
      </w:r>
    </w:p>
    <w:p w:rsidR="00412B62" w:rsidRPr="00F56E9B" w:rsidRDefault="00412B62" w:rsidP="00265441">
      <w:pPr>
        <w:pStyle w:val="ConsPlusNormal"/>
        <w:widowControl/>
        <w:tabs>
          <w:tab w:val="left" w:pos="1134"/>
        </w:tabs>
        <w:ind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Предметом </w:t>
      </w:r>
      <w:proofErr w:type="gramStart"/>
      <w:r w:rsidRPr="00F56E9B">
        <w:rPr>
          <w:rFonts w:ascii="Times New Roman" w:hAnsi="Times New Roman" w:cs="Times New Roman"/>
          <w:sz w:val="26"/>
          <w:szCs w:val="26"/>
        </w:rPr>
        <w:t>оценки эффективности деятельности органов местного самоуправления</w:t>
      </w:r>
      <w:proofErr w:type="gramEnd"/>
      <w:r w:rsidRPr="00F56E9B">
        <w:rPr>
          <w:rFonts w:ascii="Times New Roman" w:hAnsi="Times New Roman" w:cs="Times New Roman"/>
          <w:sz w:val="26"/>
          <w:szCs w:val="26"/>
        </w:rPr>
        <w:t xml:space="preserve"> в рамках реализации настоящей программы являются результаты деятельности органов местного самоуправления.  </w:t>
      </w:r>
    </w:p>
    <w:p w:rsidR="00412B62" w:rsidRPr="00F56E9B" w:rsidRDefault="00412B62" w:rsidP="00F56E9B">
      <w:pPr>
        <w:pStyle w:val="ConsPlusNonformat"/>
        <w:ind w:firstLine="709"/>
        <w:jc w:val="both"/>
        <w:rPr>
          <w:rFonts w:ascii="Times New Roman" w:hAnsi="Times New Roman" w:cs="Times New Roman"/>
          <w:sz w:val="26"/>
          <w:szCs w:val="26"/>
        </w:rPr>
      </w:pPr>
      <w:r w:rsidRPr="00F56E9B">
        <w:rPr>
          <w:rFonts w:ascii="Times New Roman" w:hAnsi="Times New Roman" w:cs="Times New Roman"/>
          <w:sz w:val="26"/>
          <w:szCs w:val="26"/>
        </w:rPr>
        <w:t xml:space="preserve">Сведения о значениях целевых показателей Программы представлены </w:t>
      </w:r>
      <w:r w:rsidR="00773617">
        <w:rPr>
          <w:rFonts w:ascii="Times New Roman" w:hAnsi="Times New Roman" w:cs="Times New Roman"/>
          <w:sz w:val="26"/>
          <w:szCs w:val="26"/>
        </w:rPr>
        <w:t xml:space="preserve">                      </w:t>
      </w:r>
      <w:r w:rsidRPr="00F56E9B">
        <w:rPr>
          <w:rFonts w:ascii="Times New Roman" w:hAnsi="Times New Roman" w:cs="Times New Roman"/>
          <w:sz w:val="26"/>
          <w:szCs w:val="26"/>
        </w:rPr>
        <w:t>в приложении 3 к Программе.</w:t>
      </w:r>
    </w:p>
    <w:p w:rsidR="00412B62" w:rsidRPr="00F56E9B" w:rsidRDefault="00412B62" w:rsidP="00F56E9B">
      <w:pPr>
        <w:pStyle w:val="ConsPlusNonformat"/>
        <w:ind w:firstLine="709"/>
        <w:jc w:val="both"/>
        <w:rPr>
          <w:rFonts w:ascii="Times New Roman" w:hAnsi="Times New Roman" w:cs="Times New Roman"/>
          <w:sz w:val="26"/>
          <w:szCs w:val="26"/>
        </w:rPr>
      </w:pPr>
    </w:p>
    <w:p w:rsidR="00412B62" w:rsidRPr="00F56E9B" w:rsidRDefault="00412B62" w:rsidP="00F56E9B">
      <w:pPr>
        <w:pStyle w:val="ConsPlusNonformat"/>
        <w:numPr>
          <w:ilvl w:val="0"/>
          <w:numId w:val="18"/>
        </w:numPr>
        <w:ind w:left="0" w:firstLine="709"/>
        <w:jc w:val="center"/>
        <w:rPr>
          <w:rFonts w:ascii="Times New Roman" w:hAnsi="Times New Roman" w:cs="Times New Roman"/>
          <w:sz w:val="26"/>
          <w:szCs w:val="26"/>
        </w:rPr>
      </w:pPr>
      <w:r w:rsidRPr="00F56E9B">
        <w:rPr>
          <w:rFonts w:ascii="Times New Roman" w:hAnsi="Times New Roman" w:cs="Times New Roman"/>
          <w:sz w:val="26"/>
          <w:szCs w:val="26"/>
        </w:rPr>
        <w:t xml:space="preserve">Управление и </w:t>
      </w:r>
      <w:proofErr w:type="gramStart"/>
      <w:r w:rsidRPr="00F56E9B">
        <w:rPr>
          <w:rFonts w:ascii="Times New Roman" w:hAnsi="Times New Roman" w:cs="Times New Roman"/>
          <w:sz w:val="26"/>
          <w:szCs w:val="26"/>
        </w:rPr>
        <w:t>контроль за</w:t>
      </w:r>
      <w:proofErr w:type="gramEnd"/>
      <w:r w:rsidRPr="00F56E9B">
        <w:rPr>
          <w:rFonts w:ascii="Times New Roman" w:hAnsi="Times New Roman" w:cs="Times New Roman"/>
          <w:sz w:val="26"/>
          <w:szCs w:val="26"/>
        </w:rPr>
        <w:t xml:space="preserve"> ходом реализации Программы</w:t>
      </w:r>
    </w:p>
    <w:p w:rsidR="00412B62" w:rsidRPr="00F56E9B" w:rsidRDefault="00412B62" w:rsidP="00F56E9B">
      <w:pPr>
        <w:autoSpaceDE w:val="0"/>
        <w:autoSpaceDN w:val="0"/>
        <w:adjustRightInd w:val="0"/>
        <w:ind w:firstLine="709"/>
        <w:jc w:val="both"/>
        <w:rPr>
          <w:sz w:val="26"/>
          <w:szCs w:val="26"/>
        </w:rPr>
      </w:pPr>
    </w:p>
    <w:p w:rsidR="00412B62" w:rsidRPr="00F56E9B" w:rsidRDefault="00412B62" w:rsidP="00F56E9B">
      <w:pPr>
        <w:autoSpaceDE w:val="0"/>
        <w:autoSpaceDN w:val="0"/>
        <w:adjustRightInd w:val="0"/>
        <w:ind w:firstLine="709"/>
        <w:jc w:val="both"/>
        <w:rPr>
          <w:sz w:val="26"/>
          <w:szCs w:val="26"/>
        </w:rPr>
      </w:pPr>
      <w:r w:rsidRPr="00F56E9B">
        <w:rPr>
          <w:sz w:val="26"/>
          <w:szCs w:val="26"/>
        </w:rPr>
        <w:t xml:space="preserve">Управление и </w:t>
      </w:r>
      <w:proofErr w:type="gramStart"/>
      <w:r w:rsidRPr="00F56E9B">
        <w:rPr>
          <w:sz w:val="26"/>
          <w:szCs w:val="26"/>
        </w:rPr>
        <w:t>контроль за</w:t>
      </w:r>
      <w:proofErr w:type="gramEnd"/>
      <w:r w:rsidRPr="00F56E9B">
        <w:rPr>
          <w:sz w:val="26"/>
          <w:szCs w:val="26"/>
        </w:rPr>
        <w:t xml:space="preserve"> реализацией Программы осуществляется ответственным исполнителем Программы в соответствии с планом реализации муниципальной программы.</w:t>
      </w:r>
    </w:p>
    <w:p w:rsidR="00412B62" w:rsidRPr="00F56E9B" w:rsidRDefault="00412B62" w:rsidP="00F56E9B">
      <w:pPr>
        <w:autoSpaceDE w:val="0"/>
        <w:autoSpaceDN w:val="0"/>
        <w:adjustRightInd w:val="0"/>
        <w:ind w:firstLine="709"/>
        <w:jc w:val="both"/>
        <w:rPr>
          <w:sz w:val="26"/>
          <w:szCs w:val="26"/>
        </w:rPr>
      </w:pPr>
      <w:r w:rsidRPr="00F56E9B">
        <w:rPr>
          <w:sz w:val="26"/>
          <w:szCs w:val="26"/>
        </w:rPr>
        <w:t>Текущее исполнение мероприятий Программы осуществляется соисполнителями.</w:t>
      </w:r>
    </w:p>
    <w:p w:rsidR="00412B62" w:rsidRPr="00F56E9B" w:rsidRDefault="00412B62" w:rsidP="00F56E9B">
      <w:pPr>
        <w:autoSpaceDE w:val="0"/>
        <w:autoSpaceDN w:val="0"/>
        <w:adjustRightInd w:val="0"/>
        <w:ind w:firstLine="709"/>
        <w:jc w:val="both"/>
        <w:rPr>
          <w:sz w:val="26"/>
          <w:szCs w:val="26"/>
        </w:rPr>
      </w:pPr>
      <w:r w:rsidRPr="00F56E9B">
        <w:rPr>
          <w:sz w:val="26"/>
          <w:szCs w:val="26"/>
        </w:rPr>
        <w:t>Ответственный исполнитель Программы:</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обеспечивает взаимодействие и координацию действий по реализации Программы с соисполнителями и участниками Программы;</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рассматривает предложения соисполнителей мероприятий о корректировке Программы и в случае необходимости вносит соответствующие изменения;</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контролирует выполнение мероприятий Программы;</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 xml:space="preserve">организует реализацию Программы, обеспечивает внесение изменений </w:t>
      </w:r>
      <w:r>
        <w:rPr>
          <w:sz w:val="26"/>
          <w:szCs w:val="26"/>
        </w:rPr>
        <w:t xml:space="preserve">                 </w:t>
      </w:r>
      <w:r w:rsidR="00412B62" w:rsidRPr="00F56E9B">
        <w:rPr>
          <w:sz w:val="26"/>
          <w:szCs w:val="26"/>
        </w:rPr>
        <w:t>в Программу;</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 xml:space="preserve">запрашивает у соисполнителей мероприятий и участников Программы информацию, необходимую для подготовки ежеквартальных и </w:t>
      </w:r>
      <w:proofErr w:type="gramStart"/>
      <w:r w:rsidR="00412B62" w:rsidRPr="00F56E9B">
        <w:rPr>
          <w:sz w:val="26"/>
          <w:szCs w:val="26"/>
        </w:rPr>
        <w:t>годового</w:t>
      </w:r>
      <w:proofErr w:type="gramEnd"/>
      <w:r w:rsidR="00412B62" w:rsidRPr="00F56E9B">
        <w:rPr>
          <w:sz w:val="26"/>
          <w:szCs w:val="26"/>
        </w:rPr>
        <w:t xml:space="preserve"> отчетов;</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подготавливает ежеквартальный и годовой отчет</w:t>
      </w:r>
      <w:r>
        <w:rPr>
          <w:sz w:val="26"/>
          <w:szCs w:val="26"/>
        </w:rPr>
        <w:t>ы</w:t>
      </w:r>
      <w:r w:rsidR="00412B62" w:rsidRPr="00F56E9B">
        <w:rPr>
          <w:sz w:val="26"/>
          <w:szCs w:val="26"/>
        </w:rPr>
        <w:t>.</w:t>
      </w:r>
    </w:p>
    <w:p w:rsidR="00412B62" w:rsidRPr="00F56E9B" w:rsidRDefault="00412B62" w:rsidP="00F56E9B">
      <w:pPr>
        <w:autoSpaceDE w:val="0"/>
        <w:autoSpaceDN w:val="0"/>
        <w:adjustRightInd w:val="0"/>
        <w:ind w:firstLine="709"/>
        <w:jc w:val="both"/>
        <w:rPr>
          <w:sz w:val="26"/>
          <w:szCs w:val="26"/>
        </w:rPr>
      </w:pPr>
      <w:r w:rsidRPr="00F56E9B">
        <w:rPr>
          <w:sz w:val="26"/>
          <w:szCs w:val="26"/>
        </w:rPr>
        <w:t>Соисполнители мероприятий Программы:</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осуществляют реализацию мероприятий Программы, в отношении которых являются соисполнителями;</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представляют в части своей компетенции предложения ответственному исполнителю по корректировке Программы;</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представляют ответственному исполнителю Программы ежеквартальные и годовые отчеты о ходе реализации мероприятий Программы.</w:t>
      </w:r>
    </w:p>
    <w:p w:rsidR="00412B62" w:rsidRPr="00F56E9B" w:rsidRDefault="00412B62" w:rsidP="00F56E9B">
      <w:pPr>
        <w:autoSpaceDE w:val="0"/>
        <w:autoSpaceDN w:val="0"/>
        <w:adjustRightInd w:val="0"/>
        <w:ind w:firstLine="709"/>
        <w:jc w:val="both"/>
        <w:rPr>
          <w:sz w:val="26"/>
          <w:szCs w:val="26"/>
        </w:rPr>
      </w:pPr>
      <w:r w:rsidRPr="00F56E9B">
        <w:rPr>
          <w:sz w:val="26"/>
          <w:szCs w:val="26"/>
        </w:rPr>
        <w:lastRenderedPageBreak/>
        <w:t>Участники Программы:</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участвуют в реализации мероприятий Программы в рамках своей компетенции;</w:t>
      </w:r>
    </w:p>
    <w:p w:rsidR="00412B62" w:rsidRPr="00F56E9B" w:rsidRDefault="00AA3BD1" w:rsidP="00AA3BD1">
      <w:pPr>
        <w:tabs>
          <w:tab w:val="left" w:pos="993"/>
        </w:tabs>
        <w:autoSpaceDE w:val="0"/>
        <w:autoSpaceDN w:val="0"/>
        <w:adjustRightInd w:val="0"/>
        <w:ind w:firstLine="709"/>
        <w:jc w:val="both"/>
        <w:rPr>
          <w:sz w:val="26"/>
          <w:szCs w:val="26"/>
        </w:rPr>
      </w:pPr>
      <w:r>
        <w:rPr>
          <w:sz w:val="26"/>
          <w:szCs w:val="26"/>
        </w:rPr>
        <w:t>-</w:t>
      </w:r>
      <w:r>
        <w:rPr>
          <w:sz w:val="26"/>
          <w:szCs w:val="26"/>
        </w:rPr>
        <w:tab/>
      </w:r>
      <w:r w:rsidR="00412B62" w:rsidRPr="00F56E9B">
        <w:rPr>
          <w:sz w:val="26"/>
          <w:szCs w:val="26"/>
        </w:rPr>
        <w:t>представляют ответственному исполнителю и соисполнителю мероприятий необходимую информацию для подготовки отчетов о ходе реализации мероприятий Программы.</w:t>
      </w:r>
    </w:p>
    <w:p w:rsidR="00412B62" w:rsidRPr="00F56E9B" w:rsidRDefault="00412B62" w:rsidP="00F56E9B">
      <w:pPr>
        <w:autoSpaceDE w:val="0"/>
        <w:autoSpaceDN w:val="0"/>
        <w:adjustRightInd w:val="0"/>
        <w:ind w:firstLine="709"/>
        <w:jc w:val="both"/>
        <w:rPr>
          <w:sz w:val="26"/>
          <w:szCs w:val="26"/>
        </w:rPr>
      </w:pPr>
      <w:r w:rsidRPr="00F56E9B">
        <w:rPr>
          <w:sz w:val="26"/>
          <w:szCs w:val="26"/>
        </w:rPr>
        <w:t xml:space="preserve">Внесение изменений в Программу осуществляется по инициативе ответственного исполнителя либо во исполнение поручений главы муниципального образования "Городской округ "Город Нарьян-Мар", в том числе с учетом </w:t>
      </w:r>
      <w:proofErr w:type="gramStart"/>
      <w:r w:rsidRPr="00F56E9B">
        <w:rPr>
          <w:sz w:val="26"/>
          <w:szCs w:val="26"/>
        </w:rPr>
        <w:t>результатов оценки эффективности реализации Программы</w:t>
      </w:r>
      <w:proofErr w:type="gramEnd"/>
      <w:r w:rsidRPr="00F56E9B">
        <w:rPr>
          <w:sz w:val="26"/>
          <w:szCs w:val="26"/>
        </w:rPr>
        <w:t>.</w:t>
      </w:r>
    </w:p>
    <w:p w:rsidR="00B45DF9" w:rsidRDefault="00B45DF9" w:rsidP="00412B62">
      <w:pPr>
        <w:autoSpaceDE w:val="0"/>
        <w:autoSpaceDN w:val="0"/>
        <w:adjustRightInd w:val="0"/>
        <w:jc w:val="right"/>
        <w:rPr>
          <w:sz w:val="26"/>
          <w:szCs w:val="26"/>
        </w:rPr>
        <w:sectPr w:rsidR="00B45DF9" w:rsidSect="00E368FB">
          <w:headerReference w:type="even" r:id="rId12"/>
          <w:headerReference w:type="default" r:id="rId13"/>
          <w:type w:val="continuous"/>
          <w:pgSz w:w="11906" w:h="16838" w:code="9"/>
          <w:pgMar w:top="1134" w:right="567" w:bottom="1134" w:left="1701" w:header="709" w:footer="709" w:gutter="0"/>
          <w:pgNumType w:start="1"/>
          <w:cols w:space="708"/>
          <w:titlePg/>
          <w:docGrid w:linePitch="360"/>
        </w:sectPr>
      </w:pPr>
    </w:p>
    <w:tbl>
      <w:tblPr>
        <w:tblW w:w="10315" w:type="dxa"/>
        <w:tblLook w:val="04A0"/>
      </w:tblPr>
      <w:tblGrid>
        <w:gridCol w:w="5353"/>
        <w:gridCol w:w="426"/>
        <w:gridCol w:w="4110"/>
        <w:gridCol w:w="426"/>
      </w:tblGrid>
      <w:tr w:rsidR="00412B62" w:rsidRPr="00350767" w:rsidTr="009B1B95">
        <w:trPr>
          <w:gridAfter w:val="1"/>
          <w:wAfter w:w="426" w:type="dxa"/>
        </w:trPr>
        <w:tc>
          <w:tcPr>
            <w:tcW w:w="5353" w:type="dxa"/>
          </w:tcPr>
          <w:p w:rsidR="00412B62" w:rsidRDefault="00412B62" w:rsidP="00412B62">
            <w:pPr>
              <w:autoSpaceDE w:val="0"/>
              <w:autoSpaceDN w:val="0"/>
              <w:adjustRightInd w:val="0"/>
              <w:jc w:val="right"/>
              <w:rPr>
                <w:sz w:val="26"/>
                <w:szCs w:val="26"/>
              </w:rPr>
            </w:pPr>
          </w:p>
          <w:p w:rsidR="00412B62" w:rsidRDefault="00412B62" w:rsidP="00412B62">
            <w:pPr>
              <w:autoSpaceDE w:val="0"/>
              <w:autoSpaceDN w:val="0"/>
              <w:adjustRightInd w:val="0"/>
              <w:jc w:val="right"/>
              <w:rPr>
                <w:sz w:val="26"/>
                <w:szCs w:val="26"/>
              </w:rPr>
            </w:pPr>
          </w:p>
          <w:p w:rsidR="00412B62" w:rsidRDefault="00412B62" w:rsidP="00412B62">
            <w:pPr>
              <w:autoSpaceDE w:val="0"/>
              <w:autoSpaceDN w:val="0"/>
              <w:adjustRightInd w:val="0"/>
              <w:jc w:val="right"/>
              <w:rPr>
                <w:sz w:val="26"/>
                <w:szCs w:val="26"/>
              </w:rPr>
            </w:pPr>
          </w:p>
          <w:p w:rsidR="00412B62" w:rsidRDefault="00412B62" w:rsidP="00412B62">
            <w:pPr>
              <w:autoSpaceDE w:val="0"/>
              <w:autoSpaceDN w:val="0"/>
              <w:adjustRightInd w:val="0"/>
              <w:jc w:val="right"/>
              <w:rPr>
                <w:sz w:val="26"/>
                <w:szCs w:val="26"/>
              </w:rPr>
            </w:pPr>
          </w:p>
          <w:p w:rsidR="00412B62" w:rsidRDefault="00412B62" w:rsidP="00412B62">
            <w:pPr>
              <w:autoSpaceDE w:val="0"/>
              <w:autoSpaceDN w:val="0"/>
              <w:adjustRightInd w:val="0"/>
              <w:jc w:val="right"/>
              <w:rPr>
                <w:sz w:val="26"/>
                <w:szCs w:val="26"/>
              </w:rPr>
            </w:pPr>
          </w:p>
          <w:p w:rsidR="00412B62" w:rsidRPr="00350767" w:rsidRDefault="00412B62" w:rsidP="00412B62">
            <w:pPr>
              <w:autoSpaceDE w:val="0"/>
              <w:autoSpaceDN w:val="0"/>
              <w:adjustRightInd w:val="0"/>
              <w:jc w:val="right"/>
              <w:rPr>
                <w:sz w:val="26"/>
                <w:szCs w:val="26"/>
              </w:rPr>
            </w:pPr>
          </w:p>
        </w:tc>
        <w:tc>
          <w:tcPr>
            <w:tcW w:w="4536" w:type="dxa"/>
            <w:gridSpan w:val="2"/>
          </w:tcPr>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412B62" w:rsidRDefault="00412B62"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AA3BD1" w:rsidRDefault="00AA3BD1" w:rsidP="00412B62">
            <w:pPr>
              <w:tabs>
                <w:tab w:val="left" w:pos="-108"/>
              </w:tabs>
              <w:autoSpaceDE w:val="0"/>
              <w:autoSpaceDN w:val="0"/>
              <w:adjustRightInd w:val="0"/>
              <w:ind w:left="-108"/>
              <w:rPr>
                <w:sz w:val="26"/>
                <w:szCs w:val="26"/>
              </w:rPr>
            </w:pPr>
          </w:p>
          <w:p w:rsidR="00412B62" w:rsidRPr="00350767" w:rsidRDefault="00412B62" w:rsidP="009B1B95">
            <w:pPr>
              <w:tabs>
                <w:tab w:val="left" w:pos="-108"/>
              </w:tabs>
              <w:autoSpaceDE w:val="0"/>
              <w:autoSpaceDN w:val="0"/>
              <w:adjustRightInd w:val="0"/>
              <w:ind w:left="-108"/>
              <w:jc w:val="right"/>
              <w:rPr>
                <w:sz w:val="26"/>
                <w:szCs w:val="26"/>
              </w:rPr>
            </w:pPr>
            <w:r w:rsidRPr="00350767">
              <w:rPr>
                <w:sz w:val="26"/>
                <w:szCs w:val="26"/>
              </w:rPr>
              <w:lastRenderedPageBreak/>
              <w:t>Приложение 1</w:t>
            </w:r>
          </w:p>
          <w:p w:rsidR="009B1B95" w:rsidRDefault="00412B62" w:rsidP="009B1B95">
            <w:pPr>
              <w:tabs>
                <w:tab w:val="left" w:pos="756"/>
              </w:tabs>
              <w:autoSpaceDE w:val="0"/>
              <w:autoSpaceDN w:val="0"/>
              <w:adjustRightInd w:val="0"/>
              <w:ind w:left="-108"/>
              <w:jc w:val="right"/>
              <w:rPr>
                <w:sz w:val="26"/>
                <w:szCs w:val="26"/>
              </w:rPr>
            </w:pPr>
            <w:r>
              <w:rPr>
                <w:sz w:val="26"/>
                <w:szCs w:val="26"/>
              </w:rPr>
              <w:t>к м</w:t>
            </w:r>
            <w:r w:rsidRPr="00350767">
              <w:rPr>
                <w:sz w:val="26"/>
                <w:szCs w:val="26"/>
              </w:rPr>
              <w:t>униципальной</w:t>
            </w:r>
            <w:r>
              <w:rPr>
                <w:sz w:val="26"/>
                <w:szCs w:val="26"/>
              </w:rPr>
              <w:t xml:space="preserve"> </w:t>
            </w:r>
            <w:r w:rsidRPr="00350767">
              <w:rPr>
                <w:sz w:val="26"/>
                <w:szCs w:val="26"/>
              </w:rPr>
              <w:t>программ</w:t>
            </w:r>
            <w:r>
              <w:rPr>
                <w:sz w:val="26"/>
                <w:szCs w:val="26"/>
              </w:rPr>
              <w:t>е</w:t>
            </w:r>
          </w:p>
          <w:p w:rsidR="009B1B95" w:rsidRDefault="00412B62" w:rsidP="009B1B95">
            <w:pPr>
              <w:tabs>
                <w:tab w:val="left" w:pos="756"/>
              </w:tabs>
              <w:autoSpaceDE w:val="0"/>
              <w:autoSpaceDN w:val="0"/>
              <w:adjustRightInd w:val="0"/>
              <w:ind w:left="-108"/>
              <w:jc w:val="right"/>
              <w:rPr>
                <w:sz w:val="26"/>
                <w:szCs w:val="26"/>
              </w:rPr>
            </w:pPr>
            <w:r w:rsidRPr="00350767">
              <w:rPr>
                <w:sz w:val="26"/>
                <w:szCs w:val="26"/>
              </w:rPr>
              <w:t xml:space="preserve"> муниципального образования</w:t>
            </w:r>
          </w:p>
          <w:p w:rsidR="009B1B95" w:rsidRDefault="00412B62" w:rsidP="009B1B95">
            <w:pPr>
              <w:tabs>
                <w:tab w:val="left" w:pos="756"/>
              </w:tabs>
              <w:autoSpaceDE w:val="0"/>
              <w:autoSpaceDN w:val="0"/>
              <w:adjustRightInd w:val="0"/>
              <w:ind w:left="-392"/>
              <w:jc w:val="right"/>
              <w:rPr>
                <w:sz w:val="26"/>
                <w:szCs w:val="26"/>
              </w:rPr>
            </w:pPr>
            <w:r w:rsidRPr="00350767">
              <w:rPr>
                <w:sz w:val="26"/>
                <w:szCs w:val="26"/>
              </w:rPr>
              <w:t xml:space="preserve"> "Городской округ "Город Нарьян-Мар"</w:t>
            </w:r>
          </w:p>
          <w:p w:rsidR="00412B62" w:rsidRPr="00350767" w:rsidRDefault="00412B62" w:rsidP="009B1B95">
            <w:pPr>
              <w:tabs>
                <w:tab w:val="left" w:pos="756"/>
              </w:tabs>
              <w:autoSpaceDE w:val="0"/>
              <w:autoSpaceDN w:val="0"/>
              <w:adjustRightInd w:val="0"/>
              <w:ind w:left="-816"/>
              <w:jc w:val="right"/>
              <w:rPr>
                <w:sz w:val="26"/>
                <w:szCs w:val="26"/>
              </w:rPr>
            </w:pPr>
            <w:r w:rsidRPr="00350767">
              <w:rPr>
                <w:sz w:val="26"/>
                <w:szCs w:val="26"/>
              </w:rPr>
              <w:t xml:space="preserve"> "</w:t>
            </w:r>
            <w:r>
              <w:rPr>
                <w:sz w:val="26"/>
                <w:szCs w:val="26"/>
              </w:rPr>
              <w:t xml:space="preserve">Местное самоуправление" </w:t>
            </w:r>
            <w:r w:rsidRPr="00350767">
              <w:rPr>
                <w:sz w:val="26"/>
                <w:szCs w:val="26"/>
              </w:rPr>
              <w:t xml:space="preserve">   </w:t>
            </w:r>
          </w:p>
        </w:tc>
      </w:tr>
      <w:tr w:rsidR="00412B62" w:rsidRPr="00350767" w:rsidTr="009B1B95">
        <w:tc>
          <w:tcPr>
            <w:tcW w:w="5779" w:type="dxa"/>
            <w:gridSpan w:val="2"/>
          </w:tcPr>
          <w:p w:rsidR="00412B62" w:rsidRPr="00350767" w:rsidRDefault="00412B62" w:rsidP="00412B62">
            <w:pPr>
              <w:autoSpaceDE w:val="0"/>
              <w:autoSpaceDN w:val="0"/>
              <w:adjustRightInd w:val="0"/>
              <w:jc w:val="right"/>
              <w:rPr>
                <w:sz w:val="26"/>
                <w:szCs w:val="26"/>
              </w:rPr>
            </w:pPr>
          </w:p>
        </w:tc>
        <w:tc>
          <w:tcPr>
            <w:tcW w:w="4536" w:type="dxa"/>
            <w:gridSpan w:val="2"/>
          </w:tcPr>
          <w:p w:rsidR="00412B62" w:rsidRPr="00350767" w:rsidRDefault="00412B62" w:rsidP="00412B62">
            <w:pPr>
              <w:autoSpaceDE w:val="0"/>
              <w:autoSpaceDN w:val="0"/>
              <w:adjustRightInd w:val="0"/>
              <w:ind w:firstLine="708"/>
              <w:jc w:val="center"/>
              <w:rPr>
                <w:sz w:val="26"/>
                <w:szCs w:val="26"/>
              </w:rPr>
            </w:pPr>
          </w:p>
        </w:tc>
      </w:tr>
    </w:tbl>
    <w:p w:rsidR="00412B62" w:rsidRPr="009C7736" w:rsidRDefault="00412B62" w:rsidP="00412B62">
      <w:pPr>
        <w:autoSpaceDE w:val="0"/>
        <w:autoSpaceDN w:val="0"/>
        <w:adjustRightInd w:val="0"/>
        <w:ind w:firstLine="708"/>
        <w:jc w:val="center"/>
        <w:rPr>
          <w:sz w:val="26"/>
          <w:szCs w:val="26"/>
        </w:rPr>
      </w:pPr>
      <w:r w:rsidRPr="009C7736">
        <w:rPr>
          <w:sz w:val="26"/>
          <w:szCs w:val="26"/>
        </w:rPr>
        <w:t>Ресурсное обеспечение</w:t>
      </w:r>
    </w:p>
    <w:p w:rsidR="00412B62" w:rsidRPr="009C7736" w:rsidRDefault="00412B62" w:rsidP="00412B62">
      <w:pPr>
        <w:autoSpaceDE w:val="0"/>
        <w:autoSpaceDN w:val="0"/>
        <w:adjustRightInd w:val="0"/>
        <w:ind w:firstLine="708"/>
        <w:jc w:val="center"/>
        <w:rPr>
          <w:sz w:val="26"/>
          <w:szCs w:val="26"/>
        </w:rPr>
      </w:pPr>
      <w:r w:rsidRPr="009C7736">
        <w:rPr>
          <w:sz w:val="26"/>
          <w:szCs w:val="26"/>
        </w:rPr>
        <w:t xml:space="preserve">реализации муниципальной программы муниципального образования </w:t>
      </w:r>
    </w:p>
    <w:p w:rsidR="00412B62" w:rsidRPr="009C7736" w:rsidRDefault="00412B62" w:rsidP="00412B62">
      <w:pPr>
        <w:autoSpaceDE w:val="0"/>
        <w:autoSpaceDN w:val="0"/>
        <w:adjustRightInd w:val="0"/>
        <w:ind w:firstLine="708"/>
        <w:jc w:val="center"/>
        <w:rPr>
          <w:sz w:val="26"/>
          <w:szCs w:val="26"/>
        </w:rPr>
      </w:pPr>
      <w:r w:rsidRPr="009C7736">
        <w:rPr>
          <w:sz w:val="26"/>
          <w:szCs w:val="26"/>
        </w:rPr>
        <w:t>"Городской округ "Город Нарьян-Мар"</w:t>
      </w:r>
    </w:p>
    <w:p w:rsidR="00412B62" w:rsidRPr="009C7736" w:rsidRDefault="00412B62" w:rsidP="00412B62">
      <w:pPr>
        <w:pStyle w:val="ConsPlusNonformat"/>
        <w:jc w:val="center"/>
        <w:rPr>
          <w:rFonts w:ascii="Times New Roman" w:hAnsi="Times New Roman" w:cs="Times New Roman"/>
          <w:sz w:val="26"/>
          <w:szCs w:val="26"/>
        </w:rPr>
      </w:pPr>
      <w:r w:rsidRPr="009C7736">
        <w:rPr>
          <w:rFonts w:ascii="Times New Roman" w:hAnsi="Times New Roman" w:cs="Times New Roman"/>
          <w:sz w:val="26"/>
          <w:szCs w:val="26"/>
        </w:rPr>
        <w:t xml:space="preserve">"Местное самоуправление" </w:t>
      </w:r>
    </w:p>
    <w:p w:rsidR="00412B62" w:rsidRPr="00CB5C2B" w:rsidRDefault="00412B62" w:rsidP="00412B62">
      <w:pPr>
        <w:pStyle w:val="ConsPlusNormal"/>
        <w:widowControl/>
        <w:ind w:firstLine="0"/>
        <w:jc w:val="both"/>
        <w:outlineLvl w:val="1"/>
        <w:rPr>
          <w:rFonts w:ascii="Times New Roman" w:hAnsi="Times New Roman" w:cs="Times New Roman"/>
          <w:sz w:val="24"/>
          <w:szCs w:val="24"/>
        </w:rPr>
      </w:pPr>
    </w:p>
    <w:p w:rsidR="00412B62" w:rsidRDefault="00412B62" w:rsidP="00412B62">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 управление экономического и инвестиционного развития Администрации МО "Городской округ "Город Нарьян-Мар"</w:t>
      </w:r>
    </w:p>
    <w:p w:rsidR="00412B62" w:rsidRDefault="00412B62" w:rsidP="00412B62">
      <w:pPr>
        <w:pStyle w:val="ConsPlusNormal"/>
        <w:widowControl/>
        <w:ind w:firstLine="0"/>
        <w:jc w:val="both"/>
        <w:outlineLvl w:val="1"/>
        <w:rPr>
          <w:sz w:val="26"/>
          <w:szCs w:val="26"/>
        </w:rPr>
      </w:pPr>
    </w:p>
    <w:tbl>
      <w:tblPr>
        <w:tblW w:w="10207" w:type="dxa"/>
        <w:tblInd w:w="-318" w:type="dxa"/>
        <w:tblLayout w:type="fixed"/>
        <w:tblLook w:val="04A0"/>
      </w:tblPr>
      <w:tblGrid>
        <w:gridCol w:w="1844"/>
        <w:gridCol w:w="1417"/>
        <w:gridCol w:w="1276"/>
        <w:gridCol w:w="1134"/>
        <w:gridCol w:w="1134"/>
        <w:gridCol w:w="1134"/>
        <w:gridCol w:w="1134"/>
        <w:gridCol w:w="1134"/>
      </w:tblGrid>
      <w:tr w:rsidR="00412B62" w:rsidRPr="004E6463" w:rsidTr="00B45DF9">
        <w:trPr>
          <w:trHeight w:val="25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Наименование муниципальной  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Источник </w:t>
            </w:r>
            <w:proofErr w:type="spellStart"/>
            <w:proofErr w:type="gramStart"/>
            <w:r w:rsidRPr="004E6463">
              <w:rPr>
                <w:sz w:val="20"/>
                <w:szCs w:val="20"/>
              </w:rPr>
              <w:t>финанси</w:t>
            </w:r>
            <w:proofErr w:type="spellEnd"/>
            <w:r w:rsidR="00B45DF9">
              <w:rPr>
                <w:sz w:val="20"/>
                <w:szCs w:val="20"/>
              </w:rPr>
              <w:t xml:space="preserve"> </w:t>
            </w:r>
            <w:proofErr w:type="spellStart"/>
            <w:r w:rsidRPr="004E6463">
              <w:rPr>
                <w:sz w:val="20"/>
                <w:szCs w:val="20"/>
              </w:rPr>
              <w:t>рования</w:t>
            </w:r>
            <w:proofErr w:type="spellEnd"/>
            <w:proofErr w:type="gramEnd"/>
          </w:p>
        </w:tc>
        <w:tc>
          <w:tcPr>
            <w:tcW w:w="694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Объем финансирования, тыс. руб.</w:t>
            </w:r>
          </w:p>
        </w:tc>
      </w:tr>
      <w:tr w:rsidR="00412B62" w:rsidRPr="004E6463" w:rsidTr="00B45DF9">
        <w:trPr>
          <w:trHeight w:val="255"/>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r>
      <w:tr w:rsidR="00B45DF9" w:rsidRPr="004E6463" w:rsidTr="00B45DF9">
        <w:trPr>
          <w:trHeight w:val="255"/>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2016 </w:t>
            </w:r>
            <w:r w:rsidRPr="004E6463">
              <w:rPr>
                <w:sz w:val="20"/>
                <w:szCs w:val="20"/>
              </w:rPr>
              <w:br/>
              <w:t>год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2017 </w:t>
            </w:r>
            <w:r w:rsidRPr="004E6463">
              <w:rPr>
                <w:sz w:val="20"/>
                <w:szCs w:val="20"/>
              </w:rPr>
              <w:br/>
              <w:t>год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2018 </w:t>
            </w:r>
            <w:r w:rsidRPr="004E6463">
              <w:rPr>
                <w:sz w:val="20"/>
                <w:szCs w:val="20"/>
              </w:rPr>
              <w:br/>
              <w:t>год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2019 </w:t>
            </w:r>
            <w:r w:rsidRPr="004E6463">
              <w:rPr>
                <w:sz w:val="20"/>
                <w:szCs w:val="20"/>
              </w:rPr>
              <w:br/>
              <w:t>год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2020 </w:t>
            </w:r>
            <w:r w:rsidRPr="004E6463">
              <w:rPr>
                <w:sz w:val="20"/>
                <w:szCs w:val="20"/>
              </w:rPr>
              <w:br/>
              <w:t>год</w:t>
            </w:r>
          </w:p>
        </w:tc>
      </w:tr>
      <w:tr w:rsidR="00B45DF9" w:rsidRPr="004E6463" w:rsidTr="00B45DF9">
        <w:trPr>
          <w:trHeight w:val="255"/>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r>
      <w:tr w:rsidR="00B45DF9" w:rsidRPr="004E6463" w:rsidTr="00B45DF9">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А</w:t>
            </w:r>
          </w:p>
        </w:tc>
        <w:tc>
          <w:tcPr>
            <w:tcW w:w="141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Б</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w:t>
            </w:r>
          </w:p>
        </w:tc>
      </w:tr>
      <w:tr w:rsidR="00B45DF9" w:rsidRPr="004E6463" w:rsidTr="00B45DF9">
        <w:trPr>
          <w:trHeight w:val="495"/>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Муниципальная программа МО "Городской округ "Город Нарьян-Мар" "Местное самоуправление"</w:t>
            </w:r>
          </w:p>
        </w:tc>
        <w:tc>
          <w:tcPr>
            <w:tcW w:w="141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Всего, в том числе:</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1 549 545,9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291 200,7</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309 946,8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313 533,2</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316 066,5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318 798,7</w:t>
            </w:r>
          </w:p>
        </w:tc>
      </w:tr>
      <w:tr w:rsidR="00B45DF9" w:rsidRPr="004E6463" w:rsidTr="00B45DF9">
        <w:trPr>
          <w:trHeight w:val="510"/>
        </w:trPr>
        <w:tc>
          <w:tcPr>
            <w:tcW w:w="1844" w:type="dxa"/>
            <w:vMerge/>
            <w:tcBorders>
              <w:top w:val="nil"/>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окружной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37 775,0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r>
      <w:tr w:rsidR="00B45DF9" w:rsidRPr="004E6463" w:rsidTr="00B45DF9">
        <w:trPr>
          <w:trHeight w:val="510"/>
        </w:trPr>
        <w:tc>
          <w:tcPr>
            <w:tcW w:w="1844" w:type="dxa"/>
            <w:vMerge/>
            <w:tcBorders>
              <w:top w:val="nil"/>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1 511 770,9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283 645,7</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302 391,8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305 978,2</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308 511,5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311 243,7</w:t>
            </w:r>
          </w:p>
        </w:tc>
      </w:tr>
    </w:tbl>
    <w:p w:rsidR="00412B62" w:rsidRDefault="00412B62" w:rsidP="00412B62">
      <w:pPr>
        <w:pStyle w:val="ConsPlusNormal"/>
        <w:widowControl/>
        <w:ind w:firstLine="0"/>
        <w:jc w:val="both"/>
        <w:outlineLvl w:val="1"/>
        <w:rPr>
          <w:sz w:val="26"/>
          <w:szCs w:val="26"/>
        </w:rPr>
      </w:pPr>
    </w:p>
    <w:p w:rsidR="00412B62" w:rsidRDefault="00412B62" w:rsidP="00412B62">
      <w:pPr>
        <w:pStyle w:val="ConsPlusNormal"/>
        <w:widowControl/>
        <w:ind w:firstLine="0"/>
        <w:jc w:val="both"/>
        <w:outlineLvl w:val="1"/>
        <w:rPr>
          <w:sz w:val="26"/>
          <w:szCs w:val="26"/>
        </w:rPr>
      </w:pPr>
    </w:p>
    <w:p w:rsidR="00412B62" w:rsidRDefault="00412B62" w:rsidP="00412B62">
      <w:pPr>
        <w:pStyle w:val="ConsPlusNormal"/>
        <w:widowControl/>
        <w:ind w:firstLine="0"/>
        <w:jc w:val="both"/>
        <w:outlineLvl w:val="1"/>
        <w:rPr>
          <w:sz w:val="26"/>
          <w:szCs w:val="26"/>
        </w:rPr>
      </w:pPr>
    </w:p>
    <w:p w:rsidR="00412B62" w:rsidRDefault="00412B62" w:rsidP="00412B62">
      <w:pPr>
        <w:pStyle w:val="ConsPlusNormal"/>
        <w:widowControl/>
        <w:ind w:firstLine="0"/>
        <w:jc w:val="both"/>
        <w:outlineLvl w:val="1"/>
        <w:rPr>
          <w:sz w:val="26"/>
          <w:szCs w:val="26"/>
        </w:rPr>
      </w:pPr>
    </w:p>
    <w:p w:rsidR="00412B62" w:rsidRDefault="00412B62" w:rsidP="00412B62">
      <w:pPr>
        <w:pStyle w:val="ConsPlusNormal"/>
        <w:widowControl/>
        <w:ind w:firstLine="0"/>
        <w:jc w:val="both"/>
        <w:outlineLvl w:val="1"/>
        <w:rPr>
          <w:rFonts w:ascii="Times New Roman" w:hAnsi="Times New Roman" w:cs="Times New Roman"/>
          <w:sz w:val="24"/>
          <w:szCs w:val="24"/>
        </w:rPr>
      </w:pPr>
    </w:p>
    <w:p w:rsidR="00412B62" w:rsidRPr="00CB5C2B" w:rsidRDefault="00412B62" w:rsidP="00412B62">
      <w:pPr>
        <w:pStyle w:val="ConsPlusNormal"/>
        <w:widowControl/>
        <w:ind w:firstLine="0"/>
        <w:jc w:val="both"/>
        <w:outlineLvl w:val="1"/>
        <w:rPr>
          <w:rFonts w:ascii="Times New Roman" w:hAnsi="Times New Roman" w:cs="Times New Roman"/>
          <w:sz w:val="24"/>
          <w:szCs w:val="24"/>
        </w:rPr>
      </w:pPr>
    </w:p>
    <w:p w:rsidR="00412B62" w:rsidRDefault="00412B62" w:rsidP="00412B62">
      <w:pPr>
        <w:pStyle w:val="ConsPlusNormal"/>
        <w:widowControl/>
        <w:ind w:firstLine="0"/>
        <w:jc w:val="center"/>
        <w:outlineLvl w:val="1"/>
        <w:rPr>
          <w:sz w:val="26"/>
          <w:szCs w:val="26"/>
        </w:rPr>
      </w:pPr>
    </w:p>
    <w:p w:rsidR="00412B62" w:rsidRDefault="00412B62" w:rsidP="00412B62">
      <w:pPr>
        <w:pStyle w:val="ConsPlusNormal"/>
        <w:widowControl/>
        <w:ind w:firstLine="0"/>
        <w:jc w:val="center"/>
        <w:outlineLvl w:val="1"/>
        <w:rPr>
          <w:sz w:val="26"/>
          <w:szCs w:val="26"/>
        </w:rPr>
      </w:pPr>
    </w:p>
    <w:p w:rsidR="00412B62" w:rsidRDefault="00412B62" w:rsidP="00412B62">
      <w:pPr>
        <w:pStyle w:val="ConsPlusNormal"/>
        <w:widowControl/>
        <w:ind w:firstLine="0"/>
        <w:jc w:val="center"/>
        <w:outlineLvl w:val="1"/>
        <w:rPr>
          <w:sz w:val="26"/>
          <w:szCs w:val="26"/>
        </w:rPr>
      </w:pPr>
    </w:p>
    <w:p w:rsidR="00412B62" w:rsidRDefault="00412B62" w:rsidP="00412B62">
      <w:pPr>
        <w:pStyle w:val="ConsPlusNormal"/>
        <w:widowControl/>
        <w:ind w:firstLine="0"/>
        <w:jc w:val="center"/>
        <w:outlineLvl w:val="1"/>
        <w:rPr>
          <w:sz w:val="26"/>
          <w:szCs w:val="26"/>
        </w:rPr>
        <w:sectPr w:rsidR="00412B62" w:rsidSect="00B45DF9">
          <w:type w:val="continuous"/>
          <w:pgSz w:w="11906" w:h="16838" w:code="9"/>
          <w:pgMar w:top="1134" w:right="567" w:bottom="1134" w:left="1701" w:header="709" w:footer="709" w:gutter="0"/>
          <w:cols w:space="708"/>
          <w:titlePg/>
          <w:docGrid w:linePitch="360"/>
        </w:sectPr>
      </w:pPr>
    </w:p>
    <w:p w:rsidR="00412B62" w:rsidRPr="00A14A2C" w:rsidRDefault="00412B62" w:rsidP="00412B62">
      <w:pPr>
        <w:tabs>
          <w:tab w:val="left" w:pos="-108"/>
        </w:tabs>
        <w:autoSpaceDE w:val="0"/>
        <w:autoSpaceDN w:val="0"/>
        <w:adjustRightInd w:val="0"/>
        <w:ind w:left="-108"/>
        <w:jc w:val="right"/>
        <w:rPr>
          <w:sz w:val="26"/>
          <w:szCs w:val="26"/>
        </w:rPr>
      </w:pPr>
      <w:r>
        <w:rPr>
          <w:sz w:val="26"/>
          <w:szCs w:val="26"/>
        </w:rPr>
        <w:lastRenderedPageBreak/>
        <w:t>Приложение 2</w:t>
      </w:r>
    </w:p>
    <w:p w:rsidR="00412B62" w:rsidRDefault="00B45DF9" w:rsidP="00412B62">
      <w:pPr>
        <w:pStyle w:val="ConsPlusNormal"/>
        <w:widowControl/>
        <w:ind w:firstLine="0"/>
        <w:jc w:val="right"/>
        <w:outlineLvl w:val="1"/>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412B62" w:rsidRDefault="00412B62" w:rsidP="00412B62">
      <w:pPr>
        <w:pStyle w:val="ConsPlusNormal"/>
        <w:widowControl/>
        <w:ind w:firstLine="0"/>
        <w:jc w:val="right"/>
        <w:outlineLvl w:val="1"/>
        <w:rPr>
          <w:rFonts w:ascii="Times New Roman" w:hAnsi="Times New Roman" w:cs="Times New Roman"/>
          <w:sz w:val="26"/>
          <w:szCs w:val="26"/>
        </w:rPr>
      </w:pPr>
      <w:r w:rsidRPr="00A14A2C">
        <w:rPr>
          <w:rFonts w:ascii="Times New Roman" w:hAnsi="Times New Roman" w:cs="Times New Roman"/>
          <w:sz w:val="26"/>
          <w:szCs w:val="26"/>
        </w:rPr>
        <w:t>муниципального образования</w:t>
      </w:r>
      <w:r>
        <w:rPr>
          <w:rFonts w:ascii="Times New Roman" w:hAnsi="Times New Roman" w:cs="Times New Roman"/>
          <w:sz w:val="26"/>
          <w:szCs w:val="26"/>
        </w:rPr>
        <w:t xml:space="preserve"> </w:t>
      </w:r>
      <w:r w:rsidR="00B45DF9">
        <w:rPr>
          <w:rFonts w:ascii="Times New Roman" w:hAnsi="Times New Roman" w:cs="Times New Roman"/>
          <w:sz w:val="26"/>
          <w:szCs w:val="26"/>
        </w:rPr>
        <w:t>"Городской округ</w:t>
      </w:r>
    </w:p>
    <w:p w:rsidR="00412B62" w:rsidRDefault="00412B62" w:rsidP="00412B62">
      <w:pPr>
        <w:pStyle w:val="ConsPlusNormal"/>
        <w:widowControl/>
        <w:ind w:firstLine="0"/>
        <w:jc w:val="right"/>
        <w:outlineLvl w:val="1"/>
        <w:rPr>
          <w:sz w:val="26"/>
          <w:szCs w:val="26"/>
        </w:rPr>
      </w:pPr>
      <w:r w:rsidRPr="00A14A2C">
        <w:rPr>
          <w:rFonts w:ascii="Times New Roman" w:hAnsi="Times New Roman" w:cs="Times New Roman"/>
          <w:sz w:val="26"/>
          <w:szCs w:val="26"/>
        </w:rPr>
        <w:t>"Город Нарьян-Мар" "Местное самоуправление</w:t>
      </w:r>
      <w:r w:rsidR="00B45DF9">
        <w:rPr>
          <w:sz w:val="26"/>
          <w:szCs w:val="26"/>
        </w:rPr>
        <w:t>"</w:t>
      </w:r>
    </w:p>
    <w:p w:rsidR="00412B62" w:rsidRDefault="00412B62" w:rsidP="00412B62">
      <w:pPr>
        <w:pStyle w:val="ConsPlusNormal"/>
        <w:widowControl/>
        <w:ind w:firstLine="0"/>
        <w:jc w:val="right"/>
        <w:outlineLvl w:val="1"/>
        <w:rPr>
          <w:rFonts w:ascii="Times New Roman" w:hAnsi="Times New Roman" w:cs="Times New Roman"/>
          <w:sz w:val="26"/>
          <w:szCs w:val="26"/>
        </w:rPr>
      </w:pPr>
    </w:p>
    <w:p w:rsidR="00B45DF9" w:rsidRDefault="00B45DF9" w:rsidP="00412B62">
      <w:pPr>
        <w:jc w:val="center"/>
        <w:rPr>
          <w:sz w:val="26"/>
          <w:szCs w:val="26"/>
        </w:rPr>
      </w:pPr>
    </w:p>
    <w:p w:rsidR="00412B62" w:rsidRDefault="00412B62" w:rsidP="00412B62">
      <w:pPr>
        <w:jc w:val="center"/>
        <w:rPr>
          <w:sz w:val="26"/>
          <w:szCs w:val="26"/>
        </w:rPr>
      </w:pPr>
      <w:r w:rsidRPr="009C7736">
        <w:rPr>
          <w:sz w:val="26"/>
          <w:szCs w:val="26"/>
        </w:rPr>
        <w:t>Перечень мероприятий</w:t>
      </w:r>
      <w:r w:rsidRPr="009C7736">
        <w:rPr>
          <w:sz w:val="26"/>
          <w:szCs w:val="26"/>
        </w:rPr>
        <w:br/>
        <w:t>муниципальной программы муниципального образования "Городской округ "Город Нарьян-Мар"</w:t>
      </w:r>
      <w:r w:rsidRPr="009C7736">
        <w:rPr>
          <w:sz w:val="26"/>
          <w:szCs w:val="26"/>
        </w:rPr>
        <w:br/>
        <w:t>"Местное самоуправление"</w:t>
      </w:r>
    </w:p>
    <w:p w:rsidR="00412B62" w:rsidRDefault="00412B62" w:rsidP="00412B62">
      <w:pPr>
        <w:jc w:val="center"/>
        <w:rPr>
          <w:sz w:val="26"/>
          <w:szCs w:val="26"/>
        </w:rPr>
      </w:pPr>
    </w:p>
    <w:p w:rsidR="00412B62" w:rsidRDefault="00412B62" w:rsidP="00412B62">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 управление экономического и инвестиционного развития Администрации МО "Городской округ "Город Нарьян-Мар"</w:t>
      </w:r>
    </w:p>
    <w:tbl>
      <w:tblPr>
        <w:tblW w:w="15048" w:type="dxa"/>
        <w:tblInd w:w="86" w:type="dxa"/>
        <w:tblLayout w:type="fixed"/>
        <w:tblLook w:val="04A0"/>
      </w:tblPr>
      <w:tblGrid>
        <w:gridCol w:w="15048"/>
      </w:tblGrid>
      <w:tr w:rsidR="00412B62" w:rsidTr="00412B62">
        <w:trPr>
          <w:trHeight w:val="1050"/>
        </w:trPr>
        <w:tc>
          <w:tcPr>
            <w:tcW w:w="15048" w:type="dxa"/>
            <w:tcBorders>
              <w:top w:val="nil"/>
              <w:left w:val="nil"/>
              <w:bottom w:val="nil"/>
              <w:right w:val="nil"/>
            </w:tcBorders>
            <w:shd w:val="clear" w:color="auto" w:fill="auto"/>
            <w:hideMark/>
          </w:tcPr>
          <w:p w:rsidR="00412B62" w:rsidRDefault="00412B62" w:rsidP="00412B62">
            <w:pPr>
              <w:jc w:val="center"/>
            </w:pPr>
            <w:r>
              <w:t>Перечень мероприятий</w:t>
            </w:r>
            <w:r>
              <w:br/>
              <w:t>муниципальной программы муниципального образования "Городской округ "Город Нарьян-Мар"</w:t>
            </w:r>
            <w:r>
              <w:br/>
              <w:t>"Местное самоуправление"</w:t>
            </w:r>
          </w:p>
          <w:p w:rsidR="00412B62" w:rsidRDefault="00412B62" w:rsidP="00412B62">
            <w:pPr>
              <w:jc w:val="center"/>
            </w:pPr>
          </w:p>
          <w:tbl>
            <w:tblPr>
              <w:tblW w:w="14935" w:type="dxa"/>
              <w:tblLayout w:type="fixed"/>
              <w:tblLook w:val="04A0"/>
            </w:tblPr>
            <w:tblGrid>
              <w:gridCol w:w="618"/>
              <w:gridCol w:w="3827"/>
              <w:gridCol w:w="284"/>
              <w:gridCol w:w="1527"/>
              <w:gridCol w:w="1811"/>
              <w:gridCol w:w="1276"/>
              <w:gridCol w:w="1134"/>
              <w:gridCol w:w="1134"/>
              <w:gridCol w:w="1102"/>
              <w:gridCol w:w="1088"/>
              <w:gridCol w:w="14"/>
              <w:gridCol w:w="1120"/>
            </w:tblGrid>
            <w:tr w:rsidR="00412B62" w:rsidRPr="004E6463" w:rsidTr="00B91EEA">
              <w:trPr>
                <w:trHeight w:val="255"/>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 </w:t>
                  </w:r>
                  <w:proofErr w:type="spellStart"/>
                  <w:proofErr w:type="gramStart"/>
                  <w:r w:rsidRPr="004E6463">
                    <w:rPr>
                      <w:sz w:val="20"/>
                      <w:szCs w:val="20"/>
                    </w:rPr>
                    <w:t>п</w:t>
                  </w:r>
                  <w:proofErr w:type="spellEnd"/>
                  <w:proofErr w:type="gramEnd"/>
                  <w:r w:rsidRPr="004E6463">
                    <w:rPr>
                      <w:sz w:val="20"/>
                      <w:szCs w:val="20"/>
                    </w:rPr>
                    <w:t>/</w:t>
                  </w:r>
                  <w:proofErr w:type="spellStart"/>
                  <w:r w:rsidRPr="004E6463">
                    <w:rPr>
                      <w:sz w:val="20"/>
                      <w:szCs w:val="20"/>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Наимено</w:t>
                  </w:r>
                  <w:r w:rsidR="00B45DF9">
                    <w:rPr>
                      <w:sz w:val="20"/>
                      <w:szCs w:val="20"/>
                    </w:rPr>
                    <w:t xml:space="preserve">вание </w:t>
                  </w:r>
                  <w:r w:rsidR="00B45DF9">
                    <w:rPr>
                      <w:sz w:val="20"/>
                      <w:szCs w:val="20"/>
                    </w:rPr>
                    <w:br/>
                    <w:t>направления (мероприятия</w:t>
                  </w:r>
                  <w:r w:rsidRPr="004E6463">
                    <w:rPr>
                      <w:sz w:val="20"/>
                      <w:szCs w:val="20"/>
                    </w:rPr>
                    <w:t>)</w:t>
                  </w:r>
                </w:p>
              </w:tc>
              <w:tc>
                <w:tcPr>
                  <w:tcW w:w="181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Соисполнители мероприятий</w:t>
                  </w: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Источники </w:t>
                  </w:r>
                  <w:r w:rsidRPr="004E6463">
                    <w:rPr>
                      <w:sz w:val="20"/>
                      <w:szCs w:val="20"/>
                    </w:rPr>
                    <w:br/>
                    <w:t>финансирования</w:t>
                  </w:r>
                </w:p>
              </w:tc>
              <w:tc>
                <w:tcPr>
                  <w:tcW w:w="6868" w:type="dxa"/>
                  <w:gridSpan w:val="7"/>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Объемы финансирования (тыс. руб.)</w:t>
                  </w:r>
                </w:p>
              </w:tc>
            </w:tr>
            <w:tr w:rsidR="00412B62" w:rsidRPr="004E6463" w:rsidTr="00B91EEA">
              <w:trPr>
                <w:trHeight w:val="31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gridSpan w:val="2"/>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Всего</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2016 год</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2017 год</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2018 год </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2019 год</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2020 год</w:t>
                  </w:r>
                </w:p>
              </w:tc>
            </w:tr>
            <w:tr w:rsidR="00412B62" w:rsidRPr="004E6463" w:rsidTr="00B91EEA">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10</w:t>
                  </w:r>
                </w:p>
              </w:tc>
            </w:tr>
            <w:tr w:rsidR="00412B62" w:rsidRPr="004E6463" w:rsidTr="00B91EEA">
              <w:trPr>
                <w:trHeight w:val="240"/>
              </w:trPr>
              <w:tc>
                <w:tcPr>
                  <w:tcW w:w="149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 xml:space="preserve">                                Раздел 1. Функционирование органов местного самоуправления</w:t>
                  </w:r>
                </w:p>
              </w:tc>
            </w:tr>
            <w:tr w:rsidR="00412B62" w:rsidRPr="004E6463" w:rsidTr="00B91EEA">
              <w:trPr>
                <w:trHeight w:val="136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 xml:space="preserve">Расходы на содержание органов местного самоуправления, в том числе: </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 </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996 920,8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199 521,8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199 349,7</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199 349,7</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199 349,8</w:t>
                  </w:r>
                </w:p>
              </w:tc>
            </w:tr>
            <w:tr w:rsidR="00412B62" w:rsidRPr="004E6463" w:rsidTr="00B91EEA">
              <w:trPr>
                <w:trHeight w:val="103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Расходы на обеспечение деятельности  Администр</w:t>
                  </w:r>
                  <w:r w:rsidR="00B45DF9">
                    <w:rPr>
                      <w:sz w:val="20"/>
                      <w:szCs w:val="20"/>
                    </w:rPr>
                    <w:t>ации муниципального образования</w:t>
                  </w:r>
                  <w:r w:rsidRPr="004E6463">
                    <w:rPr>
                      <w:sz w:val="20"/>
                      <w:szCs w:val="20"/>
                    </w:rPr>
                    <w:t xml:space="preserve"> "Городской округ "Город Нарьян-Мар"</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412B62" w:rsidP="00B45DF9">
                  <w:pPr>
                    <w:jc w:val="center"/>
                    <w:rPr>
                      <w:sz w:val="20"/>
                      <w:szCs w:val="20"/>
                    </w:rPr>
                  </w:pPr>
                  <w:r w:rsidRPr="004E6463">
                    <w:rPr>
                      <w:sz w:val="20"/>
                      <w:szCs w:val="20"/>
                    </w:rPr>
                    <w:t>Управление финансирования, БУ и МТО</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658 507,4</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125 573,5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133 233,5</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133 233,5</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133 233,5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133 233,5</w:t>
                  </w:r>
                </w:p>
              </w:tc>
            </w:tr>
            <w:tr w:rsidR="00412B62" w:rsidRPr="004E6463" w:rsidTr="00B91EEA">
              <w:trPr>
                <w:trHeight w:val="138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1.2.</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Расходы на обеспечение деятельности  Управления строительства, ЖКХ и ГД Администр</w:t>
                  </w:r>
                  <w:r w:rsidR="00B45DF9">
                    <w:rPr>
                      <w:sz w:val="20"/>
                      <w:szCs w:val="20"/>
                    </w:rPr>
                    <w:t>ации муниципального образования</w:t>
                  </w:r>
                  <w:r w:rsidRPr="004E6463">
                    <w:rPr>
                      <w:sz w:val="20"/>
                      <w:szCs w:val="20"/>
                    </w:rPr>
                    <w:t xml:space="preserve"> "Городской округ "Город Нарьян-Мар"</w:t>
                  </w:r>
                </w:p>
              </w:tc>
              <w:tc>
                <w:tcPr>
                  <w:tcW w:w="1811" w:type="dxa"/>
                  <w:gridSpan w:val="2"/>
                  <w:tcBorders>
                    <w:top w:val="nil"/>
                    <w:left w:val="single" w:sz="4" w:space="0" w:color="auto"/>
                    <w:bottom w:val="single" w:sz="4" w:space="0" w:color="auto"/>
                    <w:right w:val="single" w:sz="4" w:space="0" w:color="auto"/>
                  </w:tcBorders>
                  <w:shd w:val="clear" w:color="auto" w:fill="auto"/>
                  <w:hideMark/>
                </w:tcPr>
                <w:p w:rsidR="00412B62" w:rsidRPr="004E6463" w:rsidRDefault="00412B62" w:rsidP="00B45DF9">
                  <w:pPr>
                    <w:jc w:val="center"/>
                    <w:rPr>
                      <w:sz w:val="20"/>
                      <w:szCs w:val="20"/>
                    </w:rPr>
                  </w:pPr>
                  <w:r w:rsidRPr="004E6463">
                    <w:rPr>
                      <w:sz w:val="20"/>
                      <w:szCs w:val="20"/>
                    </w:rPr>
                    <w:t>Управление строительства, ЖКХ и ГД</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189 027,7</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36 046,5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38 245,3</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38 245,3</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38 245,3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38 245,3</w:t>
                  </w:r>
                </w:p>
              </w:tc>
            </w:tr>
            <w:tr w:rsidR="00412B62" w:rsidRPr="004E6463" w:rsidTr="00B91EEA">
              <w:trPr>
                <w:trHeight w:val="810"/>
              </w:trPr>
              <w:tc>
                <w:tcPr>
                  <w:tcW w:w="618" w:type="dxa"/>
                  <w:tcBorders>
                    <w:top w:val="single" w:sz="4" w:space="0" w:color="auto"/>
                    <w:left w:val="single" w:sz="4" w:space="0" w:color="auto"/>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lastRenderedPageBreak/>
                    <w:t>1.3.</w:t>
                  </w:r>
                </w:p>
              </w:tc>
              <w:tc>
                <w:tcPr>
                  <w:tcW w:w="3827" w:type="dxa"/>
                  <w:tcBorders>
                    <w:top w:val="single" w:sz="4" w:space="0" w:color="auto"/>
                    <w:left w:val="nil"/>
                    <w:bottom w:val="nil"/>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Расходы на обеспечение деятельности Управления финансов Администрации МО "Городской округ "Город Нарьян-Мар"</w:t>
                  </w:r>
                </w:p>
              </w:tc>
              <w:tc>
                <w:tcPr>
                  <w:tcW w:w="1811"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Управление </w:t>
                  </w:r>
                  <w:r w:rsidRPr="004E6463">
                    <w:rPr>
                      <w:sz w:val="20"/>
                      <w:szCs w:val="20"/>
                    </w:rPr>
                    <w:br/>
                    <w:t xml:space="preserve">финансов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137 752,2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26 268,5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27 870,9</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27 870,9</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27 870,9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27 870,9</w:t>
                  </w:r>
                </w:p>
              </w:tc>
            </w:tr>
            <w:tr w:rsidR="00412B62" w:rsidRPr="004E6463" w:rsidTr="00B91EEA">
              <w:trPr>
                <w:trHeight w:val="1080"/>
              </w:trPr>
              <w:tc>
                <w:tcPr>
                  <w:tcW w:w="618" w:type="dxa"/>
                  <w:tcBorders>
                    <w:top w:val="single" w:sz="4" w:space="0" w:color="auto"/>
                    <w:left w:val="single" w:sz="4" w:space="0" w:color="auto"/>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1.4.</w:t>
                  </w:r>
                </w:p>
              </w:tc>
              <w:tc>
                <w:tcPr>
                  <w:tcW w:w="3827" w:type="dxa"/>
                  <w:tcBorders>
                    <w:top w:val="single" w:sz="4" w:space="0" w:color="auto"/>
                    <w:left w:val="nil"/>
                    <w:bottom w:val="nil"/>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Расходы на обеспечение деятельности Управления образования, молодежной политики и спорта Администрации МО "Городской округ "Город Нарьян-Мар"</w:t>
                  </w:r>
                </w:p>
              </w:tc>
              <w:tc>
                <w:tcPr>
                  <w:tcW w:w="1811" w:type="dxa"/>
                  <w:gridSpan w:val="2"/>
                  <w:tcBorders>
                    <w:top w:val="nil"/>
                    <w:left w:val="nil"/>
                    <w:bottom w:val="nil"/>
                    <w:right w:val="single" w:sz="4" w:space="0" w:color="auto"/>
                  </w:tcBorders>
                  <w:shd w:val="clear" w:color="auto" w:fill="auto"/>
                  <w:hideMark/>
                </w:tcPr>
                <w:p w:rsidR="00412B62" w:rsidRPr="004E6463" w:rsidRDefault="00412B62" w:rsidP="00B91EEA">
                  <w:pPr>
                    <w:jc w:val="center"/>
                    <w:rPr>
                      <w:sz w:val="20"/>
                      <w:szCs w:val="20"/>
                    </w:rPr>
                  </w:pPr>
                  <w:r w:rsidRPr="004E6463">
                    <w:rPr>
                      <w:sz w:val="20"/>
                      <w:szCs w:val="20"/>
                    </w:rPr>
                    <w:t xml:space="preserve">Управление образования, </w:t>
                  </w:r>
                  <w:r w:rsidR="00B91EEA">
                    <w:rPr>
                      <w:sz w:val="20"/>
                      <w:szCs w:val="20"/>
                    </w:rPr>
                    <w:t>молодежной</w:t>
                  </w:r>
                  <w:r w:rsidRPr="004E6463">
                    <w:rPr>
                      <w:sz w:val="20"/>
                      <w:szCs w:val="20"/>
                    </w:rPr>
                    <w:t xml:space="preserve"> политики и спорта</w:t>
                  </w:r>
                </w:p>
              </w:tc>
              <w:tc>
                <w:tcPr>
                  <w:tcW w:w="1811"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5 604,4</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5 604,4</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c>
                <w:tcPr>
                  <w:tcW w:w="1088"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r>
            <w:tr w:rsidR="00412B62" w:rsidRPr="004E6463" w:rsidTr="00B91EEA">
              <w:trPr>
                <w:trHeight w:val="79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Расходы, связанные с передачей полномочий в сфере образования</w:t>
                  </w:r>
                </w:p>
              </w:tc>
              <w:tc>
                <w:tcPr>
                  <w:tcW w:w="1811"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Управление финансирования, </w:t>
                  </w:r>
                  <w:r w:rsidRPr="004E6463">
                    <w:rPr>
                      <w:sz w:val="20"/>
                      <w:szCs w:val="20"/>
                    </w:rPr>
                    <w:br/>
                    <w:t>БУ и МТО</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6 028,9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6 028,9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c>
                <w:tcPr>
                  <w:tcW w:w="1088"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0,0</w:t>
                  </w:r>
                </w:p>
              </w:tc>
            </w:tr>
            <w:tr w:rsidR="00412B62" w:rsidRPr="004E6463" w:rsidTr="00B91EEA">
              <w:trPr>
                <w:trHeight w:val="31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Итого по I разделу:</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996 920,8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199 521,8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199 349,7</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199 349,7</w:t>
                  </w:r>
                </w:p>
              </w:tc>
              <w:tc>
                <w:tcPr>
                  <w:tcW w:w="1088"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199 349,8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199 349,8</w:t>
                  </w:r>
                </w:p>
              </w:tc>
            </w:tr>
            <w:tr w:rsidR="00412B62" w:rsidRPr="004E6463" w:rsidTr="00B91EEA">
              <w:trPr>
                <w:trHeight w:val="60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5638" w:type="dxa"/>
                  <w:gridSpan w:val="3"/>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sz w:val="20"/>
                      <w:szCs w:val="20"/>
                    </w:rPr>
                  </w:pPr>
                  <w:r w:rsidRPr="004E6463">
                    <w:rPr>
                      <w:sz w:val="20"/>
                      <w:szCs w:val="20"/>
                    </w:rPr>
                    <w:t>в том числе:</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996 920,8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199 521,8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199 349,7</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199 349,7</w:t>
                  </w:r>
                </w:p>
              </w:tc>
              <w:tc>
                <w:tcPr>
                  <w:tcW w:w="1088"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199 349,8</w:t>
                  </w:r>
                </w:p>
              </w:tc>
            </w:tr>
            <w:tr w:rsidR="00412B62" w:rsidRPr="004E6463" w:rsidTr="00B91EEA">
              <w:trPr>
                <w:trHeight w:val="345"/>
              </w:trPr>
              <w:tc>
                <w:tcPr>
                  <w:tcW w:w="149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 xml:space="preserve">                                Раздел II. Материально-техническое и транспортное обеспечение органов местного самоуправления</w:t>
                  </w:r>
                </w:p>
              </w:tc>
            </w:tr>
            <w:tr w:rsidR="00412B62" w:rsidRPr="004E6463" w:rsidTr="00B91EEA">
              <w:trPr>
                <w:trHeight w:val="127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 xml:space="preserve">Расходы на обеспечение деятельности подведомственного казенного учреждения, </w:t>
                  </w:r>
                  <w:r w:rsidR="007F68EA">
                    <w:rPr>
                      <w:sz w:val="20"/>
                      <w:szCs w:val="20"/>
                    </w:rPr>
                    <w:t xml:space="preserve"> </w:t>
                  </w:r>
                  <w:r w:rsidRPr="004E6463">
                    <w:rPr>
                      <w:sz w:val="20"/>
                      <w:szCs w:val="20"/>
                    </w:rPr>
                    <w:t>в том числе:</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Управление строительства, </w:t>
                  </w:r>
                  <w:r w:rsidRPr="004E6463">
                    <w:rPr>
                      <w:sz w:val="20"/>
                      <w:szCs w:val="20"/>
                    </w:rPr>
                    <w:br/>
                    <w:t>ЖКХ и ГД</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197 061,3</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28 494,0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39 187,1</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40 959,9</w:t>
                  </w:r>
                </w:p>
              </w:tc>
              <w:tc>
                <w:tcPr>
                  <w:tcW w:w="1088"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43 089,8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45 330,5</w:t>
                  </w:r>
                </w:p>
              </w:tc>
            </w:tr>
            <w:tr w:rsidR="00412B62" w:rsidRPr="004E6463" w:rsidTr="00B91EEA">
              <w:trPr>
                <w:trHeight w:val="31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Итого по II разделу:</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197 061,3</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28 494,0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39 187,1</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40 959,9</w:t>
                  </w:r>
                </w:p>
              </w:tc>
              <w:tc>
                <w:tcPr>
                  <w:tcW w:w="1088"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43 089,8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45 330,5</w:t>
                  </w:r>
                </w:p>
              </w:tc>
            </w:tr>
            <w:tr w:rsidR="00412B62" w:rsidRPr="004E6463" w:rsidTr="00B91EEA">
              <w:trPr>
                <w:trHeight w:val="60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5638" w:type="dxa"/>
                  <w:gridSpan w:val="3"/>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sz w:val="20"/>
                      <w:szCs w:val="20"/>
                    </w:rPr>
                  </w:pPr>
                  <w:r w:rsidRPr="004E6463">
                    <w:rPr>
                      <w:sz w:val="20"/>
                      <w:szCs w:val="20"/>
                    </w:rPr>
                    <w:t>в том числе:</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197 061,3</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28 494,0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39 187,1</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40 959,9</w:t>
                  </w:r>
                </w:p>
              </w:tc>
              <w:tc>
                <w:tcPr>
                  <w:tcW w:w="1088"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43 089,8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45 330,5</w:t>
                  </w:r>
                </w:p>
              </w:tc>
            </w:tr>
            <w:tr w:rsidR="00412B62" w:rsidRPr="004E6463" w:rsidTr="00B91EEA">
              <w:trPr>
                <w:trHeight w:val="285"/>
              </w:trPr>
              <w:tc>
                <w:tcPr>
                  <w:tcW w:w="149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Раздел III. Реализация полномочий местного самоуправления</w:t>
                  </w:r>
                </w:p>
              </w:tc>
            </w:tr>
            <w:tr w:rsidR="00412B62" w:rsidRPr="004E6463" w:rsidTr="00C11E00">
              <w:trPr>
                <w:trHeight w:val="136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Мероприятия в сфере гражданской обороны и чрезвычайных ситуаций</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B91EEA" w:rsidP="00412B62">
                  <w:pPr>
                    <w:jc w:val="center"/>
                    <w:rPr>
                      <w:sz w:val="20"/>
                      <w:szCs w:val="20"/>
                    </w:rPr>
                  </w:pPr>
                  <w:r>
                    <w:rPr>
                      <w:sz w:val="20"/>
                      <w:szCs w:val="20"/>
                    </w:rPr>
                    <w:t>Отдел</w:t>
                  </w:r>
                  <w:r w:rsidR="00412B62" w:rsidRPr="004E6463">
                    <w:rPr>
                      <w:sz w:val="20"/>
                      <w:szCs w:val="20"/>
                    </w:rPr>
                    <w:t xml:space="preserve"> ГО и ЧС, мобилизационной работы </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12 673,3</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2395,0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1913,3</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2770,9</w:t>
                  </w:r>
                </w:p>
              </w:tc>
              <w:tc>
                <w:tcPr>
                  <w:tcW w:w="1088"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2787,9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2806,2</w:t>
                  </w:r>
                </w:p>
              </w:tc>
            </w:tr>
            <w:tr w:rsidR="00412B62" w:rsidRPr="004E6463" w:rsidTr="00C11E00">
              <w:trPr>
                <w:trHeight w:val="186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Мероприятия в сфере обеспечения общественного порядка, профилактики терроризма, экстремизма, противодействия коррупции</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771794">
                  <w:pPr>
                    <w:jc w:val="center"/>
                    <w:rPr>
                      <w:sz w:val="20"/>
                      <w:szCs w:val="20"/>
                    </w:rPr>
                  </w:pPr>
                  <w:r w:rsidRPr="004E6463">
                    <w:rPr>
                      <w:sz w:val="20"/>
                      <w:szCs w:val="20"/>
                    </w:rPr>
                    <w:t>Отдел  ГО</w:t>
                  </w:r>
                  <w:r w:rsidR="00771794">
                    <w:rPr>
                      <w:sz w:val="20"/>
                      <w:szCs w:val="20"/>
                    </w:rPr>
                    <w:t xml:space="preserve"> и ЧС, мобилизационной работы, </w:t>
                  </w:r>
                  <w:r w:rsidRPr="004E6463">
                    <w:rPr>
                      <w:sz w:val="20"/>
                      <w:szCs w:val="20"/>
                    </w:rPr>
                    <w:t xml:space="preserve">отдел </w:t>
                  </w:r>
                  <w:r w:rsidR="00B91EEA">
                    <w:rPr>
                      <w:sz w:val="20"/>
                      <w:szCs w:val="20"/>
                    </w:rPr>
                    <w:t xml:space="preserve">по </w:t>
                  </w:r>
                  <w:r w:rsidRPr="004E6463">
                    <w:rPr>
                      <w:sz w:val="20"/>
                      <w:szCs w:val="20"/>
                    </w:rPr>
                    <w:t>противодействи</w:t>
                  </w:r>
                  <w:r w:rsidR="00B91EEA">
                    <w:rPr>
                      <w:sz w:val="20"/>
                      <w:szCs w:val="20"/>
                    </w:rPr>
                    <w:t>ю</w:t>
                  </w:r>
                  <w:r w:rsidRPr="004E6463">
                    <w:rPr>
                      <w:sz w:val="20"/>
                      <w:szCs w:val="20"/>
                    </w:rPr>
                    <w:t xml:space="preserve"> коррупции,</w:t>
                  </w:r>
                  <w:r w:rsidRPr="004E6463">
                    <w:rPr>
                      <w:sz w:val="20"/>
                      <w:szCs w:val="20"/>
                    </w:rPr>
                    <w:br/>
                    <w:t>правовое управление</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7 260,0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1540,0</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1540,0</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1540,0</w:t>
                  </w:r>
                </w:p>
              </w:tc>
            </w:tr>
            <w:tr w:rsidR="00412B62" w:rsidRPr="004E6463" w:rsidTr="00771794">
              <w:trPr>
                <w:trHeight w:val="1365"/>
              </w:trPr>
              <w:tc>
                <w:tcPr>
                  <w:tcW w:w="618" w:type="dxa"/>
                  <w:tcBorders>
                    <w:top w:val="single" w:sz="4" w:space="0" w:color="auto"/>
                    <w:left w:val="single" w:sz="4" w:space="0" w:color="auto"/>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Мероприятия в сфере имущественных и земельных отношений</w:t>
                  </w:r>
                </w:p>
              </w:tc>
              <w:tc>
                <w:tcPr>
                  <w:tcW w:w="1811"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1811"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5 513,6</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985,0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1089,7</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1146,3</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1146,3</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1146,3</w:t>
                  </w:r>
                </w:p>
              </w:tc>
            </w:tr>
            <w:tr w:rsidR="00412B62" w:rsidRPr="004E6463" w:rsidTr="00B91EEA">
              <w:trPr>
                <w:trHeight w:val="115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5.1.</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Мероприятия по землеустройству и землепользованию</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771794" w:rsidP="00412B62">
                  <w:pPr>
                    <w:jc w:val="center"/>
                    <w:rPr>
                      <w:sz w:val="20"/>
                      <w:szCs w:val="20"/>
                    </w:rPr>
                  </w:pPr>
                  <w:r>
                    <w:rPr>
                      <w:sz w:val="20"/>
                      <w:szCs w:val="20"/>
                    </w:rPr>
                    <w:t>У</w:t>
                  </w:r>
                  <w:r w:rsidR="00412B62" w:rsidRPr="004E6463">
                    <w:rPr>
                      <w:sz w:val="20"/>
                      <w:szCs w:val="20"/>
                    </w:rPr>
                    <w:t>правление муниципального имущества и земельных отношений</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1 623,0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300,0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318,3</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334,9</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334,9</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334,9</w:t>
                  </w:r>
                </w:p>
              </w:tc>
            </w:tr>
            <w:tr w:rsidR="00412B62" w:rsidRPr="004E6463" w:rsidTr="00B91EEA">
              <w:trPr>
                <w:trHeight w:val="117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5.2.</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Оценка недвижимости, признание прав и регулирование отношений по государственной и муниципальной собственности</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Управление муниципального имущества и земельных отношений</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3 890,6</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685,0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771,4</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811,4</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811,4</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811,4</w:t>
                  </w:r>
                </w:p>
              </w:tc>
            </w:tr>
            <w:tr w:rsidR="00412B62" w:rsidRPr="004E6463" w:rsidTr="00B91EEA">
              <w:trPr>
                <w:trHeight w:val="129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 xml:space="preserve">Обеспечение проведения и участия </w:t>
                  </w:r>
                  <w:r w:rsidR="00771794">
                    <w:rPr>
                      <w:sz w:val="20"/>
                      <w:szCs w:val="20"/>
                    </w:rPr>
                    <w:t xml:space="preserve">                </w:t>
                  </w:r>
                  <w:r w:rsidRPr="004E6463">
                    <w:rPr>
                      <w:sz w:val="20"/>
                      <w:szCs w:val="20"/>
                    </w:rPr>
                    <w:t>в праздничных и официальных мероприятиях</w:t>
                  </w:r>
                </w:p>
              </w:tc>
              <w:tc>
                <w:tcPr>
                  <w:tcW w:w="1811" w:type="dxa"/>
                  <w:gridSpan w:val="2"/>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1811" w:type="dxa"/>
                  <w:tcBorders>
                    <w:top w:val="nil"/>
                    <w:left w:val="single" w:sz="4" w:space="0" w:color="auto"/>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35 102,6</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5 679,0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6 867,0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7 181,9</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7 513,1</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7 861,6</w:t>
                  </w:r>
                </w:p>
              </w:tc>
            </w:tr>
            <w:tr w:rsidR="00412B62" w:rsidRPr="004E6463" w:rsidTr="00B91EEA">
              <w:trPr>
                <w:trHeight w:val="108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6.1.</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 xml:space="preserve">Участие муниципального образования "Городской округ "Город Нарьян-Мар"                        в деятельности Союзов и Ассоциаций муниципальных образований  </w:t>
                  </w:r>
                </w:p>
              </w:tc>
              <w:tc>
                <w:tcPr>
                  <w:tcW w:w="181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12B62" w:rsidRPr="004E6463" w:rsidRDefault="00412B62" w:rsidP="00412B62">
                  <w:pPr>
                    <w:jc w:val="center"/>
                    <w:rPr>
                      <w:sz w:val="20"/>
                      <w:szCs w:val="20"/>
                    </w:rPr>
                  </w:pPr>
                  <w:r w:rsidRPr="004E6463">
                    <w:rPr>
                      <w:sz w:val="20"/>
                      <w:szCs w:val="20"/>
                    </w:rPr>
                    <w:t xml:space="preserve">Управление организационно-информационного обеспечения </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4 056,5</w:t>
                  </w:r>
                </w:p>
              </w:tc>
              <w:tc>
                <w:tcPr>
                  <w:tcW w:w="1134" w:type="dxa"/>
                  <w:tcBorders>
                    <w:top w:val="nil"/>
                    <w:left w:val="nil"/>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811,3</w:t>
                  </w:r>
                </w:p>
              </w:tc>
              <w:tc>
                <w:tcPr>
                  <w:tcW w:w="1134" w:type="dxa"/>
                  <w:tcBorders>
                    <w:top w:val="nil"/>
                    <w:left w:val="nil"/>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811,3</w:t>
                  </w:r>
                </w:p>
              </w:tc>
              <w:tc>
                <w:tcPr>
                  <w:tcW w:w="1102" w:type="dxa"/>
                  <w:tcBorders>
                    <w:top w:val="nil"/>
                    <w:left w:val="nil"/>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811,3</w:t>
                  </w:r>
                </w:p>
              </w:tc>
              <w:tc>
                <w:tcPr>
                  <w:tcW w:w="1102" w:type="dxa"/>
                  <w:gridSpan w:val="2"/>
                  <w:tcBorders>
                    <w:top w:val="nil"/>
                    <w:left w:val="nil"/>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811,3</w:t>
                  </w:r>
                </w:p>
              </w:tc>
              <w:tc>
                <w:tcPr>
                  <w:tcW w:w="1120" w:type="dxa"/>
                  <w:tcBorders>
                    <w:top w:val="nil"/>
                    <w:left w:val="nil"/>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811,3</w:t>
                  </w:r>
                </w:p>
              </w:tc>
            </w:tr>
            <w:tr w:rsidR="00412B62" w:rsidRPr="004E6463" w:rsidTr="00C11E00">
              <w:trPr>
                <w:trHeight w:val="73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6.2.</w:t>
                  </w:r>
                </w:p>
              </w:tc>
              <w:tc>
                <w:tcPr>
                  <w:tcW w:w="3827" w:type="dxa"/>
                  <w:tcBorders>
                    <w:top w:val="nil"/>
                    <w:left w:val="nil"/>
                    <w:bottom w:val="single" w:sz="4" w:space="0" w:color="auto"/>
                    <w:right w:val="single" w:sz="4" w:space="0" w:color="auto"/>
                  </w:tcBorders>
                  <w:shd w:val="clear" w:color="auto" w:fill="auto"/>
                  <w:noWrap/>
                  <w:hideMark/>
                </w:tcPr>
                <w:p w:rsidR="00412B62" w:rsidRPr="004E6463" w:rsidRDefault="00412B62" w:rsidP="00412B62">
                  <w:pPr>
                    <w:jc w:val="both"/>
                    <w:rPr>
                      <w:sz w:val="20"/>
                      <w:szCs w:val="20"/>
                    </w:rPr>
                  </w:pPr>
                  <w:r w:rsidRPr="004E6463">
                    <w:rPr>
                      <w:sz w:val="20"/>
                      <w:szCs w:val="20"/>
                    </w:rPr>
                    <w:t xml:space="preserve">Обеспечение проведения праздничных и официальных мероприятий </w:t>
                  </w:r>
                </w:p>
              </w:tc>
              <w:tc>
                <w:tcPr>
                  <w:tcW w:w="1811" w:type="dxa"/>
                  <w:gridSpan w:val="2"/>
                  <w:vMerge/>
                  <w:tcBorders>
                    <w:top w:val="nil"/>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31 046,1</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4 867,7</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6 055,7</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6 370,6</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6 701,8</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7 050,3</w:t>
                  </w:r>
                </w:p>
              </w:tc>
            </w:tr>
            <w:tr w:rsidR="00412B62" w:rsidRPr="004E6463" w:rsidTr="00C11E00">
              <w:trPr>
                <w:trHeight w:val="129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lastRenderedPageBreak/>
                    <w:t>7.</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Организационно-информационное обеспечение</w:t>
                  </w:r>
                </w:p>
              </w:tc>
              <w:tc>
                <w:tcPr>
                  <w:tcW w:w="1811" w:type="dxa"/>
                  <w:gridSpan w:val="2"/>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1811" w:type="dxa"/>
                  <w:tcBorders>
                    <w:top w:val="single" w:sz="4" w:space="0" w:color="auto"/>
                    <w:left w:val="single" w:sz="4" w:space="0" w:color="auto"/>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47 023,5</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8 441,5</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9 454,0</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9 577,3</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9 707,1</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9 843,6</w:t>
                  </w:r>
                </w:p>
              </w:tc>
            </w:tr>
            <w:tr w:rsidR="00412B62" w:rsidRPr="004E6463" w:rsidTr="00771794">
              <w:trPr>
                <w:trHeight w:val="112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7.1.</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Мероприятия, направленные на информирование населения о деятельности органов местного самоуправления</w:t>
                  </w:r>
                </w:p>
              </w:tc>
              <w:tc>
                <w:tcPr>
                  <w:tcW w:w="1811" w:type="dxa"/>
                  <w:gridSpan w:val="2"/>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 xml:space="preserve">Управление организационно-информационного обеспечения </w:t>
                  </w:r>
                </w:p>
              </w:tc>
              <w:tc>
                <w:tcPr>
                  <w:tcW w:w="1811"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11 614,0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1 359,6</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2 372,1</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2 495,4</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2 625,2</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2 761,7</w:t>
                  </w:r>
                </w:p>
              </w:tc>
            </w:tr>
            <w:tr w:rsidR="00412B62" w:rsidRPr="004E6463" w:rsidTr="00771794">
              <w:trPr>
                <w:trHeight w:val="84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7.2.</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Издание официального бюллетеня МО "Городской округ "Город Нарьян-Мар"                  "Наш город"</w:t>
                  </w:r>
                </w:p>
              </w:tc>
              <w:tc>
                <w:tcPr>
                  <w:tcW w:w="1811" w:type="dxa"/>
                  <w:gridSpan w:val="2"/>
                  <w:tcBorders>
                    <w:top w:val="single" w:sz="4" w:space="0" w:color="auto"/>
                    <w:left w:val="nil"/>
                    <w:bottom w:val="single" w:sz="4" w:space="0" w:color="auto"/>
                    <w:right w:val="single" w:sz="4" w:space="0" w:color="auto"/>
                  </w:tcBorders>
                  <w:shd w:val="clear" w:color="auto" w:fill="auto"/>
                  <w:hideMark/>
                </w:tcPr>
                <w:p w:rsidR="00412B62" w:rsidRPr="009036EF" w:rsidRDefault="00412B62" w:rsidP="00412B62">
                  <w:pPr>
                    <w:jc w:val="center"/>
                    <w:rPr>
                      <w:sz w:val="20"/>
                      <w:szCs w:val="20"/>
                    </w:rPr>
                  </w:pPr>
                  <w:r w:rsidRPr="009036EF">
                    <w:rPr>
                      <w:sz w:val="20"/>
                      <w:szCs w:val="20"/>
                    </w:rPr>
                    <w:t xml:space="preserve">Управление строительства, </w:t>
                  </w:r>
                  <w:r w:rsidRPr="009036EF">
                    <w:rPr>
                      <w:sz w:val="20"/>
                      <w:szCs w:val="20"/>
                    </w:rPr>
                    <w:br/>
                    <w:t>ЖКХ и ГД</w:t>
                  </w:r>
                </w:p>
              </w:tc>
              <w:tc>
                <w:tcPr>
                  <w:tcW w:w="1811"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35 409,5</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7 081,9</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7 081,9</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7 081,9</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7 081,9</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7 081,9</w:t>
                  </w:r>
                </w:p>
              </w:tc>
            </w:tr>
            <w:tr w:rsidR="00412B62" w:rsidRPr="004E6463" w:rsidTr="00771794">
              <w:trPr>
                <w:trHeight w:val="28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Итого по III разделу:</w:t>
                  </w:r>
                </w:p>
              </w:tc>
              <w:tc>
                <w:tcPr>
                  <w:tcW w:w="1276" w:type="dxa"/>
                  <w:tcBorders>
                    <w:top w:val="single" w:sz="4" w:space="0" w:color="auto"/>
                    <w:left w:val="nil"/>
                    <w:bottom w:val="single" w:sz="4" w:space="0" w:color="auto"/>
                    <w:right w:val="single" w:sz="4" w:space="0" w:color="auto"/>
                  </w:tcBorders>
                  <w:shd w:val="clear" w:color="auto" w:fill="auto"/>
                  <w:noWrap/>
                  <w:hideMark/>
                </w:tcPr>
                <w:p w:rsidR="00412B62" w:rsidRPr="004E6463" w:rsidRDefault="00412B62" w:rsidP="00412B62">
                  <w:pPr>
                    <w:jc w:val="center"/>
                    <w:rPr>
                      <w:b/>
                      <w:bCs/>
                      <w:sz w:val="20"/>
                      <w:szCs w:val="20"/>
                    </w:rPr>
                  </w:pPr>
                  <w:r w:rsidRPr="004E6463">
                    <w:rPr>
                      <w:b/>
                      <w:bCs/>
                      <w:sz w:val="20"/>
                      <w:szCs w:val="20"/>
                    </w:rPr>
                    <w:t>107 572,9</w:t>
                  </w:r>
                </w:p>
              </w:tc>
              <w:tc>
                <w:tcPr>
                  <w:tcW w:w="1134" w:type="dxa"/>
                  <w:tcBorders>
                    <w:top w:val="single" w:sz="4" w:space="0" w:color="auto"/>
                    <w:left w:val="nil"/>
                    <w:bottom w:val="single" w:sz="4" w:space="0" w:color="auto"/>
                    <w:right w:val="single" w:sz="4" w:space="0" w:color="auto"/>
                  </w:tcBorders>
                  <w:shd w:val="clear" w:color="auto" w:fill="auto"/>
                  <w:noWrap/>
                  <w:hideMark/>
                </w:tcPr>
                <w:p w:rsidR="00412B62" w:rsidRPr="004E6463" w:rsidRDefault="00412B62" w:rsidP="00412B62">
                  <w:pPr>
                    <w:jc w:val="center"/>
                    <w:rPr>
                      <w:b/>
                      <w:bCs/>
                      <w:sz w:val="20"/>
                      <w:szCs w:val="20"/>
                    </w:rPr>
                  </w:pPr>
                  <w:r w:rsidRPr="004E6463">
                    <w:rPr>
                      <w:b/>
                      <w:bCs/>
                      <w:sz w:val="20"/>
                      <w:szCs w:val="20"/>
                    </w:rPr>
                    <w:t>18 600,5</w:t>
                  </w:r>
                </w:p>
              </w:tc>
              <w:tc>
                <w:tcPr>
                  <w:tcW w:w="1134" w:type="dxa"/>
                  <w:tcBorders>
                    <w:top w:val="single" w:sz="4" w:space="0" w:color="auto"/>
                    <w:left w:val="nil"/>
                    <w:bottom w:val="single" w:sz="4" w:space="0" w:color="auto"/>
                    <w:right w:val="single" w:sz="4" w:space="0" w:color="auto"/>
                  </w:tcBorders>
                  <w:shd w:val="clear" w:color="auto" w:fill="auto"/>
                  <w:noWrap/>
                  <w:hideMark/>
                </w:tcPr>
                <w:p w:rsidR="00412B62" w:rsidRPr="004E6463" w:rsidRDefault="00412B62" w:rsidP="00412B62">
                  <w:pPr>
                    <w:jc w:val="center"/>
                    <w:rPr>
                      <w:b/>
                      <w:bCs/>
                      <w:sz w:val="20"/>
                      <w:szCs w:val="20"/>
                    </w:rPr>
                  </w:pPr>
                  <w:r w:rsidRPr="004E6463">
                    <w:rPr>
                      <w:b/>
                      <w:bCs/>
                      <w:sz w:val="20"/>
                      <w:szCs w:val="20"/>
                    </w:rPr>
                    <w:t>20 864,0</w:t>
                  </w:r>
                </w:p>
              </w:tc>
              <w:tc>
                <w:tcPr>
                  <w:tcW w:w="1102" w:type="dxa"/>
                  <w:tcBorders>
                    <w:top w:val="single" w:sz="4" w:space="0" w:color="auto"/>
                    <w:left w:val="nil"/>
                    <w:bottom w:val="single" w:sz="4" w:space="0" w:color="auto"/>
                    <w:right w:val="single" w:sz="4" w:space="0" w:color="auto"/>
                  </w:tcBorders>
                  <w:shd w:val="clear" w:color="auto" w:fill="auto"/>
                  <w:noWrap/>
                  <w:hideMark/>
                </w:tcPr>
                <w:p w:rsidR="00412B62" w:rsidRPr="004E6463" w:rsidRDefault="00412B62" w:rsidP="00412B62">
                  <w:pPr>
                    <w:jc w:val="center"/>
                    <w:rPr>
                      <w:b/>
                      <w:bCs/>
                      <w:sz w:val="20"/>
                      <w:szCs w:val="20"/>
                    </w:rPr>
                  </w:pPr>
                  <w:r w:rsidRPr="004E6463">
                    <w:rPr>
                      <w:b/>
                      <w:bCs/>
                      <w:sz w:val="20"/>
                      <w:szCs w:val="20"/>
                    </w:rPr>
                    <w:t>22 216,4</w:t>
                  </w:r>
                </w:p>
              </w:tc>
              <w:tc>
                <w:tcPr>
                  <w:tcW w:w="1102" w:type="dxa"/>
                  <w:gridSpan w:val="2"/>
                  <w:tcBorders>
                    <w:top w:val="single" w:sz="4" w:space="0" w:color="auto"/>
                    <w:left w:val="nil"/>
                    <w:bottom w:val="single" w:sz="4" w:space="0" w:color="auto"/>
                    <w:right w:val="single" w:sz="4" w:space="0" w:color="auto"/>
                  </w:tcBorders>
                  <w:shd w:val="clear" w:color="auto" w:fill="auto"/>
                  <w:noWrap/>
                  <w:hideMark/>
                </w:tcPr>
                <w:p w:rsidR="00412B62" w:rsidRPr="004E6463" w:rsidRDefault="00412B62" w:rsidP="00412B62">
                  <w:pPr>
                    <w:jc w:val="center"/>
                    <w:rPr>
                      <w:b/>
                      <w:bCs/>
                      <w:sz w:val="20"/>
                      <w:szCs w:val="20"/>
                    </w:rPr>
                  </w:pPr>
                  <w:r w:rsidRPr="004E6463">
                    <w:rPr>
                      <w:b/>
                      <w:bCs/>
                      <w:sz w:val="20"/>
                      <w:szCs w:val="20"/>
                    </w:rPr>
                    <w:t>22 694,4</w:t>
                  </w:r>
                </w:p>
              </w:tc>
              <w:tc>
                <w:tcPr>
                  <w:tcW w:w="1120" w:type="dxa"/>
                  <w:tcBorders>
                    <w:top w:val="single" w:sz="4" w:space="0" w:color="auto"/>
                    <w:left w:val="nil"/>
                    <w:bottom w:val="single" w:sz="4" w:space="0" w:color="auto"/>
                    <w:right w:val="single" w:sz="4" w:space="0" w:color="auto"/>
                  </w:tcBorders>
                  <w:shd w:val="clear" w:color="auto" w:fill="auto"/>
                  <w:noWrap/>
                  <w:hideMark/>
                </w:tcPr>
                <w:p w:rsidR="00412B62" w:rsidRPr="004E6463" w:rsidRDefault="00412B62" w:rsidP="00412B62">
                  <w:pPr>
                    <w:jc w:val="center"/>
                    <w:rPr>
                      <w:b/>
                      <w:bCs/>
                      <w:sz w:val="20"/>
                      <w:szCs w:val="20"/>
                    </w:rPr>
                  </w:pPr>
                  <w:r w:rsidRPr="004E6463">
                    <w:rPr>
                      <w:b/>
                      <w:bCs/>
                      <w:sz w:val="20"/>
                      <w:szCs w:val="20"/>
                    </w:rPr>
                    <w:t>23 197,7</w:t>
                  </w:r>
                </w:p>
              </w:tc>
            </w:tr>
            <w:tr w:rsidR="00412B62" w:rsidRPr="004E6463" w:rsidTr="00B91EEA">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5638" w:type="dxa"/>
                  <w:gridSpan w:val="3"/>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sz w:val="20"/>
                      <w:szCs w:val="20"/>
                    </w:rPr>
                  </w:pPr>
                  <w:r w:rsidRPr="004E6463">
                    <w:rPr>
                      <w:sz w:val="20"/>
                      <w:szCs w:val="20"/>
                    </w:rPr>
                    <w:t>в том числе:</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107 572,9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18 600,5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20 864,0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22 216,4</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22 694,4</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23 197,7</w:t>
                  </w:r>
                </w:p>
              </w:tc>
            </w:tr>
            <w:tr w:rsidR="00412B62" w:rsidRPr="004E6463" w:rsidTr="00B91EEA">
              <w:trPr>
                <w:trHeight w:val="285"/>
              </w:trPr>
              <w:tc>
                <w:tcPr>
                  <w:tcW w:w="149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Раздел IV. Исполнение социальных обязательств муниципального образования</w:t>
                  </w:r>
                </w:p>
              </w:tc>
            </w:tr>
            <w:tr w:rsidR="00412B62" w:rsidRPr="004E6463" w:rsidTr="00771794">
              <w:trPr>
                <w:trHeight w:val="1305"/>
              </w:trPr>
              <w:tc>
                <w:tcPr>
                  <w:tcW w:w="618" w:type="dxa"/>
                  <w:tcBorders>
                    <w:top w:val="nil"/>
                    <w:left w:val="single" w:sz="4" w:space="0" w:color="auto"/>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Выплата доплат к пенсиям муниципальных служащих муниципального образования "Городской округ "Город Нарьян-Мар"</w:t>
                  </w:r>
                </w:p>
              </w:tc>
              <w:tc>
                <w:tcPr>
                  <w:tcW w:w="18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Управление финансирования, </w:t>
                  </w:r>
                  <w:r w:rsidRPr="004E6463">
                    <w:rPr>
                      <w:sz w:val="20"/>
                      <w:szCs w:val="20"/>
                    </w:rPr>
                    <w:br/>
                    <w:t xml:space="preserve">БУ и МТО </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175 401,9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29 917,8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36 008,4</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36 491,9</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36 491,9</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36 491,9</w:t>
                  </w:r>
                </w:p>
              </w:tc>
            </w:tr>
            <w:tr w:rsidR="00412B62" w:rsidRPr="004E6463" w:rsidTr="000B2078">
              <w:trPr>
                <w:trHeight w:val="135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9.</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Единовременная денежная выплата гражданам, которые награждаются Почетной грамотой МО "Городской округ "Город Нарьян-Мар"</w:t>
                  </w:r>
                </w:p>
              </w:tc>
              <w:tc>
                <w:tcPr>
                  <w:tcW w:w="181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12B62" w:rsidRPr="004E6463" w:rsidRDefault="00412B62" w:rsidP="00412B62">
                  <w:pPr>
                    <w:jc w:val="center"/>
                    <w:rPr>
                      <w:sz w:val="20"/>
                      <w:szCs w:val="20"/>
                    </w:rPr>
                  </w:pPr>
                  <w:r w:rsidRPr="004E6463">
                    <w:rPr>
                      <w:sz w:val="20"/>
                      <w:szCs w:val="20"/>
                    </w:rPr>
                    <w:t xml:space="preserve">Управление организационно-информационного обеспечения </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550,0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110,0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110,0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110,0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110,0</w:t>
                  </w:r>
                </w:p>
              </w:tc>
            </w:tr>
            <w:tr w:rsidR="00412B62" w:rsidRPr="004E6463" w:rsidTr="000B2078">
              <w:trPr>
                <w:trHeight w:val="126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10.</w:t>
                  </w:r>
                </w:p>
              </w:tc>
              <w:tc>
                <w:tcPr>
                  <w:tcW w:w="3827" w:type="dxa"/>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Единовременная денежная выплата гражданам, которым присваивается звание "Ветеран города Нарьян-Мара"</w:t>
                  </w:r>
                </w:p>
              </w:tc>
              <w:tc>
                <w:tcPr>
                  <w:tcW w:w="1811" w:type="dxa"/>
                  <w:gridSpan w:val="2"/>
                  <w:vMerge/>
                  <w:tcBorders>
                    <w:top w:val="nil"/>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375,0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75,0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75,0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75,0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75,0</w:t>
                  </w:r>
                </w:p>
              </w:tc>
            </w:tr>
            <w:tr w:rsidR="00412B62" w:rsidRPr="004E6463" w:rsidTr="000B2078">
              <w:trPr>
                <w:trHeight w:val="123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lastRenderedPageBreak/>
                    <w:t>11.</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Выплаты гражданам, которым присвоено звание "Почетный гражданин города Нарьян-Мара"</w:t>
                  </w:r>
                </w:p>
              </w:tc>
              <w:tc>
                <w:tcPr>
                  <w:tcW w:w="1811" w:type="dxa"/>
                  <w:gridSpan w:val="2"/>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6 636,2</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1 356,2</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1 320,0</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1 320,0</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1 320,0</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1 320,0</w:t>
                  </w:r>
                </w:p>
              </w:tc>
            </w:tr>
            <w:tr w:rsidR="00412B62" w:rsidRPr="004E6463" w:rsidTr="00C11E00">
              <w:trPr>
                <w:trHeight w:val="133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12.</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Единовременная выплата гражданам, награжденным знаком отличия "За заслуги перед городом Нарьян-Маром"</w:t>
                  </w:r>
                </w:p>
              </w:tc>
              <w:tc>
                <w:tcPr>
                  <w:tcW w:w="1811" w:type="dxa"/>
                  <w:gridSpan w:val="2"/>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250,0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50,0</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50,0</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50,0</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50,0</w:t>
                  </w:r>
                </w:p>
              </w:tc>
            </w:tr>
            <w:tr w:rsidR="00412B62" w:rsidRPr="004E6463" w:rsidTr="00771794">
              <w:trPr>
                <w:trHeight w:val="1290"/>
              </w:trPr>
              <w:tc>
                <w:tcPr>
                  <w:tcW w:w="618" w:type="dxa"/>
                  <w:tcBorders>
                    <w:top w:val="single" w:sz="4" w:space="0" w:color="auto"/>
                    <w:left w:val="single" w:sz="4" w:space="0" w:color="auto"/>
                    <w:bottom w:val="nil"/>
                    <w:right w:val="single" w:sz="4" w:space="0" w:color="auto"/>
                  </w:tcBorders>
                  <w:shd w:val="clear" w:color="auto" w:fill="auto"/>
                  <w:hideMark/>
                </w:tcPr>
                <w:p w:rsidR="00412B62" w:rsidRPr="004E6463" w:rsidRDefault="00412B62" w:rsidP="00412B62">
                  <w:pPr>
                    <w:ind w:left="-57"/>
                    <w:jc w:val="center"/>
                    <w:rPr>
                      <w:sz w:val="20"/>
                      <w:szCs w:val="20"/>
                    </w:rPr>
                  </w:pPr>
                  <w:r w:rsidRPr="004E6463">
                    <w:rPr>
                      <w:sz w:val="20"/>
                      <w:szCs w:val="20"/>
                    </w:rPr>
                    <w:t>13.</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0B2078">
                  <w:pPr>
                    <w:rPr>
                      <w:sz w:val="20"/>
                      <w:szCs w:val="20"/>
                    </w:rPr>
                  </w:pPr>
                  <w:r w:rsidRPr="004E6463">
                    <w:rPr>
                      <w:sz w:val="20"/>
                      <w:szCs w:val="20"/>
                    </w:rPr>
                    <w:t>Подписка на общественно-политическую газету Ненецк</w:t>
                  </w:r>
                  <w:r w:rsidR="000B2078">
                    <w:rPr>
                      <w:sz w:val="20"/>
                      <w:szCs w:val="20"/>
                    </w:rPr>
                    <w:t>ого автономного округа "</w:t>
                  </w:r>
                  <w:proofErr w:type="spellStart"/>
                  <w:r w:rsidR="000B2078">
                    <w:rPr>
                      <w:sz w:val="20"/>
                      <w:szCs w:val="20"/>
                    </w:rPr>
                    <w:t>Няръяна</w:t>
                  </w:r>
                  <w:proofErr w:type="spellEnd"/>
                  <w:r w:rsidR="000B2078">
                    <w:rPr>
                      <w:sz w:val="20"/>
                      <w:szCs w:val="20"/>
                    </w:rPr>
                    <w:t xml:space="preserve"> </w:t>
                  </w:r>
                  <w:proofErr w:type="spellStart"/>
                  <w:r w:rsidR="000B2078">
                    <w:rPr>
                      <w:sz w:val="20"/>
                      <w:szCs w:val="20"/>
                    </w:rPr>
                    <w:t>в</w:t>
                  </w:r>
                  <w:r w:rsidRPr="004E6463">
                    <w:rPr>
                      <w:sz w:val="20"/>
                      <w:szCs w:val="20"/>
                    </w:rPr>
                    <w:t>ындер</w:t>
                  </w:r>
                  <w:proofErr w:type="spellEnd"/>
                  <w:r w:rsidRPr="004E6463">
                    <w:rPr>
                      <w:sz w:val="20"/>
                      <w:szCs w:val="20"/>
                    </w:rPr>
                    <w:t>" лицам, имеющим право на бесплатную подписку</w:t>
                  </w:r>
                </w:p>
              </w:tc>
              <w:tc>
                <w:tcPr>
                  <w:tcW w:w="1811" w:type="dxa"/>
                  <w:gridSpan w:val="2"/>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7 435,8</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1 331,0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1 412,2</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1 485,6</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1 562,9</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1 644,1</w:t>
                  </w:r>
                </w:p>
              </w:tc>
            </w:tr>
            <w:tr w:rsidR="00412B62" w:rsidRPr="004E6463" w:rsidTr="00771794">
              <w:trPr>
                <w:trHeight w:val="1335"/>
              </w:trPr>
              <w:tc>
                <w:tcPr>
                  <w:tcW w:w="618" w:type="dxa"/>
                  <w:tcBorders>
                    <w:top w:val="single" w:sz="4" w:space="0" w:color="auto"/>
                    <w:left w:val="single" w:sz="4" w:space="0" w:color="auto"/>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14.</w:t>
                  </w:r>
                </w:p>
              </w:tc>
              <w:tc>
                <w:tcPr>
                  <w:tcW w:w="38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Жилищные компенсационные выплаты по оплате процентов за пользование кредитом на приобретение (строительство) жилья</w:t>
                  </w:r>
                </w:p>
              </w:tc>
              <w:tc>
                <w:tcPr>
                  <w:tcW w:w="1811" w:type="dxa"/>
                  <w:gridSpan w:val="2"/>
                  <w:tcBorders>
                    <w:top w:val="single" w:sz="4" w:space="0" w:color="auto"/>
                    <w:left w:val="nil"/>
                    <w:bottom w:val="nil"/>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xml:space="preserve">Управление экономического и инвестиционного развития </w:t>
                  </w:r>
                </w:p>
              </w:tc>
              <w:tc>
                <w:tcPr>
                  <w:tcW w:w="1811"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7 800,9</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1 919,4</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1 727,4</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1 554,7</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1 384,7</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1 214,7</w:t>
                  </w:r>
                </w:p>
              </w:tc>
            </w:tr>
            <w:tr w:rsidR="00412B62" w:rsidRPr="004E6463" w:rsidTr="00B91EEA">
              <w:trPr>
                <w:trHeight w:val="28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Итого по IV разделу:</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198 449,8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34 759,4</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40 703,0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41 087,2</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40 994,5</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40 905,7</w:t>
                  </w:r>
                </w:p>
              </w:tc>
            </w:tr>
            <w:tr w:rsidR="00412B62" w:rsidRPr="004E6463" w:rsidTr="00B91EEA">
              <w:trPr>
                <w:trHeight w:val="49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5638" w:type="dxa"/>
                  <w:gridSpan w:val="3"/>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sz w:val="20"/>
                      <w:szCs w:val="20"/>
                    </w:rPr>
                  </w:pPr>
                  <w:r w:rsidRPr="004E6463">
                    <w:rPr>
                      <w:sz w:val="20"/>
                      <w:szCs w:val="20"/>
                    </w:rPr>
                    <w:t>в том числе:</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198 449,8</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34 759,4</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40 703,0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41 087,2</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40 994,5</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40 905,7</w:t>
                  </w:r>
                </w:p>
              </w:tc>
            </w:tr>
            <w:tr w:rsidR="00412B62" w:rsidRPr="004E6463" w:rsidTr="00B91EEA">
              <w:trPr>
                <w:trHeight w:val="315"/>
              </w:trPr>
              <w:tc>
                <w:tcPr>
                  <w:tcW w:w="14935" w:type="dxa"/>
                  <w:gridSpan w:val="12"/>
                  <w:tcBorders>
                    <w:top w:val="single" w:sz="4" w:space="0" w:color="auto"/>
                    <w:left w:val="single" w:sz="4" w:space="0" w:color="auto"/>
                    <w:bottom w:val="single" w:sz="4" w:space="0" w:color="auto"/>
                    <w:right w:val="nil"/>
                  </w:tcBorders>
                  <w:shd w:val="clear" w:color="auto" w:fill="auto"/>
                  <w:hideMark/>
                </w:tcPr>
                <w:p w:rsidR="00412B62" w:rsidRPr="004E6463" w:rsidRDefault="00412B62" w:rsidP="00412B62">
                  <w:pPr>
                    <w:jc w:val="center"/>
                    <w:rPr>
                      <w:b/>
                      <w:bCs/>
                      <w:sz w:val="20"/>
                      <w:szCs w:val="20"/>
                    </w:rPr>
                  </w:pPr>
                  <w:r w:rsidRPr="004E6463">
                    <w:rPr>
                      <w:b/>
                      <w:bCs/>
                      <w:sz w:val="20"/>
                      <w:szCs w:val="20"/>
                    </w:rPr>
                    <w:t xml:space="preserve">                                Раздел V. Реализация отдельных государственных полномочий</w:t>
                  </w:r>
                </w:p>
              </w:tc>
            </w:tr>
            <w:tr w:rsidR="00412B62" w:rsidRPr="004E6463" w:rsidTr="00771794">
              <w:trPr>
                <w:trHeight w:val="132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w:t>
                  </w:r>
                </w:p>
              </w:tc>
              <w:tc>
                <w:tcPr>
                  <w:tcW w:w="3827" w:type="dxa"/>
                  <w:tcBorders>
                    <w:top w:val="nil"/>
                    <w:left w:val="nil"/>
                    <w:bottom w:val="single" w:sz="4" w:space="0" w:color="auto"/>
                    <w:right w:val="nil"/>
                  </w:tcBorders>
                  <w:shd w:val="clear" w:color="auto" w:fill="auto"/>
                  <w:hideMark/>
                </w:tcPr>
                <w:p w:rsidR="00412B62" w:rsidRPr="004E6463" w:rsidRDefault="00412B62" w:rsidP="00412B62">
                  <w:pPr>
                    <w:jc w:val="both"/>
                    <w:rPr>
                      <w:sz w:val="20"/>
                      <w:szCs w:val="20"/>
                    </w:rPr>
                  </w:pPr>
                  <w:r w:rsidRPr="004E6463">
                    <w:rPr>
                      <w:sz w:val="20"/>
                      <w:szCs w:val="20"/>
                    </w:rPr>
                    <w:t>Осуществление отдельных государственных полномочий Ненецкого автономного округа в сфере административных правонарушений</w:t>
                  </w:r>
                </w:p>
              </w:tc>
              <w:tc>
                <w:tcPr>
                  <w:tcW w:w="181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12B62" w:rsidRPr="004E6463" w:rsidRDefault="00412B62" w:rsidP="00412B62">
                  <w:pPr>
                    <w:jc w:val="center"/>
                    <w:rPr>
                      <w:sz w:val="20"/>
                      <w:szCs w:val="20"/>
                    </w:rPr>
                  </w:pPr>
                  <w:r w:rsidRPr="004E6463">
                    <w:rPr>
                      <w:sz w:val="20"/>
                      <w:szCs w:val="20"/>
                    </w:rPr>
                    <w:t xml:space="preserve">Управление финансирования, </w:t>
                  </w:r>
                  <w:r w:rsidRPr="004E6463">
                    <w:rPr>
                      <w:sz w:val="20"/>
                      <w:szCs w:val="20"/>
                    </w:rPr>
                    <w:br/>
                    <w:t>БУ и МТО</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окружного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6 557,5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1 311,5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1 311,5</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1 311,5</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1 311,5</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1 311,5</w:t>
                  </w:r>
                </w:p>
              </w:tc>
            </w:tr>
            <w:tr w:rsidR="00412B62" w:rsidRPr="004E6463" w:rsidTr="00C11E00">
              <w:trPr>
                <w:trHeight w:val="1257"/>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16.</w:t>
                  </w:r>
                </w:p>
              </w:tc>
              <w:tc>
                <w:tcPr>
                  <w:tcW w:w="3827" w:type="dxa"/>
                  <w:tcBorders>
                    <w:top w:val="nil"/>
                    <w:left w:val="nil"/>
                    <w:bottom w:val="single" w:sz="4" w:space="0" w:color="auto"/>
                    <w:right w:val="nil"/>
                  </w:tcBorders>
                  <w:shd w:val="clear" w:color="auto" w:fill="auto"/>
                  <w:hideMark/>
                </w:tcPr>
                <w:p w:rsidR="00412B62" w:rsidRPr="004E6463" w:rsidRDefault="00412B62" w:rsidP="00412B62">
                  <w:pPr>
                    <w:jc w:val="both"/>
                    <w:rPr>
                      <w:sz w:val="20"/>
                      <w:szCs w:val="20"/>
                    </w:rPr>
                  </w:pPr>
                  <w:r w:rsidRPr="004E6463">
                    <w:rPr>
                      <w:sz w:val="20"/>
                      <w:szCs w:val="20"/>
                    </w:rPr>
                    <w:t>Осуществление отдельных государственных полномочий Ненецкого автономного округа в области государственного регулирования торговой деятельности</w:t>
                  </w:r>
                </w:p>
              </w:tc>
              <w:tc>
                <w:tcPr>
                  <w:tcW w:w="1811" w:type="dxa"/>
                  <w:gridSpan w:val="2"/>
                  <w:vMerge/>
                  <w:tcBorders>
                    <w:top w:val="nil"/>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окружного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6 400,5</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1 280,1</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1 280,1</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1 280,1</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1 280,1</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1 280,1</w:t>
                  </w:r>
                </w:p>
              </w:tc>
            </w:tr>
            <w:tr w:rsidR="00412B62" w:rsidRPr="004E6463" w:rsidTr="00C11E00">
              <w:trPr>
                <w:trHeight w:val="132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lastRenderedPageBreak/>
                    <w:t>17.</w:t>
                  </w:r>
                </w:p>
              </w:tc>
              <w:tc>
                <w:tcPr>
                  <w:tcW w:w="3827"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both"/>
                    <w:rPr>
                      <w:sz w:val="20"/>
                      <w:szCs w:val="20"/>
                    </w:rPr>
                  </w:pPr>
                  <w:r w:rsidRPr="004E6463">
                    <w:rPr>
                      <w:sz w:val="20"/>
                      <w:szCs w:val="20"/>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811" w:type="dxa"/>
                  <w:gridSpan w:val="2"/>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окружного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14 617,0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2 923,4</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2 923,4</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2 923,4</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2 923,4</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2 923,4</w:t>
                  </w:r>
                </w:p>
              </w:tc>
            </w:tr>
            <w:tr w:rsidR="00412B62" w:rsidRPr="004E6463" w:rsidTr="00C11E00">
              <w:trPr>
                <w:trHeight w:val="1351"/>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18.</w:t>
                  </w:r>
                </w:p>
              </w:tc>
              <w:tc>
                <w:tcPr>
                  <w:tcW w:w="3827"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both"/>
                    <w:rPr>
                      <w:sz w:val="20"/>
                      <w:szCs w:val="20"/>
                    </w:rPr>
                  </w:pPr>
                  <w:r w:rsidRPr="004E6463">
                    <w:rPr>
                      <w:sz w:val="20"/>
                      <w:szCs w:val="20"/>
                    </w:rPr>
                    <w:t>Осуществление государственного полномочия Ненецк</w:t>
                  </w:r>
                  <w:r w:rsidR="00771794">
                    <w:rPr>
                      <w:sz w:val="20"/>
                      <w:szCs w:val="20"/>
                    </w:rPr>
                    <w:t>ого автономного округа</w:t>
                  </w:r>
                  <w:r w:rsidRPr="004E6463">
                    <w:rPr>
                      <w:sz w:val="20"/>
                      <w:szCs w:val="20"/>
                    </w:rPr>
                    <w:t xml:space="preserve"> по предоставлению единовременной выплаты пенсионерам на капитальный ремонт находящегося в их собственности жилого помещения</w:t>
                  </w:r>
                </w:p>
              </w:tc>
              <w:tc>
                <w:tcPr>
                  <w:tcW w:w="1811" w:type="dxa"/>
                  <w:gridSpan w:val="2"/>
                  <w:vMerge/>
                  <w:tcBorders>
                    <w:top w:val="single" w:sz="4" w:space="0" w:color="auto"/>
                    <w:left w:val="single" w:sz="4" w:space="0" w:color="auto"/>
                    <w:bottom w:val="single" w:sz="4" w:space="0" w:color="000000"/>
                    <w:right w:val="single" w:sz="4" w:space="0" w:color="auto"/>
                  </w:tcBorders>
                  <w:vAlign w:val="center"/>
                  <w:hideMark/>
                </w:tcPr>
                <w:p w:rsidR="00412B62" w:rsidRPr="004E6463" w:rsidRDefault="00412B62" w:rsidP="00412B62">
                  <w:pPr>
                    <w:rPr>
                      <w:sz w:val="20"/>
                      <w:szCs w:val="20"/>
                    </w:rPr>
                  </w:pPr>
                </w:p>
              </w:tc>
              <w:tc>
                <w:tcPr>
                  <w:tcW w:w="1811" w:type="dxa"/>
                  <w:tcBorders>
                    <w:top w:val="single" w:sz="4" w:space="0" w:color="auto"/>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окружного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10 200,0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2 040,0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2 040,0</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2 040,0</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2 040,0</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2 040,0</w:t>
                  </w:r>
                </w:p>
              </w:tc>
            </w:tr>
            <w:tr w:rsidR="00412B62" w:rsidRPr="004E6463" w:rsidTr="006C1989">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right"/>
                    <w:rPr>
                      <w:b/>
                      <w:bCs/>
                      <w:sz w:val="20"/>
                      <w:szCs w:val="20"/>
                    </w:rPr>
                  </w:pPr>
                  <w:r w:rsidRPr="004E6463">
                    <w:rPr>
                      <w:b/>
                      <w:bCs/>
                      <w:sz w:val="20"/>
                      <w:szCs w:val="20"/>
                    </w:rPr>
                    <w:t>Итого по V разделу: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37 775,0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r>
            <w:tr w:rsidR="00412B62" w:rsidRPr="004E6463" w:rsidTr="006C1989">
              <w:trPr>
                <w:trHeight w:val="368"/>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563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right"/>
                    <w:rPr>
                      <w:sz w:val="20"/>
                      <w:szCs w:val="20"/>
                    </w:rPr>
                  </w:pPr>
                  <w:r w:rsidRPr="004E6463">
                    <w:rPr>
                      <w:sz w:val="20"/>
                      <w:szCs w:val="20"/>
                    </w:rPr>
                    <w:t>в том числе:</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окружной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37 775,0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7 555,0</w:t>
                  </w:r>
                </w:p>
              </w:tc>
            </w:tr>
            <w:tr w:rsidR="00412B62" w:rsidRPr="004E6463" w:rsidTr="006C1989">
              <w:trPr>
                <w:trHeight w:val="285"/>
              </w:trPr>
              <w:tc>
                <w:tcPr>
                  <w:tcW w:w="1493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12B62" w:rsidRPr="004E6463" w:rsidRDefault="00412B62" w:rsidP="00412B62">
                  <w:pPr>
                    <w:jc w:val="center"/>
                    <w:rPr>
                      <w:b/>
                      <w:bCs/>
                      <w:sz w:val="20"/>
                      <w:szCs w:val="20"/>
                    </w:rPr>
                  </w:pPr>
                  <w:r w:rsidRPr="004E6463">
                    <w:rPr>
                      <w:b/>
                      <w:bCs/>
                      <w:sz w:val="20"/>
                      <w:szCs w:val="20"/>
                    </w:rPr>
                    <w:t xml:space="preserve">Раздел VI.  Развитие и поддержка территориального общественного самоуправления </w:t>
                  </w:r>
                </w:p>
              </w:tc>
            </w:tr>
            <w:tr w:rsidR="00412B62" w:rsidRPr="004E6463" w:rsidTr="003C39D5">
              <w:trPr>
                <w:trHeight w:val="1159"/>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w:t>
                  </w:r>
                </w:p>
              </w:tc>
              <w:tc>
                <w:tcPr>
                  <w:tcW w:w="41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Финансовая поддержка территориального общественного самоуправления</w:t>
                  </w:r>
                </w:p>
              </w:tc>
              <w:tc>
                <w:tcPr>
                  <w:tcW w:w="1527"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 </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10 290,0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2 010,0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2 010,0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2 070,0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2 070,0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2 130,0</w:t>
                  </w:r>
                </w:p>
              </w:tc>
            </w:tr>
            <w:tr w:rsidR="00412B62" w:rsidRPr="004E6463" w:rsidTr="003C39D5">
              <w:trPr>
                <w:trHeight w:val="708"/>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19.1.</w:t>
                  </w:r>
                </w:p>
              </w:tc>
              <w:tc>
                <w:tcPr>
                  <w:tcW w:w="41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 xml:space="preserve">Предоставление ТОС на конкурсной основе грантов на реализацию социально-значимых проектов </w:t>
                  </w:r>
                </w:p>
              </w:tc>
              <w:tc>
                <w:tcPr>
                  <w:tcW w:w="1527" w:type="dxa"/>
                  <w:vMerge w:val="restart"/>
                  <w:tcBorders>
                    <w:top w:val="nil"/>
                    <w:left w:val="single" w:sz="4" w:space="0" w:color="auto"/>
                    <w:bottom w:val="nil"/>
                    <w:right w:val="single" w:sz="4" w:space="0" w:color="auto"/>
                  </w:tcBorders>
                  <w:shd w:val="clear" w:color="auto" w:fill="auto"/>
                  <w:vAlign w:val="center"/>
                  <w:hideMark/>
                </w:tcPr>
                <w:p w:rsidR="006C1989" w:rsidRDefault="00412B62" w:rsidP="00412B62">
                  <w:pPr>
                    <w:jc w:val="center"/>
                    <w:rPr>
                      <w:sz w:val="20"/>
                      <w:szCs w:val="20"/>
                    </w:rPr>
                  </w:pPr>
                  <w:r w:rsidRPr="004E6463">
                    <w:rPr>
                      <w:sz w:val="20"/>
                      <w:szCs w:val="20"/>
                    </w:rPr>
                    <w:t xml:space="preserve">Отдел по работе с </w:t>
                  </w:r>
                  <w:proofErr w:type="spellStart"/>
                  <w:r w:rsidRPr="004E6463">
                    <w:rPr>
                      <w:sz w:val="20"/>
                      <w:szCs w:val="20"/>
                    </w:rPr>
                    <w:t>некоммер</w:t>
                  </w:r>
                  <w:proofErr w:type="spellEnd"/>
                </w:p>
                <w:p w:rsidR="00412B62" w:rsidRPr="004E6463" w:rsidRDefault="00412B62" w:rsidP="00412B62">
                  <w:pPr>
                    <w:jc w:val="center"/>
                    <w:rPr>
                      <w:sz w:val="20"/>
                      <w:szCs w:val="20"/>
                    </w:rPr>
                  </w:pPr>
                  <w:proofErr w:type="spellStart"/>
                  <w:r w:rsidRPr="004E6463">
                    <w:rPr>
                      <w:sz w:val="20"/>
                      <w:szCs w:val="20"/>
                    </w:rPr>
                    <w:t>ческими</w:t>
                  </w:r>
                  <w:proofErr w:type="spellEnd"/>
                  <w:r w:rsidRPr="004E6463">
                    <w:rPr>
                      <w:sz w:val="20"/>
                      <w:szCs w:val="20"/>
                    </w:rPr>
                    <w:t xml:space="preserve"> организациями </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2 250,0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450,0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450,0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450,0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450,0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450,0</w:t>
                  </w:r>
                </w:p>
              </w:tc>
            </w:tr>
            <w:tr w:rsidR="00412B62" w:rsidRPr="004E6463" w:rsidTr="00B91EEA">
              <w:trPr>
                <w:trHeight w:val="57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19.2.</w:t>
                  </w:r>
                </w:p>
              </w:tc>
              <w:tc>
                <w:tcPr>
                  <w:tcW w:w="41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Материальное поощрение председателей  ТОС, работающих на общественных началах</w:t>
                  </w:r>
                </w:p>
              </w:tc>
              <w:tc>
                <w:tcPr>
                  <w:tcW w:w="1527" w:type="dxa"/>
                  <w:vMerge/>
                  <w:tcBorders>
                    <w:top w:val="nil"/>
                    <w:left w:val="single" w:sz="4" w:space="0" w:color="auto"/>
                    <w:bottom w:val="nil"/>
                    <w:right w:val="single" w:sz="4" w:space="0" w:color="auto"/>
                  </w:tcBorders>
                  <w:vAlign w:val="center"/>
                  <w:hideMark/>
                </w:tcPr>
                <w:p w:rsidR="00412B62" w:rsidRPr="004E6463" w:rsidRDefault="00412B62" w:rsidP="00412B62">
                  <w:pPr>
                    <w:rPr>
                      <w:sz w:val="20"/>
                      <w:szCs w:val="20"/>
                    </w:rPr>
                  </w:pP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2 040,0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360,0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360,0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420,0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420,0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480,0</w:t>
                  </w:r>
                </w:p>
              </w:tc>
            </w:tr>
            <w:tr w:rsidR="00412B62" w:rsidRPr="004E6463" w:rsidTr="00B91EEA">
              <w:trPr>
                <w:trHeight w:val="79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19.3.</w:t>
                  </w:r>
                </w:p>
              </w:tc>
              <w:tc>
                <w:tcPr>
                  <w:tcW w:w="41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Возмещение затрат на приобретение имущества территориальными</w:t>
                  </w:r>
                  <w:r w:rsidR="003C39D5">
                    <w:rPr>
                      <w:sz w:val="20"/>
                      <w:szCs w:val="20"/>
                    </w:rPr>
                    <w:t xml:space="preserve"> общественными самоуправлениями</w:t>
                  </w:r>
                </w:p>
              </w:tc>
              <w:tc>
                <w:tcPr>
                  <w:tcW w:w="1527" w:type="dxa"/>
                  <w:vMerge/>
                  <w:tcBorders>
                    <w:top w:val="nil"/>
                    <w:left w:val="single" w:sz="4" w:space="0" w:color="auto"/>
                    <w:bottom w:val="nil"/>
                    <w:right w:val="single" w:sz="4" w:space="0" w:color="auto"/>
                  </w:tcBorders>
                  <w:vAlign w:val="center"/>
                  <w:hideMark/>
                </w:tcPr>
                <w:p w:rsidR="00412B62" w:rsidRPr="004E6463" w:rsidRDefault="00412B62" w:rsidP="00412B62">
                  <w:pPr>
                    <w:rPr>
                      <w:sz w:val="20"/>
                      <w:szCs w:val="20"/>
                    </w:rPr>
                  </w:pP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4 000,0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800,0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800,0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800,0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800,0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800,0</w:t>
                  </w:r>
                </w:p>
              </w:tc>
            </w:tr>
            <w:tr w:rsidR="00412B62" w:rsidRPr="004E6463" w:rsidTr="003C39D5">
              <w:trPr>
                <w:trHeight w:val="866"/>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19.4.</w:t>
                  </w:r>
                </w:p>
              </w:tc>
              <w:tc>
                <w:tcPr>
                  <w:tcW w:w="41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Возмещение затрат на арендную плату за аренду нежилых помещений территориальными общественными  самоуправле</w:t>
                  </w:r>
                  <w:r w:rsidR="003C39D5">
                    <w:rPr>
                      <w:sz w:val="20"/>
                      <w:szCs w:val="20"/>
                    </w:rPr>
                    <w:t>ниями</w:t>
                  </w:r>
                </w:p>
              </w:tc>
              <w:tc>
                <w:tcPr>
                  <w:tcW w:w="1527" w:type="dxa"/>
                  <w:vMerge/>
                  <w:tcBorders>
                    <w:top w:val="nil"/>
                    <w:left w:val="single" w:sz="4" w:space="0" w:color="auto"/>
                    <w:bottom w:val="nil"/>
                    <w:right w:val="single" w:sz="4" w:space="0" w:color="auto"/>
                  </w:tcBorders>
                  <w:vAlign w:val="center"/>
                  <w:hideMark/>
                </w:tcPr>
                <w:p w:rsidR="00412B62" w:rsidRPr="004E6463" w:rsidRDefault="00412B62" w:rsidP="00412B62">
                  <w:pPr>
                    <w:rPr>
                      <w:sz w:val="20"/>
                      <w:szCs w:val="20"/>
                    </w:rPr>
                  </w:pP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2 000,0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400,0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400,0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400,0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400,0</w:t>
                  </w:r>
                </w:p>
              </w:tc>
            </w:tr>
            <w:tr w:rsidR="00412B62" w:rsidRPr="004E6463" w:rsidTr="00C11E00">
              <w:trPr>
                <w:trHeight w:val="122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ind w:left="-199"/>
                    <w:jc w:val="center"/>
                    <w:rPr>
                      <w:sz w:val="20"/>
                      <w:szCs w:val="20"/>
                    </w:rPr>
                  </w:pPr>
                  <w:r w:rsidRPr="004E6463">
                    <w:rPr>
                      <w:sz w:val="20"/>
                      <w:szCs w:val="20"/>
                    </w:rPr>
                    <w:t>20.</w:t>
                  </w:r>
                </w:p>
              </w:tc>
              <w:tc>
                <w:tcPr>
                  <w:tcW w:w="4111"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both"/>
                    <w:rPr>
                      <w:sz w:val="20"/>
                      <w:szCs w:val="20"/>
                    </w:rPr>
                  </w:pPr>
                  <w:r w:rsidRPr="004E6463">
                    <w:rPr>
                      <w:sz w:val="20"/>
                      <w:szCs w:val="20"/>
                    </w:rPr>
                    <w:t>Консультационная, организационная поддержка территориального общественного самоуправления</w:t>
                  </w:r>
                </w:p>
              </w:tc>
              <w:tc>
                <w:tcPr>
                  <w:tcW w:w="1527"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 </w:t>
                  </w:r>
                </w:p>
              </w:tc>
              <w:tc>
                <w:tcPr>
                  <w:tcW w:w="1811" w:type="dxa"/>
                  <w:tcBorders>
                    <w:top w:val="nil"/>
                    <w:left w:val="nil"/>
                    <w:bottom w:val="single" w:sz="4" w:space="0" w:color="auto"/>
                    <w:right w:val="nil"/>
                  </w:tcBorders>
                  <w:shd w:val="clear" w:color="auto" w:fill="auto"/>
                  <w:hideMark/>
                </w:tcPr>
                <w:p w:rsidR="00412B62" w:rsidRPr="004E6463" w:rsidRDefault="00412B62" w:rsidP="00412B62">
                  <w:pPr>
                    <w:jc w:val="center"/>
                    <w:rPr>
                      <w:sz w:val="20"/>
                      <w:szCs w:val="20"/>
                    </w:rPr>
                  </w:pPr>
                  <w:r w:rsidRPr="004E6463">
                    <w:rPr>
                      <w:sz w:val="20"/>
                      <w:szCs w:val="20"/>
                    </w:rPr>
                    <w:t>Итого по направлению за счет средств городского бюджета</w:t>
                  </w:r>
                </w:p>
              </w:tc>
              <w:tc>
                <w:tcPr>
                  <w:tcW w:w="1276"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1 476,1</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260,0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278,0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295,0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313,0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330,0</w:t>
                  </w:r>
                </w:p>
              </w:tc>
            </w:tr>
            <w:tr w:rsidR="00412B62" w:rsidRPr="004E6463" w:rsidTr="00C11E00">
              <w:trPr>
                <w:trHeight w:val="112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ind w:left="-199"/>
                    <w:jc w:val="center"/>
                    <w:rPr>
                      <w:sz w:val="20"/>
                      <w:szCs w:val="20"/>
                    </w:rPr>
                  </w:pPr>
                  <w:r w:rsidRPr="004E6463">
                    <w:rPr>
                      <w:sz w:val="20"/>
                      <w:szCs w:val="20"/>
                    </w:rPr>
                    <w:lastRenderedPageBreak/>
                    <w:t>20.1.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Организация проведения обучающих семинаров для специалистов органов местного самоуправления по взаимодействию с ТОС, председателей и активистов ТОС</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B62" w:rsidRPr="004E6463" w:rsidRDefault="00412B62" w:rsidP="00412B62">
                  <w:pPr>
                    <w:jc w:val="center"/>
                    <w:rPr>
                      <w:sz w:val="20"/>
                      <w:szCs w:val="20"/>
                    </w:rPr>
                  </w:pPr>
                  <w:r w:rsidRPr="004E6463">
                    <w:rPr>
                      <w:sz w:val="20"/>
                      <w:szCs w:val="20"/>
                    </w:rPr>
                    <w:t xml:space="preserve">Отдел по работе с </w:t>
                  </w:r>
                  <w:proofErr w:type="spellStart"/>
                  <w:proofErr w:type="gramStart"/>
                  <w:r w:rsidRPr="004E6463">
                    <w:rPr>
                      <w:sz w:val="20"/>
                      <w:szCs w:val="20"/>
                    </w:rPr>
                    <w:t>некоммер</w:t>
                  </w:r>
                  <w:proofErr w:type="spellEnd"/>
                  <w:r w:rsidR="006C1989">
                    <w:rPr>
                      <w:sz w:val="20"/>
                      <w:szCs w:val="20"/>
                    </w:rPr>
                    <w:t xml:space="preserve"> </w:t>
                  </w:r>
                  <w:proofErr w:type="spellStart"/>
                  <w:r w:rsidRPr="004E6463">
                    <w:rPr>
                      <w:sz w:val="20"/>
                      <w:szCs w:val="20"/>
                    </w:rPr>
                    <w:t>ческими</w:t>
                  </w:r>
                  <w:proofErr w:type="spellEnd"/>
                  <w:proofErr w:type="gramEnd"/>
                  <w:r w:rsidRPr="004E6463">
                    <w:rPr>
                      <w:sz w:val="20"/>
                      <w:szCs w:val="20"/>
                    </w:rPr>
                    <w:t xml:space="preserve"> организациями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726,1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138,0</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145,0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153,0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160,0</w:t>
                  </w:r>
                </w:p>
              </w:tc>
            </w:tr>
            <w:tr w:rsidR="00412B62" w:rsidRPr="004E6463" w:rsidTr="00C11E00">
              <w:trPr>
                <w:trHeight w:val="389"/>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20.2.</w:t>
                  </w:r>
                </w:p>
              </w:tc>
              <w:tc>
                <w:tcPr>
                  <w:tcW w:w="4111"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rPr>
                      <w:sz w:val="20"/>
                      <w:szCs w:val="20"/>
                    </w:rPr>
                  </w:pPr>
                  <w:r w:rsidRPr="004E6463">
                    <w:rPr>
                      <w:sz w:val="20"/>
                      <w:szCs w:val="20"/>
                    </w:rPr>
                    <w:t>Организация и п</w:t>
                  </w:r>
                  <w:r w:rsidR="00033D6F">
                    <w:rPr>
                      <w:sz w:val="20"/>
                      <w:szCs w:val="20"/>
                    </w:rPr>
                    <w:t>роведение конкурса "Лучший ТОС"</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412B62" w:rsidRPr="004E6463" w:rsidRDefault="00412B62" w:rsidP="00412B62">
                  <w:pPr>
                    <w:rPr>
                      <w:sz w:val="20"/>
                      <w:szCs w:val="20"/>
                    </w:rPr>
                  </w:pPr>
                </w:p>
              </w:tc>
              <w:tc>
                <w:tcPr>
                  <w:tcW w:w="1811"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750,0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140,0</w:t>
                  </w:r>
                </w:p>
              </w:tc>
              <w:tc>
                <w:tcPr>
                  <w:tcW w:w="1102"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150,0</w:t>
                  </w:r>
                </w:p>
              </w:tc>
              <w:tc>
                <w:tcPr>
                  <w:tcW w:w="1102" w:type="dxa"/>
                  <w:gridSpan w:val="2"/>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160,0</w:t>
                  </w:r>
                </w:p>
              </w:tc>
              <w:tc>
                <w:tcPr>
                  <w:tcW w:w="1120" w:type="dxa"/>
                  <w:tcBorders>
                    <w:top w:val="single" w:sz="4" w:space="0" w:color="auto"/>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170,0</w:t>
                  </w:r>
                </w:p>
              </w:tc>
            </w:tr>
            <w:tr w:rsidR="00412B62" w:rsidRPr="004E6463" w:rsidTr="00B91EEA">
              <w:trPr>
                <w:trHeight w:val="285"/>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Итого по VI разделу:</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11 766,1</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2 270,0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2 288,0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2 365,0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2 383,0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2 460,0</w:t>
                  </w:r>
                </w:p>
              </w:tc>
            </w:tr>
            <w:tr w:rsidR="00412B62" w:rsidRPr="004E6463" w:rsidTr="00B91EEA">
              <w:trPr>
                <w:trHeight w:val="54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5638" w:type="dxa"/>
                  <w:gridSpan w:val="3"/>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sz w:val="20"/>
                      <w:szCs w:val="20"/>
                    </w:rPr>
                  </w:pPr>
                  <w:r w:rsidRPr="004E6463">
                    <w:rPr>
                      <w:sz w:val="20"/>
                      <w:szCs w:val="20"/>
                    </w:rPr>
                    <w:t>в том числе:</w:t>
                  </w:r>
                </w:p>
              </w:tc>
              <w:tc>
                <w:tcPr>
                  <w:tcW w:w="1811"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городской бюджет</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11 766,1</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2 270,0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2 288,0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2 365,0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2 383,0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2 460,0</w:t>
                  </w:r>
                </w:p>
              </w:tc>
            </w:tr>
            <w:tr w:rsidR="00412B62" w:rsidRPr="004E6463" w:rsidTr="00B91EEA">
              <w:trPr>
                <w:trHeight w:val="24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ind w:right="-140"/>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Всего по Программе</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1 549 545,9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291 200,7</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309 946,8</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313 533,2</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316 066,5</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318 798,7</w:t>
                  </w:r>
                </w:p>
              </w:tc>
            </w:tr>
            <w:tr w:rsidR="00412B62" w:rsidRPr="004E6463" w:rsidTr="00B91EEA">
              <w:trPr>
                <w:trHeight w:val="24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 xml:space="preserve"> за счет средств окружного бюджета</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37 775,0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7 555,0</w:t>
                  </w:r>
                </w:p>
              </w:tc>
            </w:tr>
            <w:tr w:rsidR="00412B62" w:rsidRPr="004E6463" w:rsidTr="00B91EEA">
              <w:trPr>
                <w:trHeight w:val="300"/>
              </w:trPr>
              <w:tc>
                <w:tcPr>
                  <w:tcW w:w="618" w:type="dxa"/>
                  <w:tcBorders>
                    <w:top w:val="nil"/>
                    <w:left w:val="single" w:sz="4" w:space="0" w:color="auto"/>
                    <w:bottom w:val="single" w:sz="4" w:space="0" w:color="auto"/>
                    <w:right w:val="single" w:sz="4" w:space="0" w:color="auto"/>
                  </w:tcBorders>
                  <w:shd w:val="clear" w:color="auto" w:fill="auto"/>
                  <w:hideMark/>
                </w:tcPr>
                <w:p w:rsidR="00412B62" w:rsidRPr="004E6463" w:rsidRDefault="00412B62" w:rsidP="00412B62">
                  <w:pPr>
                    <w:jc w:val="center"/>
                    <w:rPr>
                      <w:sz w:val="20"/>
                      <w:szCs w:val="20"/>
                    </w:rPr>
                  </w:pPr>
                  <w:r w:rsidRPr="004E6463">
                    <w:rPr>
                      <w:sz w:val="20"/>
                      <w:szCs w:val="20"/>
                    </w:rPr>
                    <w:t> </w:t>
                  </w:r>
                </w:p>
              </w:tc>
              <w:tc>
                <w:tcPr>
                  <w:tcW w:w="7449" w:type="dxa"/>
                  <w:gridSpan w:val="4"/>
                  <w:tcBorders>
                    <w:top w:val="single" w:sz="4" w:space="0" w:color="auto"/>
                    <w:left w:val="nil"/>
                    <w:bottom w:val="single" w:sz="4" w:space="0" w:color="auto"/>
                    <w:right w:val="single" w:sz="4" w:space="0" w:color="000000"/>
                  </w:tcBorders>
                  <w:shd w:val="clear" w:color="auto" w:fill="auto"/>
                  <w:hideMark/>
                </w:tcPr>
                <w:p w:rsidR="00412B62" w:rsidRPr="004E6463" w:rsidRDefault="00412B62" w:rsidP="00412B62">
                  <w:pPr>
                    <w:jc w:val="right"/>
                    <w:rPr>
                      <w:b/>
                      <w:bCs/>
                      <w:sz w:val="20"/>
                      <w:szCs w:val="20"/>
                    </w:rPr>
                  </w:pPr>
                  <w:r w:rsidRPr="004E6463">
                    <w:rPr>
                      <w:b/>
                      <w:bCs/>
                      <w:sz w:val="20"/>
                      <w:szCs w:val="20"/>
                    </w:rPr>
                    <w:t xml:space="preserve"> за счет средств городского бюджета</w:t>
                  </w:r>
                </w:p>
              </w:tc>
              <w:tc>
                <w:tcPr>
                  <w:tcW w:w="1276"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1 511 770,9</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283 645,7</w:t>
                  </w:r>
                </w:p>
              </w:tc>
              <w:tc>
                <w:tcPr>
                  <w:tcW w:w="1134"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302 391,8</w:t>
                  </w:r>
                </w:p>
              </w:tc>
              <w:tc>
                <w:tcPr>
                  <w:tcW w:w="1102"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305 978,2</w:t>
                  </w:r>
                </w:p>
              </w:tc>
              <w:tc>
                <w:tcPr>
                  <w:tcW w:w="1102" w:type="dxa"/>
                  <w:gridSpan w:val="2"/>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308 511,5</w:t>
                  </w:r>
                </w:p>
              </w:tc>
              <w:tc>
                <w:tcPr>
                  <w:tcW w:w="1120" w:type="dxa"/>
                  <w:tcBorders>
                    <w:top w:val="nil"/>
                    <w:left w:val="nil"/>
                    <w:bottom w:val="single" w:sz="4" w:space="0" w:color="auto"/>
                    <w:right w:val="single" w:sz="4" w:space="0" w:color="auto"/>
                  </w:tcBorders>
                  <w:shd w:val="clear" w:color="auto" w:fill="auto"/>
                  <w:hideMark/>
                </w:tcPr>
                <w:p w:rsidR="00412B62" w:rsidRPr="004E6463" w:rsidRDefault="00412B62" w:rsidP="00412B62">
                  <w:pPr>
                    <w:jc w:val="center"/>
                    <w:rPr>
                      <w:b/>
                      <w:bCs/>
                      <w:sz w:val="20"/>
                      <w:szCs w:val="20"/>
                    </w:rPr>
                  </w:pPr>
                  <w:r w:rsidRPr="004E6463">
                    <w:rPr>
                      <w:b/>
                      <w:bCs/>
                      <w:sz w:val="20"/>
                      <w:szCs w:val="20"/>
                    </w:rPr>
                    <w:t>311 243,7</w:t>
                  </w:r>
                </w:p>
              </w:tc>
            </w:tr>
          </w:tbl>
          <w:p w:rsidR="00412B62" w:rsidRDefault="00412B62" w:rsidP="00412B62">
            <w:pPr>
              <w:jc w:val="center"/>
            </w:pPr>
          </w:p>
          <w:p w:rsidR="00412B62" w:rsidRDefault="00412B62" w:rsidP="00412B62">
            <w:pPr>
              <w:jc w:val="center"/>
            </w:pPr>
          </w:p>
        </w:tc>
      </w:tr>
    </w:tbl>
    <w:p w:rsidR="00412B62" w:rsidRDefault="00412B62" w:rsidP="00412B62">
      <w:pPr>
        <w:pStyle w:val="ConsPlusNormal"/>
        <w:widowControl/>
        <w:ind w:firstLine="0"/>
        <w:jc w:val="center"/>
        <w:outlineLvl w:val="1"/>
        <w:rPr>
          <w:rFonts w:ascii="Times New Roman" w:hAnsi="Times New Roman" w:cs="Times New Roman"/>
          <w:sz w:val="26"/>
          <w:szCs w:val="26"/>
        </w:rPr>
        <w:sectPr w:rsidR="00412B62" w:rsidSect="00412B62">
          <w:headerReference w:type="default" r:id="rId14"/>
          <w:pgSz w:w="16838" w:h="11906" w:orient="landscape" w:code="9"/>
          <w:pgMar w:top="851" w:right="536" w:bottom="993" w:left="1276" w:header="720" w:footer="720" w:gutter="0"/>
          <w:cols w:space="720"/>
          <w:docGrid w:linePitch="326"/>
        </w:sectPr>
      </w:pPr>
    </w:p>
    <w:p w:rsidR="00412B62" w:rsidRPr="00350767" w:rsidRDefault="00412B62" w:rsidP="00412B62">
      <w:pPr>
        <w:tabs>
          <w:tab w:val="left" w:pos="-108"/>
        </w:tabs>
        <w:autoSpaceDE w:val="0"/>
        <w:autoSpaceDN w:val="0"/>
        <w:adjustRightInd w:val="0"/>
        <w:ind w:left="-108"/>
        <w:jc w:val="right"/>
        <w:rPr>
          <w:sz w:val="26"/>
          <w:szCs w:val="26"/>
        </w:rPr>
      </w:pPr>
      <w:r>
        <w:rPr>
          <w:sz w:val="26"/>
          <w:szCs w:val="26"/>
        </w:rPr>
        <w:lastRenderedPageBreak/>
        <w:t>Приложение 3</w:t>
      </w:r>
    </w:p>
    <w:p w:rsidR="00412B62" w:rsidRDefault="00412B62" w:rsidP="00412B62">
      <w:pPr>
        <w:tabs>
          <w:tab w:val="left" w:pos="-108"/>
        </w:tabs>
        <w:autoSpaceDE w:val="0"/>
        <w:autoSpaceDN w:val="0"/>
        <w:adjustRightInd w:val="0"/>
        <w:ind w:left="-108"/>
        <w:jc w:val="right"/>
        <w:rPr>
          <w:sz w:val="26"/>
          <w:szCs w:val="26"/>
        </w:rPr>
      </w:pPr>
      <w:r>
        <w:rPr>
          <w:sz w:val="26"/>
          <w:szCs w:val="26"/>
        </w:rPr>
        <w:t>к м</w:t>
      </w:r>
      <w:r w:rsidRPr="00350767">
        <w:rPr>
          <w:sz w:val="26"/>
          <w:szCs w:val="26"/>
        </w:rPr>
        <w:t>униципальной</w:t>
      </w:r>
      <w:r>
        <w:rPr>
          <w:sz w:val="26"/>
          <w:szCs w:val="26"/>
        </w:rPr>
        <w:t xml:space="preserve"> </w:t>
      </w:r>
      <w:r w:rsidRPr="00350767">
        <w:rPr>
          <w:sz w:val="26"/>
          <w:szCs w:val="26"/>
        </w:rPr>
        <w:t>программ</w:t>
      </w:r>
      <w:r>
        <w:rPr>
          <w:sz w:val="26"/>
          <w:szCs w:val="26"/>
        </w:rPr>
        <w:t>е</w:t>
      </w:r>
      <w:r w:rsidR="001E1DC5">
        <w:rPr>
          <w:sz w:val="26"/>
          <w:szCs w:val="26"/>
        </w:rPr>
        <w:t xml:space="preserve"> </w:t>
      </w:r>
      <w:proofErr w:type="gramStart"/>
      <w:r w:rsidR="001E1DC5">
        <w:rPr>
          <w:sz w:val="26"/>
          <w:szCs w:val="26"/>
        </w:rPr>
        <w:t>муниципального</w:t>
      </w:r>
      <w:proofErr w:type="gramEnd"/>
    </w:p>
    <w:p w:rsidR="00412B62" w:rsidRDefault="00412B62" w:rsidP="00412B62">
      <w:pPr>
        <w:tabs>
          <w:tab w:val="left" w:pos="-108"/>
        </w:tabs>
        <w:autoSpaceDE w:val="0"/>
        <w:autoSpaceDN w:val="0"/>
        <w:adjustRightInd w:val="0"/>
        <w:ind w:left="-108"/>
        <w:jc w:val="right"/>
        <w:rPr>
          <w:sz w:val="26"/>
          <w:szCs w:val="26"/>
        </w:rPr>
      </w:pPr>
      <w:r w:rsidRPr="00350767">
        <w:rPr>
          <w:sz w:val="26"/>
          <w:szCs w:val="26"/>
        </w:rPr>
        <w:t>образования "Городской округ "Город Нарьян-Мар"</w:t>
      </w:r>
    </w:p>
    <w:p w:rsidR="00412B62" w:rsidRDefault="00412B62" w:rsidP="00412B62">
      <w:pPr>
        <w:tabs>
          <w:tab w:val="left" w:pos="-108"/>
        </w:tabs>
        <w:autoSpaceDE w:val="0"/>
        <w:autoSpaceDN w:val="0"/>
        <w:adjustRightInd w:val="0"/>
        <w:ind w:left="-108"/>
        <w:jc w:val="right"/>
        <w:rPr>
          <w:sz w:val="26"/>
          <w:szCs w:val="26"/>
        </w:rPr>
      </w:pPr>
      <w:r w:rsidRPr="00350767">
        <w:rPr>
          <w:sz w:val="26"/>
          <w:szCs w:val="26"/>
        </w:rPr>
        <w:t xml:space="preserve"> "</w:t>
      </w:r>
      <w:r>
        <w:rPr>
          <w:sz w:val="26"/>
          <w:szCs w:val="26"/>
        </w:rPr>
        <w:t>Местное самоуправл</w:t>
      </w:r>
      <w:r w:rsidR="001E1DC5">
        <w:rPr>
          <w:sz w:val="26"/>
          <w:szCs w:val="26"/>
        </w:rPr>
        <w:t>ение"</w:t>
      </w:r>
    </w:p>
    <w:p w:rsidR="00412B62" w:rsidRDefault="00412B62" w:rsidP="00412B62">
      <w:pPr>
        <w:tabs>
          <w:tab w:val="left" w:pos="-108"/>
        </w:tabs>
        <w:autoSpaceDE w:val="0"/>
        <w:autoSpaceDN w:val="0"/>
        <w:adjustRightInd w:val="0"/>
        <w:ind w:left="-108"/>
        <w:rPr>
          <w:sz w:val="26"/>
          <w:szCs w:val="26"/>
        </w:rPr>
      </w:pPr>
    </w:p>
    <w:p w:rsidR="00412B62" w:rsidRPr="00D854FA" w:rsidRDefault="00412B62" w:rsidP="00412B62">
      <w:pPr>
        <w:pStyle w:val="ConsPlusNonformat"/>
        <w:jc w:val="center"/>
        <w:rPr>
          <w:rFonts w:ascii="Times New Roman" w:hAnsi="Times New Roman" w:cs="Times New Roman"/>
          <w:sz w:val="26"/>
          <w:szCs w:val="26"/>
        </w:rPr>
      </w:pPr>
      <w:r w:rsidRPr="00D854FA">
        <w:rPr>
          <w:rFonts w:ascii="Times New Roman" w:hAnsi="Times New Roman" w:cs="Times New Roman"/>
          <w:sz w:val="26"/>
          <w:szCs w:val="26"/>
        </w:rPr>
        <w:t>Перечень</w:t>
      </w:r>
    </w:p>
    <w:p w:rsidR="00412B62" w:rsidRPr="00D854FA" w:rsidRDefault="00412B62" w:rsidP="00412B62">
      <w:pPr>
        <w:pStyle w:val="ConsPlusNonformat"/>
        <w:jc w:val="center"/>
        <w:rPr>
          <w:rFonts w:ascii="Times New Roman" w:hAnsi="Times New Roman" w:cs="Times New Roman"/>
          <w:sz w:val="26"/>
          <w:szCs w:val="26"/>
        </w:rPr>
      </w:pPr>
      <w:r w:rsidRPr="00D854FA">
        <w:rPr>
          <w:rFonts w:ascii="Times New Roman" w:hAnsi="Times New Roman" w:cs="Times New Roman"/>
          <w:sz w:val="26"/>
          <w:szCs w:val="26"/>
        </w:rPr>
        <w:t xml:space="preserve">целевых показателей муниципальной программы </w:t>
      </w:r>
    </w:p>
    <w:p w:rsidR="00412B62" w:rsidRPr="00D854FA" w:rsidRDefault="00412B62" w:rsidP="00412B62">
      <w:pPr>
        <w:pStyle w:val="ConsPlusNonformat"/>
        <w:jc w:val="center"/>
        <w:rPr>
          <w:rFonts w:ascii="Times New Roman" w:hAnsi="Times New Roman" w:cs="Times New Roman"/>
          <w:sz w:val="26"/>
          <w:szCs w:val="26"/>
        </w:rPr>
      </w:pPr>
      <w:r w:rsidRPr="00D854FA">
        <w:rPr>
          <w:rFonts w:ascii="Times New Roman" w:hAnsi="Times New Roman" w:cs="Times New Roman"/>
          <w:sz w:val="26"/>
          <w:szCs w:val="26"/>
        </w:rPr>
        <w:t>муниципального образования "Городской округ "Город Нарьян-Мар"</w:t>
      </w:r>
    </w:p>
    <w:p w:rsidR="00412B62" w:rsidRPr="00EE1024" w:rsidRDefault="00412B62" w:rsidP="00412B62">
      <w:pPr>
        <w:pStyle w:val="ConsPlusNonformat"/>
        <w:jc w:val="center"/>
        <w:rPr>
          <w:rFonts w:ascii="Times New Roman" w:hAnsi="Times New Roman" w:cs="Times New Roman"/>
          <w:sz w:val="26"/>
          <w:szCs w:val="26"/>
        </w:rPr>
      </w:pPr>
      <w:r w:rsidRPr="00EE1024">
        <w:rPr>
          <w:rFonts w:ascii="Times New Roman" w:hAnsi="Times New Roman" w:cs="Times New Roman"/>
          <w:sz w:val="26"/>
          <w:szCs w:val="26"/>
        </w:rPr>
        <w:t xml:space="preserve">"Местное самоуправление" </w:t>
      </w:r>
    </w:p>
    <w:p w:rsidR="00412B62" w:rsidRPr="00D854FA" w:rsidRDefault="00412B62" w:rsidP="00412B62">
      <w:pPr>
        <w:pStyle w:val="ConsPlusNonformat"/>
        <w:jc w:val="center"/>
        <w:rPr>
          <w:rFonts w:ascii="Times New Roman" w:hAnsi="Times New Roman" w:cs="Times New Roman"/>
          <w:sz w:val="24"/>
          <w:szCs w:val="24"/>
        </w:rPr>
      </w:pPr>
    </w:p>
    <w:p w:rsidR="00412B62" w:rsidRPr="00EE1024" w:rsidRDefault="00412B62" w:rsidP="00412B62">
      <w:pPr>
        <w:pStyle w:val="ConsPlusNormal"/>
        <w:widowControl/>
        <w:ind w:firstLine="0"/>
        <w:jc w:val="both"/>
        <w:outlineLvl w:val="1"/>
        <w:rPr>
          <w:sz w:val="26"/>
          <w:szCs w:val="26"/>
        </w:rPr>
      </w:pPr>
      <w:r w:rsidRPr="00EE1024">
        <w:rPr>
          <w:rFonts w:ascii="Times New Roman" w:hAnsi="Times New Roman" w:cs="Times New Roman"/>
          <w:sz w:val="26"/>
          <w:szCs w:val="26"/>
        </w:rPr>
        <w:t xml:space="preserve">Ответственный исполнитель муниципальной программы: управление экономического </w:t>
      </w:r>
      <w:r>
        <w:rPr>
          <w:rFonts w:ascii="Times New Roman" w:hAnsi="Times New Roman" w:cs="Times New Roman"/>
          <w:sz w:val="26"/>
          <w:szCs w:val="26"/>
        </w:rPr>
        <w:t xml:space="preserve">                </w:t>
      </w:r>
      <w:r w:rsidRPr="00EE1024">
        <w:rPr>
          <w:rFonts w:ascii="Times New Roman" w:hAnsi="Times New Roman" w:cs="Times New Roman"/>
          <w:sz w:val="26"/>
          <w:szCs w:val="26"/>
        </w:rPr>
        <w:t>и инвестиционного развития Администрации МО "Городской округ "Город Нарьян-Мар"</w:t>
      </w:r>
    </w:p>
    <w:p w:rsidR="00412B62" w:rsidRDefault="00412B62" w:rsidP="00412B62">
      <w:pPr>
        <w:pStyle w:val="ConsPlusNormal"/>
        <w:widowControl/>
        <w:ind w:firstLine="0"/>
        <w:jc w:val="center"/>
        <w:outlineLvl w:val="1"/>
        <w:rPr>
          <w:sz w:val="26"/>
          <w:szCs w:val="26"/>
        </w:rPr>
      </w:pPr>
    </w:p>
    <w:p w:rsidR="00AE1ABB" w:rsidRDefault="00AE1ABB" w:rsidP="00412B62">
      <w:pPr>
        <w:pStyle w:val="ConsPlusNormal"/>
        <w:widowControl/>
        <w:ind w:firstLine="0"/>
        <w:jc w:val="center"/>
        <w:outlineLvl w:val="1"/>
        <w:rPr>
          <w:sz w:val="26"/>
          <w:szCs w:val="26"/>
        </w:rPr>
      </w:pPr>
    </w:p>
    <w:tbl>
      <w:tblPr>
        <w:tblW w:w="10349" w:type="dxa"/>
        <w:tblInd w:w="-176" w:type="dxa"/>
        <w:tblLayout w:type="fixed"/>
        <w:tblLook w:val="04A0"/>
      </w:tblPr>
      <w:tblGrid>
        <w:gridCol w:w="568"/>
        <w:gridCol w:w="2551"/>
        <w:gridCol w:w="1134"/>
        <w:gridCol w:w="1134"/>
        <w:gridCol w:w="976"/>
        <w:gridCol w:w="1009"/>
        <w:gridCol w:w="992"/>
        <w:gridCol w:w="992"/>
        <w:gridCol w:w="993"/>
      </w:tblGrid>
      <w:tr w:rsidR="00412B62" w:rsidTr="00AE1ABB">
        <w:trPr>
          <w:trHeight w:val="3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B62" w:rsidRPr="00453B7D" w:rsidRDefault="00412B62" w:rsidP="00412B62">
            <w:pPr>
              <w:jc w:val="center"/>
            </w:pPr>
            <w:r w:rsidRPr="00453B7D">
              <w:rPr>
                <w:sz w:val="22"/>
                <w:szCs w:val="22"/>
              </w:rPr>
              <w:t xml:space="preserve">№ </w:t>
            </w:r>
            <w:r w:rsidRPr="00453B7D">
              <w:rPr>
                <w:sz w:val="22"/>
                <w:szCs w:val="22"/>
              </w:rPr>
              <w:br/>
            </w:r>
            <w:proofErr w:type="spellStart"/>
            <w:proofErr w:type="gramStart"/>
            <w:r w:rsidRPr="00453B7D">
              <w:rPr>
                <w:sz w:val="22"/>
                <w:szCs w:val="22"/>
              </w:rPr>
              <w:t>п</w:t>
            </w:r>
            <w:proofErr w:type="spellEnd"/>
            <w:proofErr w:type="gramEnd"/>
            <w:r w:rsidRPr="00453B7D">
              <w:rPr>
                <w:sz w:val="22"/>
                <w:szCs w:val="22"/>
              </w:rPr>
              <w:t>/</w:t>
            </w:r>
            <w:proofErr w:type="spellStart"/>
            <w:r w:rsidRPr="00453B7D">
              <w:rPr>
                <w:sz w:val="22"/>
                <w:szCs w:val="22"/>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Наименование</w:t>
            </w:r>
          </w:p>
          <w:p w:rsidR="00412B62" w:rsidRPr="00453B7D" w:rsidRDefault="00412B62" w:rsidP="00412B62">
            <w:pPr>
              <w:jc w:val="center"/>
            </w:pPr>
            <w:r w:rsidRPr="00453B7D">
              <w:rPr>
                <w:sz w:val="22"/>
                <w:szCs w:val="22"/>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3B7D" w:rsidRDefault="00412B62" w:rsidP="00412B62">
            <w:pPr>
              <w:jc w:val="center"/>
            </w:pPr>
            <w:r w:rsidRPr="00453B7D">
              <w:rPr>
                <w:sz w:val="22"/>
                <w:szCs w:val="22"/>
              </w:rPr>
              <w:t xml:space="preserve">Единица </w:t>
            </w:r>
            <w:proofErr w:type="spellStart"/>
            <w:r w:rsidRPr="00453B7D">
              <w:rPr>
                <w:sz w:val="22"/>
                <w:szCs w:val="22"/>
              </w:rPr>
              <w:t>измере</w:t>
            </w:r>
            <w:proofErr w:type="spellEnd"/>
          </w:p>
          <w:p w:rsidR="00412B62" w:rsidRPr="00453B7D" w:rsidRDefault="00412B62" w:rsidP="00412B62">
            <w:pPr>
              <w:jc w:val="center"/>
            </w:pPr>
            <w:proofErr w:type="spellStart"/>
            <w:r w:rsidRPr="00453B7D">
              <w:rPr>
                <w:sz w:val="22"/>
                <w:szCs w:val="22"/>
              </w:rPr>
              <w:t>ния</w:t>
            </w:r>
            <w:proofErr w:type="spellEnd"/>
          </w:p>
        </w:tc>
        <w:tc>
          <w:tcPr>
            <w:tcW w:w="6096" w:type="dxa"/>
            <w:gridSpan w:val="6"/>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Значения целевых показателей</w:t>
            </w:r>
          </w:p>
        </w:tc>
      </w:tr>
      <w:tr w:rsidR="00412B62" w:rsidTr="00AE1ABB">
        <w:trPr>
          <w:trHeight w:val="763"/>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412B62" w:rsidRPr="00453B7D" w:rsidRDefault="00412B62" w:rsidP="00412B62"/>
        </w:tc>
        <w:tc>
          <w:tcPr>
            <w:tcW w:w="2551" w:type="dxa"/>
            <w:vMerge/>
            <w:tcBorders>
              <w:top w:val="single" w:sz="4" w:space="0" w:color="auto"/>
              <w:left w:val="single" w:sz="4" w:space="0" w:color="auto"/>
              <w:bottom w:val="single" w:sz="4" w:space="0" w:color="auto"/>
              <w:right w:val="single" w:sz="4" w:space="0" w:color="auto"/>
            </w:tcBorders>
            <w:vAlign w:val="center"/>
            <w:hideMark/>
          </w:tcPr>
          <w:p w:rsidR="00412B62" w:rsidRPr="00453B7D" w:rsidRDefault="00412B62" w:rsidP="00412B62"/>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2B62" w:rsidRPr="00453B7D" w:rsidRDefault="00412B62" w:rsidP="00412B62"/>
        </w:tc>
        <w:tc>
          <w:tcPr>
            <w:tcW w:w="1134"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 xml:space="preserve">Базовый 2014 </w:t>
            </w:r>
            <w:r w:rsidRPr="00453B7D">
              <w:rPr>
                <w:sz w:val="22"/>
                <w:szCs w:val="22"/>
              </w:rPr>
              <w:br/>
              <w:t>год</w:t>
            </w:r>
          </w:p>
        </w:tc>
        <w:tc>
          <w:tcPr>
            <w:tcW w:w="976"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2016</w:t>
            </w:r>
            <w:r w:rsidRPr="00453B7D">
              <w:rPr>
                <w:sz w:val="22"/>
                <w:szCs w:val="22"/>
              </w:rPr>
              <w:br/>
              <w:t>год</w:t>
            </w:r>
          </w:p>
        </w:tc>
        <w:tc>
          <w:tcPr>
            <w:tcW w:w="1009"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2017</w:t>
            </w:r>
            <w:r w:rsidRPr="00453B7D">
              <w:rPr>
                <w:sz w:val="22"/>
                <w:szCs w:val="22"/>
              </w:rPr>
              <w:br/>
              <w:t>год</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2018</w:t>
            </w:r>
            <w:r w:rsidRPr="00453B7D">
              <w:rPr>
                <w:sz w:val="22"/>
                <w:szCs w:val="22"/>
              </w:rPr>
              <w:br/>
              <w:t>год</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2019</w:t>
            </w:r>
            <w:r w:rsidRPr="00453B7D">
              <w:rPr>
                <w:sz w:val="22"/>
                <w:szCs w:val="22"/>
              </w:rPr>
              <w:br/>
              <w:t>год</w:t>
            </w:r>
          </w:p>
        </w:tc>
        <w:tc>
          <w:tcPr>
            <w:tcW w:w="993"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2020</w:t>
            </w:r>
            <w:r w:rsidRPr="00453B7D">
              <w:rPr>
                <w:sz w:val="22"/>
                <w:szCs w:val="22"/>
              </w:rPr>
              <w:br/>
              <w:t>год</w:t>
            </w:r>
          </w:p>
        </w:tc>
      </w:tr>
      <w:tr w:rsidR="00412B62" w:rsidTr="00AE1ABB">
        <w:trPr>
          <w:trHeight w:val="2550"/>
        </w:trPr>
        <w:tc>
          <w:tcPr>
            <w:tcW w:w="568" w:type="dxa"/>
            <w:tcBorders>
              <w:top w:val="nil"/>
              <w:left w:val="single" w:sz="4" w:space="0" w:color="auto"/>
              <w:bottom w:val="single" w:sz="4" w:space="0" w:color="auto"/>
              <w:right w:val="nil"/>
            </w:tcBorders>
            <w:shd w:val="clear" w:color="auto" w:fill="auto"/>
            <w:noWrap/>
            <w:hideMark/>
          </w:tcPr>
          <w:p w:rsidR="00412B62" w:rsidRPr="00453B7D" w:rsidRDefault="00412B62" w:rsidP="00412B62">
            <w:pPr>
              <w:jc w:val="center"/>
            </w:pPr>
            <w:r w:rsidRPr="00453B7D">
              <w:rPr>
                <w:sz w:val="22"/>
                <w:szCs w:val="22"/>
              </w:rPr>
              <w:t>1</w:t>
            </w:r>
          </w:p>
        </w:tc>
        <w:tc>
          <w:tcPr>
            <w:tcW w:w="2551" w:type="dxa"/>
            <w:tcBorders>
              <w:top w:val="nil"/>
              <w:left w:val="single" w:sz="4" w:space="0" w:color="auto"/>
              <w:bottom w:val="single" w:sz="4" w:space="0" w:color="auto"/>
              <w:right w:val="single" w:sz="4" w:space="0" w:color="auto"/>
            </w:tcBorders>
            <w:shd w:val="clear" w:color="auto" w:fill="auto"/>
            <w:noWrap/>
            <w:hideMark/>
          </w:tcPr>
          <w:p w:rsidR="00412B62" w:rsidRPr="00453B7D" w:rsidRDefault="00412B62" w:rsidP="00412B62">
            <w:pPr>
              <w:jc w:val="both"/>
            </w:pPr>
            <w:r w:rsidRPr="00453B7D">
              <w:rPr>
                <w:sz w:val="22"/>
                <w:szCs w:val="22"/>
              </w:rPr>
              <w:t>Расходы бюджета муниципального образования на функционирование органов местного самоуправления МО "Городской округ "Город Нарьян-Мар" в расчете на одного жителя муниципального образования (Администрация МО "Городской округ "Город Нарьян-Мар", Управление строительства, ЖКХ и ГД, Управление финансов)</w:t>
            </w:r>
          </w:p>
        </w:tc>
        <w:tc>
          <w:tcPr>
            <w:tcW w:w="1134"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руб.</w:t>
            </w:r>
          </w:p>
        </w:tc>
        <w:tc>
          <w:tcPr>
            <w:tcW w:w="1134"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8 409,7</w:t>
            </w:r>
          </w:p>
        </w:tc>
        <w:tc>
          <w:tcPr>
            <w:tcW w:w="976"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7 643,6</w:t>
            </w:r>
          </w:p>
        </w:tc>
        <w:tc>
          <w:tcPr>
            <w:tcW w:w="1009"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7 954,6</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7 817,6</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7 667,3</w:t>
            </w:r>
          </w:p>
        </w:tc>
        <w:tc>
          <w:tcPr>
            <w:tcW w:w="993"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7 551,1</w:t>
            </w:r>
          </w:p>
        </w:tc>
      </w:tr>
      <w:tr w:rsidR="00412B62" w:rsidTr="00AE1ABB">
        <w:trPr>
          <w:trHeight w:val="1348"/>
        </w:trPr>
        <w:tc>
          <w:tcPr>
            <w:tcW w:w="568" w:type="dxa"/>
            <w:tcBorders>
              <w:top w:val="nil"/>
              <w:left w:val="single" w:sz="4" w:space="0" w:color="auto"/>
              <w:bottom w:val="single" w:sz="4" w:space="0" w:color="auto"/>
              <w:right w:val="nil"/>
            </w:tcBorders>
            <w:shd w:val="clear" w:color="auto" w:fill="auto"/>
            <w:noWrap/>
            <w:hideMark/>
          </w:tcPr>
          <w:p w:rsidR="00412B62" w:rsidRPr="00453B7D" w:rsidRDefault="00412B62" w:rsidP="00412B62">
            <w:pPr>
              <w:jc w:val="center"/>
            </w:pPr>
            <w:r w:rsidRPr="00453B7D">
              <w:rPr>
                <w:sz w:val="22"/>
                <w:szCs w:val="22"/>
              </w:rPr>
              <w:t>2</w:t>
            </w:r>
          </w:p>
        </w:tc>
        <w:tc>
          <w:tcPr>
            <w:tcW w:w="2551" w:type="dxa"/>
            <w:tcBorders>
              <w:top w:val="nil"/>
              <w:left w:val="single" w:sz="4" w:space="0" w:color="auto"/>
              <w:bottom w:val="single" w:sz="4" w:space="0" w:color="auto"/>
              <w:right w:val="single" w:sz="4" w:space="0" w:color="auto"/>
            </w:tcBorders>
            <w:shd w:val="clear" w:color="auto" w:fill="auto"/>
            <w:noWrap/>
            <w:hideMark/>
          </w:tcPr>
          <w:p w:rsidR="00412B62" w:rsidRPr="00453B7D" w:rsidRDefault="00412B62" w:rsidP="00412B62">
            <w:pPr>
              <w:jc w:val="both"/>
            </w:pPr>
            <w:r w:rsidRPr="00453B7D">
              <w:rPr>
                <w:sz w:val="22"/>
                <w:szCs w:val="22"/>
              </w:rPr>
              <w:t>Отношение динамики расходов на содержание органов местного самоуправления к уровню инфляции</w:t>
            </w:r>
          </w:p>
        </w:tc>
        <w:tc>
          <w:tcPr>
            <w:tcW w:w="1134"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w:t>
            </w:r>
          </w:p>
        </w:tc>
        <w:tc>
          <w:tcPr>
            <w:tcW w:w="1134"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 100 %</w:t>
            </w:r>
          </w:p>
        </w:tc>
        <w:tc>
          <w:tcPr>
            <w:tcW w:w="976"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 100 %</w:t>
            </w:r>
          </w:p>
        </w:tc>
        <w:tc>
          <w:tcPr>
            <w:tcW w:w="1009"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 100 %</w:t>
            </w:r>
          </w:p>
        </w:tc>
        <w:tc>
          <w:tcPr>
            <w:tcW w:w="992"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 100 %</w:t>
            </w:r>
          </w:p>
        </w:tc>
        <w:tc>
          <w:tcPr>
            <w:tcW w:w="992"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 100 %</w:t>
            </w:r>
          </w:p>
        </w:tc>
        <w:tc>
          <w:tcPr>
            <w:tcW w:w="993"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 100 %</w:t>
            </w:r>
          </w:p>
        </w:tc>
      </w:tr>
      <w:tr w:rsidR="00412B62" w:rsidTr="00AE1ABB">
        <w:trPr>
          <w:trHeight w:val="376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412B62" w:rsidRPr="00453B7D" w:rsidRDefault="00412B62" w:rsidP="00412B62">
            <w:pPr>
              <w:jc w:val="both"/>
            </w:pPr>
            <w:proofErr w:type="gramStart"/>
            <w:r w:rsidRPr="00453B7D">
              <w:rPr>
                <w:sz w:val="22"/>
                <w:szCs w:val="22"/>
              </w:rPr>
              <w:t xml:space="preserve">Удовлетворительная оценка ежегодного отчета главы муниципального образования "Городской округ "Город Нарьян-Мар" о результатах его деятельности, деятельности администрации муниципального образования "Городской округ "Город Нарьян-Мар", данная Советом городского округа "Город Нарьян-Мар"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r>
      <w:tr w:rsidR="00412B62" w:rsidTr="00AE1ABB">
        <w:trPr>
          <w:trHeight w:val="192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AE1ABB">
            <w:r w:rsidRPr="00453B7D">
              <w:rPr>
                <w:sz w:val="22"/>
                <w:szCs w:val="22"/>
              </w:rPr>
              <w:t>Количество телевизионных сюжетов по освещению деятельности органов местного самоуправления, подготовленных пресс-службой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 26</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27 </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27 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28 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28 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28 </w:t>
            </w:r>
          </w:p>
        </w:tc>
      </w:tr>
      <w:tr w:rsidR="00412B62" w:rsidTr="00AE1ABB">
        <w:trPr>
          <w:trHeight w:val="2116"/>
        </w:trPr>
        <w:tc>
          <w:tcPr>
            <w:tcW w:w="568" w:type="dxa"/>
            <w:tcBorders>
              <w:top w:val="single" w:sz="4" w:space="0" w:color="auto"/>
              <w:left w:val="single" w:sz="4" w:space="0" w:color="auto"/>
              <w:bottom w:val="single" w:sz="4" w:space="0" w:color="auto"/>
              <w:right w:val="nil"/>
            </w:tcBorders>
            <w:shd w:val="clear" w:color="auto" w:fill="auto"/>
            <w:noWrap/>
            <w:hideMark/>
          </w:tcPr>
          <w:p w:rsidR="00412B62" w:rsidRPr="00453B7D" w:rsidRDefault="00412B62" w:rsidP="00412B62">
            <w:pPr>
              <w:jc w:val="center"/>
            </w:pPr>
            <w:r w:rsidRPr="00453B7D">
              <w:rPr>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r w:rsidRPr="00453B7D">
              <w:rPr>
                <w:sz w:val="22"/>
                <w:szCs w:val="22"/>
              </w:rPr>
              <w:t>Количество опросов населения, проведенных на официальном сайте Администрации МО "Городской округ "Город Нарьян-Мар", по вопросам местного значения</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w:t>
            </w:r>
          </w:p>
        </w:tc>
        <w:tc>
          <w:tcPr>
            <w:tcW w:w="976"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6</w:t>
            </w:r>
          </w:p>
        </w:tc>
        <w:tc>
          <w:tcPr>
            <w:tcW w:w="1009"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8</w:t>
            </w:r>
          </w:p>
        </w:tc>
        <w:tc>
          <w:tcPr>
            <w:tcW w:w="992"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10</w:t>
            </w:r>
          </w:p>
        </w:tc>
        <w:tc>
          <w:tcPr>
            <w:tcW w:w="992"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12</w:t>
            </w:r>
          </w:p>
        </w:tc>
        <w:tc>
          <w:tcPr>
            <w:tcW w:w="993"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12</w:t>
            </w:r>
          </w:p>
        </w:tc>
      </w:tr>
      <w:tr w:rsidR="00412B62" w:rsidTr="00AE1ABB">
        <w:trPr>
          <w:trHeight w:val="645"/>
        </w:trPr>
        <w:tc>
          <w:tcPr>
            <w:tcW w:w="568" w:type="dxa"/>
            <w:tcBorders>
              <w:top w:val="nil"/>
              <w:left w:val="single" w:sz="4" w:space="0" w:color="auto"/>
              <w:bottom w:val="single" w:sz="4" w:space="0" w:color="auto"/>
              <w:right w:val="nil"/>
            </w:tcBorders>
            <w:shd w:val="clear" w:color="auto" w:fill="auto"/>
            <w:noWrap/>
            <w:hideMark/>
          </w:tcPr>
          <w:p w:rsidR="00412B62" w:rsidRPr="00453B7D" w:rsidRDefault="00412B62" w:rsidP="00412B62">
            <w:pPr>
              <w:jc w:val="center"/>
            </w:pPr>
            <w:r w:rsidRPr="00453B7D">
              <w:rPr>
                <w:sz w:val="22"/>
                <w:szCs w:val="22"/>
              </w:rPr>
              <w:t>6</w:t>
            </w:r>
          </w:p>
        </w:tc>
        <w:tc>
          <w:tcPr>
            <w:tcW w:w="2551" w:type="dxa"/>
            <w:tcBorders>
              <w:top w:val="nil"/>
              <w:left w:val="single" w:sz="4" w:space="0" w:color="auto"/>
              <w:bottom w:val="single" w:sz="4" w:space="0" w:color="auto"/>
              <w:right w:val="single" w:sz="4" w:space="0" w:color="auto"/>
            </w:tcBorders>
            <w:shd w:val="clear" w:color="auto" w:fill="auto"/>
            <w:hideMark/>
          </w:tcPr>
          <w:p w:rsidR="00412B62" w:rsidRPr="00453B7D" w:rsidRDefault="00412B62" w:rsidP="00412B62">
            <w:r w:rsidRPr="00453B7D">
              <w:rPr>
                <w:sz w:val="22"/>
                <w:szCs w:val="22"/>
              </w:rPr>
              <w:t>Наличие народной дружины в муниципальном образовании</w:t>
            </w:r>
          </w:p>
        </w:tc>
        <w:tc>
          <w:tcPr>
            <w:tcW w:w="1134"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да/нет</w:t>
            </w:r>
          </w:p>
        </w:tc>
        <w:tc>
          <w:tcPr>
            <w:tcW w:w="1134"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76"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1009"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3"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r>
      <w:tr w:rsidR="00412B62" w:rsidTr="00AE1ABB">
        <w:trPr>
          <w:trHeight w:val="1305"/>
        </w:trPr>
        <w:tc>
          <w:tcPr>
            <w:tcW w:w="568" w:type="dxa"/>
            <w:tcBorders>
              <w:top w:val="nil"/>
              <w:left w:val="single" w:sz="4" w:space="0" w:color="auto"/>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7</w:t>
            </w:r>
          </w:p>
        </w:tc>
        <w:tc>
          <w:tcPr>
            <w:tcW w:w="2551" w:type="dxa"/>
            <w:tcBorders>
              <w:top w:val="nil"/>
              <w:left w:val="nil"/>
              <w:bottom w:val="single" w:sz="4" w:space="0" w:color="auto"/>
              <w:right w:val="single" w:sz="4" w:space="0" w:color="auto"/>
            </w:tcBorders>
            <w:shd w:val="clear" w:color="auto" w:fill="auto"/>
            <w:hideMark/>
          </w:tcPr>
          <w:p w:rsidR="00412B62" w:rsidRPr="00453B7D" w:rsidRDefault="00412B62" w:rsidP="00A15219">
            <w:r w:rsidRPr="00453B7D">
              <w:rPr>
                <w:sz w:val="22"/>
                <w:szCs w:val="22"/>
              </w:rPr>
              <w:t>Отсутствие случаев проявления терроризма на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да/нет</w:t>
            </w:r>
          </w:p>
        </w:tc>
        <w:tc>
          <w:tcPr>
            <w:tcW w:w="1134"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76"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1009"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3" w:type="dxa"/>
            <w:tcBorders>
              <w:top w:val="nil"/>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r>
      <w:tr w:rsidR="00412B62" w:rsidTr="00AE1ABB">
        <w:trPr>
          <w:trHeight w:val="1104"/>
        </w:trPr>
        <w:tc>
          <w:tcPr>
            <w:tcW w:w="568" w:type="dxa"/>
            <w:tcBorders>
              <w:top w:val="single" w:sz="4" w:space="0" w:color="auto"/>
              <w:left w:val="single" w:sz="4" w:space="0" w:color="auto"/>
              <w:bottom w:val="single" w:sz="4" w:space="0" w:color="auto"/>
              <w:right w:val="nil"/>
            </w:tcBorders>
            <w:shd w:val="clear" w:color="auto" w:fill="auto"/>
            <w:noWrap/>
            <w:hideMark/>
          </w:tcPr>
          <w:p w:rsidR="00412B62" w:rsidRPr="00453B7D" w:rsidRDefault="00412B62" w:rsidP="00412B62">
            <w:pPr>
              <w:jc w:val="center"/>
            </w:pPr>
            <w:r w:rsidRPr="00453B7D">
              <w:rPr>
                <w:sz w:val="22"/>
                <w:szCs w:val="22"/>
              </w:rPr>
              <w:t>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r w:rsidRPr="00453B7D">
              <w:rPr>
                <w:sz w:val="22"/>
                <w:szCs w:val="22"/>
              </w:rPr>
              <w:t>Наличие резерва материальных  ресурсов для обеспечения безопасности населения</w:t>
            </w:r>
          </w:p>
        </w:tc>
        <w:tc>
          <w:tcPr>
            <w:tcW w:w="1134"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да/нет</w:t>
            </w:r>
          </w:p>
        </w:tc>
        <w:tc>
          <w:tcPr>
            <w:tcW w:w="1134"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76"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1009"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2"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c>
          <w:tcPr>
            <w:tcW w:w="993" w:type="dxa"/>
            <w:tcBorders>
              <w:top w:val="single" w:sz="4" w:space="0" w:color="auto"/>
              <w:left w:val="nil"/>
              <w:bottom w:val="single" w:sz="4" w:space="0" w:color="auto"/>
              <w:right w:val="single" w:sz="4" w:space="0" w:color="auto"/>
            </w:tcBorders>
            <w:shd w:val="clear" w:color="auto" w:fill="auto"/>
            <w:hideMark/>
          </w:tcPr>
          <w:p w:rsidR="00412B62" w:rsidRPr="00453B7D" w:rsidRDefault="00412B62" w:rsidP="00412B62">
            <w:pPr>
              <w:jc w:val="center"/>
            </w:pPr>
            <w:r w:rsidRPr="00453B7D">
              <w:rPr>
                <w:sz w:val="22"/>
                <w:szCs w:val="22"/>
              </w:rPr>
              <w:t>да</w:t>
            </w:r>
          </w:p>
        </w:tc>
      </w:tr>
      <w:tr w:rsidR="00412B62" w:rsidTr="00AE1ABB">
        <w:trPr>
          <w:trHeight w:val="274"/>
        </w:trPr>
        <w:tc>
          <w:tcPr>
            <w:tcW w:w="568" w:type="dxa"/>
            <w:tcBorders>
              <w:top w:val="single" w:sz="4" w:space="0" w:color="auto"/>
              <w:left w:val="single" w:sz="4" w:space="0" w:color="auto"/>
              <w:bottom w:val="single" w:sz="4" w:space="0" w:color="auto"/>
              <w:right w:val="nil"/>
            </w:tcBorders>
            <w:shd w:val="clear" w:color="auto" w:fill="auto"/>
            <w:noWrap/>
            <w:hideMark/>
          </w:tcPr>
          <w:p w:rsidR="00412B62" w:rsidRPr="00453B7D" w:rsidRDefault="00412B62" w:rsidP="00412B62">
            <w:pPr>
              <w:jc w:val="center"/>
            </w:pPr>
            <w:r w:rsidRPr="00453B7D">
              <w:rPr>
                <w:sz w:val="22"/>
                <w:szCs w:val="22"/>
              </w:rPr>
              <w:t>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12B62" w:rsidRPr="00453B7D" w:rsidRDefault="00412B62" w:rsidP="00412B62">
            <w:r w:rsidRPr="00453B7D">
              <w:rPr>
                <w:sz w:val="22"/>
                <w:szCs w:val="22"/>
              </w:rPr>
              <w:t xml:space="preserve">Количество </w:t>
            </w:r>
            <w:proofErr w:type="spellStart"/>
            <w:r w:rsidRPr="00453B7D">
              <w:rPr>
                <w:sz w:val="22"/>
                <w:szCs w:val="22"/>
              </w:rPr>
              <w:t>коррупциогенных</w:t>
            </w:r>
            <w:proofErr w:type="spellEnd"/>
            <w:r w:rsidRPr="00453B7D">
              <w:rPr>
                <w:sz w:val="22"/>
                <w:szCs w:val="22"/>
              </w:rPr>
              <w:t xml:space="preserve"> факторов, выявленных надзорными органами в правовых актах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0</w:t>
            </w:r>
          </w:p>
        </w:tc>
        <w:tc>
          <w:tcPr>
            <w:tcW w:w="976"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0</w:t>
            </w:r>
          </w:p>
        </w:tc>
        <w:tc>
          <w:tcPr>
            <w:tcW w:w="1009"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0</w:t>
            </w:r>
          </w:p>
        </w:tc>
      </w:tr>
      <w:tr w:rsidR="00412B62" w:rsidTr="00AE1ABB">
        <w:trPr>
          <w:trHeight w:val="1020"/>
        </w:trPr>
        <w:tc>
          <w:tcPr>
            <w:tcW w:w="568" w:type="dxa"/>
            <w:tcBorders>
              <w:top w:val="nil"/>
              <w:left w:val="single" w:sz="4" w:space="0" w:color="auto"/>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10</w:t>
            </w:r>
          </w:p>
        </w:tc>
        <w:tc>
          <w:tcPr>
            <w:tcW w:w="2551" w:type="dxa"/>
            <w:tcBorders>
              <w:top w:val="nil"/>
              <w:left w:val="nil"/>
              <w:bottom w:val="single" w:sz="4" w:space="0" w:color="auto"/>
              <w:right w:val="single" w:sz="4" w:space="0" w:color="auto"/>
            </w:tcBorders>
            <w:shd w:val="clear" w:color="auto" w:fill="auto"/>
            <w:hideMark/>
          </w:tcPr>
          <w:p w:rsidR="00412B62" w:rsidRPr="00453B7D" w:rsidRDefault="00412B62" w:rsidP="00412B62">
            <w:r w:rsidRPr="00453B7D">
              <w:rPr>
                <w:sz w:val="22"/>
                <w:szCs w:val="22"/>
              </w:rPr>
              <w:t>Количество территориальных  общественных самоуправлений</w:t>
            </w:r>
          </w:p>
        </w:tc>
        <w:tc>
          <w:tcPr>
            <w:tcW w:w="1134"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ед.</w:t>
            </w:r>
          </w:p>
        </w:tc>
        <w:tc>
          <w:tcPr>
            <w:tcW w:w="1134"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5</w:t>
            </w:r>
          </w:p>
        </w:tc>
        <w:tc>
          <w:tcPr>
            <w:tcW w:w="976"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6</w:t>
            </w:r>
          </w:p>
        </w:tc>
        <w:tc>
          <w:tcPr>
            <w:tcW w:w="1009"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6</w:t>
            </w:r>
          </w:p>
        </w:tc>
        <w:tc>
          <w:tcPr>
            <w:tcW w:w="992"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7</w:t>
            </w:r>
          </w:p>
        </w:tc>
        <w:tc>
          <w:tcPr>
            <w:tcW w:w="992"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7</w:t>
            </w:r>
          </w:p>
        </w:tc>
        <w:tc>
          <w:tcPr>
            <w:tcW w:w="993" w:type="dxa"/>
            <w:tcBorders>
              <w:top w:val="nil"/>
              <w:left w:val="nil"/>
              <w:bottom w:val="single" w:sz="4" w:space="0" w:color="auto"/>
              <w:right w:val="single" w:sz="4" w:space="0" w:color="auto"/>
            </w:tcBorders>
            <w:shd w:val="clear" w:color="auto" w:fill="auto"/>
            <w:noWrap/>
            <w:hideMark/>
          </w:tcPr>
          <w:p w:rsidR="00412B62" w:rsidRPr="00453B7D" w:rsidRDefault="00412B62" w:rsidP="00412B62">
            <w:pPr>
              <w:jc w:val="center"/>
            </w:pPr>
            <w:r w:rsidRPr="00453B7D">
              <w:rPr>
                <w:sz w:val="22"/>
                <w:szCs w:val="22"/>
              </w:rPr>
              <w:t>8</w:t>
            </w:r>
          </w:p>
        </w:tc>
      </w:tr>
    </w:tbl>
    <w:p w:rsidR="00620FB8" w:rsidRDefault="00620FB8" w:rsidP="00412B62">
      <w:pPr>
        <w:autoSpaceDE w:val="0"/>
        <w:autoSpaceDN w:val="0"/>
        <w:adjustRightInd w:val="0"/>
        <w:jc w:val="right"/>
        <w:outlineLvl w:val="1"/>
      </w:pPr>
    </w:p>
    <w:sectPr w:rsidR="00620FB8" w:rsidSect="005C75AD">
      <w:headerReference w:type="default" r:id="rId15"/>
      <w:pgSz w:w="11906" w:h="16838" w:code="9"/>
      <w:pgMar w:top="1134" w:right="567" w:bottom="62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19" w:rsidRDefault="00A15219" w:rsidP="00693317">
      <w:r>
        <w:separator/>
      </w:r>
    </w:p>
  </w:endnote>
  <w:endnote w:type="continuationSeparator" w:id="0">
    <w:p w:rsidR="00A15219" w:rsidRDefault="00A15219"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19" w:rsidRDefault="00A15219" w:rsidP="00693317">
      <w:r>
        <w:separator/>
      </w:r>
    </w:p>
  </w:footnote>
  <w:footnote w:type="continuationSeparator" w:id="0">
    <w:p w:rsidR="00A15219" w:rsidRDefault="00A15219"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A15219" w:rsidRDefault="00E32A31">
        <w:pPr>
          <w:pStyle w:val="a7"/>
          <w:jc w:val="center"/>
        </w:pPr>
        <w:fldSimple w:instr=" PAGE   \* MERGEFORMAT ">
          <w:r w:rsidR="00A15219">
            <w:rPr>
              <w:noProof/>
            </w:rPr>
            <w:t>3</w:t>
          </w:r>
        </w:fldSimple>
      </w:p>
    </w:sdtContent>
  </w:sdt>
  <w:p w:rsidR="00A15219" w:rsidRDefault="00A1521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19" w:rsidRDefault="00A15219">
    <w:pPr>
      <w:pStyle w:val="a7"/>
      <w:jc w:val="center"/>
    </w:pPr>
  </w:p>
  <w:p w:rsidR="00A15219" w:rsidRDefault="00A1521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19" w:rsidRDefault="00A1521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19" w:rsidRDefault="00E32A31">
    <w:pPr>
      <w:pStyle w:val="a7"/>
      <w:framePr w:wrap="around" w:vAnchor="text" w:hAnchor="margin" w:xAlign="center" w:y="1"/>
      <w:rPr>
        <w:rStyle w:val="af3"/>
      </w:rPr>
    </w:pPr>
    <w:r>
      <w:rPr>
        <w:rStyle w:val="af3"/>
      </w:rPr>
      <w:fldChar w:fldCharType="begin"/>
    </w:r>
    <w:r w:rsidR="00A15219">
      <w:rPr>
        <w:rStyle w:val="af3"/>
      </w:rPr>
      <w:instrText xml:space="preserve">PAGE  </w:instrText>
    </w:r>
    <w:r>
      <w:rPr>
        <w:rStyle w:val="af3"/>
      </w:rPr>
      <w:fldChar w:fldCharType="end"/>
    </w:r>
  </w:p>
  <w:p w:rsidR="00A15219" w:rsidRDefault="00A1521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19" w:rsidRDefault="00E32A31">
    <w:pPr>
      <w:pStyle w:val="a7"/>
      <w:framePr w:wrap="around" w:vAnchor="text" w:hAnchor="margin" w:xAlign="center" w:y="1"/>
      <w:rPr>
        <w:rStyle w:val="af3"/>
      </w:rPr>
    </w:pPr>
    <w:r>
      <w:rPr>
        <w:rStyle w:val="af3"/>
      </w:rPr>
      <w:fldChar w:fldCharType="begin"/>
    </w:r>
    <w:r w:rsidR="00A15219">
      <w:rPr>
        <w:rStyle w:val="af3"/>
      </w:rPr>
      <w:instrText xml:space="preserve">PAGE  </w:instrText>
    </w:r>
    <w:r>
      <w:rPr>
        <w:rStyle w:val="af3"/>
      </w:rPr>
      <w:fldChar w:fldCharType="separate"/>
    </w:r>
    <w:r w:rsidR="00A74B99">
      <w:rPr>
        <w:rStyle w:val="af3"/>
        <w:noProof/>
      </w:rPr>
      <w:t>10</w:t>
    </w:r>
    <w:r>
      <w:rPr>
        <w:rStyle w:val="af3"/>
      </w:rPr>
      <w:fldChar w:fldCharType="end"/>
    </w:r>
  </w:p>
  <w:p w:rsidR="00A15219" w:rsidRDefault="00A15219">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1923"/>
      <w:docPartObj>
        <w:docPartGallery w:val="Page Numbers (Top of Page)"/>
        <w:docPartUnique/>
      </w:docPartObj>
    </w:sdtPr>
    <w:sdtContent>
      <w:p w:rsidR="00A15219" w:rsidRDefault="00E32A31">
        <w:pPr>
          <w:pStyle w:val="a7"/>
          <w:jc w:val="center"/>
        </w:pPr>
        <w:fldSimple w:instr=" PAGE   \* MERGEFORMAT ">
          <w:r w:rsidR="00A74B99">
            <w:rPr>
              <w:noProof/>
            </w:rPr>
            <w:t>17</w:t>
          </w:r>
        </w:fldSimple>
      </w:p>
    </w:sdtContent>
  </w:sdt>
  <w:p w:rsidR="00A15219" w:rsidRDefault="00A15219" w:rsidP="00412B62">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1925"/>
      <w:docPartObj>
        <w:docPartGallery w:val="Page Numbers (Top of Page)"/>
        <w:docPartUnique/>
      </w:docPartObj>
    </w:sdtPr>
    <w:sdtContent>
      <w:p w:rsidR="00A15219" w:rsidRDefault="00E32A31">
        <w:pPr>
          <w:pStyle w:val="a7"/>
          <w:jc w:val="center"/>
        </w:pPr>
        <w:fldSimple w:instr=" PAGE   \* MERGEFORMAT ">
          <w:r w:rsidR="00A74B99">
            <w:rPr>
              <w:noProof/>
            </w:rPr>
            <w:t>19</w:t>
          </w:r>
        </w:fldSimple>
      </w:p>
    </w:sdtContent>
  </w:sdt>
  <w:p w:rsidR="00A15219" w:rsidRDefault="00A15219" w:rsidP="00620F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2">
    <w:nsid w:val="22EE4F9D"/>
    <w:multiLevelType w:val="hybridMultilevel"/>
    <w:tmpl w:val="C86E9FCE"/>
    <w:lvl w:ilvl="0" w:tplc="37A414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ECA4700"/>
    <w:multiLevelType w:val="hybridMultilevel"/>
    <w:tmpl w:val="27FA0EFA"/>
    <w:lvl w:ilvl="0" w:tplc="A838FBB0">
      <w:start w:val="1"/>
      <w:numFmt w:val="decimal"/>
      <w:lvlText w:val="%1."/>
      <w:lvlJc w:val="left"/>
      <w:pPr>
        <w:ind w:left="92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1D4540D"/>
    <w:multiLevelType w:val="hybridMultilevel"/>
    <w:tmpl w:val="BF326C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ED1AC6"/>
    <w:multiLevelType w:val="hybridMultilevel"/>
    <w:tmpl w:val="7B3C0986"/>
    <w:lvl w:ilvl="0" w:tplc="BA224FB6">
      <w:start w:val="1"/>
      <w:numFmt w:val="decimal"/>
      <w:lvlText w:val="%1."/>
      <w:lvlJc w:val="left"/>
      <w:pPr>
        <w:ind w:left="177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C603F7"/>
    <w:multiLevelType w:val="hybridMultilevel"/>
    <w:tmpl w:val="3C1EBA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410B0"/>
    <w:multiLevelType w:val="hybridMultilevel"/>
    <w:tmpl w:val="5CFC9B6C"/>
    <w:lvl w:ilvl="0" w:tplc="32D2F71A">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F135307"/>
    <w:multiLevelType w:val="hybridMultilevel"/>
    <w:tmpl w:val="559470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4027CD"/>
    <w:multiLevelType w:val="hybridMultilevel"/>
    <w:tmpl w:val="6B66BFB0"/>
    <w:lvl w:ilvl="0" w:tplc="47BA23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4">
    <w:nsid w:val="58D059A2"/>
    <w:multiLevelType w:val="hybridMultilevel"/>
    <w:tmpl w:val="FE1E77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C5F49"/>
    <w:multiLevelType w:val="hybridMultilevel"/>
    <w:tmpl w:val="19701F70"/>
    <w:lvl w:ilvl="0" w:tplc="0652C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15105C1"/>
    <w:multiLevelType w:val="hybridMultilevel"/>
    <w:tmpl w:val="D9542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16"/>
  </w:num>
  <w:num w:numId="5">
    <w:abstractNumId w:val="8"/>
  </w:num>
  <w:num w:numId="6">
    <w:abstractNumId w:val="1"/>
  </w:num>
  <w:num w:numId="7">
    <w:abstractNumId w:val="17"/>
  </w:num>
  <w:num w:numId="8">
    <w:abstractNumId w:val="3"/>
  </w:num>
  <w:num w:numId="9">
    <w:abstractNumId w:val="10"/>
  </w:num>
  <w:num w:numId="10">
    <w:abstractNumId w:val="9"/>
  </w:num>
  <w:num w:numId="11">
    <w:abstractNumId w:val="5"/>
  </w:num>
  <w:num w:numId="12">
    <w:abstractNumId w:val="4"/>
  </w:num>
  <w:num w:numId="13">
    <w:abstractNumId w:val="11"/>
  </w:num>
  <w:num w:numId="14">
    <w:abstractNumId w:val="15"/>
  </w:num>
  <w:num w:numId="15">
    <w:abstractNumId w:val="18"/>
  </w:num>
  <w:num w:numId="16">
    <w:abstractNumId w:val="12"/>
  </w:num>
  <w:num w:numId="17">
    <w:abstractNumId w:val="2"/>
  </w:num>
  <w:num w:numId="18">
    <w:abstractNumId w:val="14"/>
  </w:num>
  <w:num w:numId="1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94E"/>
    <w:rsid w:val="00004C1F"/>
    <w:rsid w:val="00005790"/>
    <w:rsid w:val="000057B7"/>
    <w:rsid w:val="000068A7"/>
    <w:rsid w:val="000073CD"/>
    <w:rsid w:val="000073EF"/>
    <w:rsid w:val="00007772"/>
    <w:rsid w:val="00007972"/>
    <w:rsid w:val="00007D44"/>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166"/>
    <w:rsid w:val="00015382"/>
    <w:rsid w:val="0001576B"/>
    <w:rsid w:val="00015DC9"/>
    <w:rsid w:val="00015E14"/>
    <w:rsid w:val="000165C4"/>
    <w:rsid w:val="0001681D"/>
    <w:rsid w:val="00016F55"/>
    <w:rsid w:val="0001793C"/>
    <w:rsid w:val="00017A05"/>
    <w:rsid w:val="00017D81"/>
    <w:rsid w:val="00020448"/>
    <w:rsid w:val="0002061D"/>
    <w:rsid w:val="00020CB5"/>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3D6F"/>
    <w:rsid w:val="0003401D"/>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48EC"/>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8F"/>
    <w:rsid w:val="0009420D"/>
    <w:rsid w:val="0009466C"/>
    <w:rsid w:val="00094B0C"/>
    <w:rsid w:val="00094E74"/>
    <w:rsid w:val="00094EB8"/>
    <w:rsid w:val="0009522A"/>
    <w:rsid w:val="000956BC"/>
    <w:rsid w:val="00095B23"/>
    <w:rsid w:val="00095BCF"/>
    <w:rsid w:val="00095F0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442"/>
    <w:rsid w:val="000A4603"/>
    <w:rsid w:val="000A5401"/>
    <w:rsid w:val="000A597B"/>
    <w:rsid w:val="000A5B83"/>
    <w:rsid w:val="000A652B"/>
    <w:rsid w:val="000A6FAD"/>
    <w:rsid w:val="000A70EF"/>
    <w:rsid w:val="000A713C"/>
    <w:rsid w:val="000A721E"/>
    <w:rsid w:val="000A7271"/>
    <w:rsid w:val="000A7570"/>
    <w:rsid w:val="000B01A8"/>
    <w:rsid w:val="000B088C"/>
    <w:rsid w:val="000B0DF1"/>
    <w:rsid w:val="000B12CD"/>
    <w:rsid w:val="000B1463"/>
    <w:rsid w:val="000B14FD"/>
    <w:rsid w:val="000B1E86"/>
    <w:rsid w:val="000B2078"/>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FA"/>
    <w:rsid w:val="000C454B"/>
    <w:rsid w:val="000C455C"/>
    <w:rsid w:val="000C4E53"/>
    <w:rsid w:val="000C577D"/>
    <w:rsid w:val="000C57C8"/>
    <w:rsid w:val="000C5918"/>
    <w:rsid w:val="000C5DB6"/>
    <w:rsid w:val="000C5FBD"/>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E7D17"/>
    <w:rsid w:val="000E7E45"/>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20049"/>
    <w:rsid w:val="001207AE"/>
    <w:rsid w:val="00120E29"/>
    <w:rsid w:val="001216C5"/>
    <w:rsid w:val="00121914"/>
    <w:rsid w:val="00121A41"/>
    <w:rsid w:val="00121DD2"/>
    <w:rsid w:val="00122025"/>
    <w:rsid w:val="0012222E"/>
    <w:rsid w:val="00122F1E"/>
    <w:rsid w:val="001231B1"/>
    <w:rsid w:val="00123392"/>
    <w:rsid w:val="00123D1E"/>
    <w:rsid w:val="001242E7"/>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36A4"/>
    <w:rsid w:val="00163994"/>
    <w:rsid w:val="00163A87"/>
    <w:rsid w:val="00163CC0"/>
    <w:rsid w:val="00164EC1"/>
    <w:rsid w:val="00165410"/>
    <w:rsid w:val="001656AD"/>
    <w:rsid w:val="0016581C"/>
    <w:rsid w:val="00165E83"/>
    <w:rsid w:val="001660EB"/>
    <w:rsid w:val="001666AC"/>
    <w:rsid w:val="001666AF"/>
    <w:rsid w:val="00166DEC"/>
    <w:rsid w:val="001671D7"/>
    <w:rsid w:val="0016726F"/>
    <w:rsid w:val="00167AF4"/>
    <w:rsid w:val="001708FA"/>
    <w:rsid w:val="00170946"/>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55AD"/>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9BC"/>
    <w:rsid w:val="001A2015"/>
    <w:rsid w:val="001A32D7"/>
    <w:rsid w:val="001A3902"/>
    <w:rsid w:val="001A3B76"/>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FE6"/>
    <w:rsid w:val="001B1DD6"/>
    <w:rsid w:val="001B257E"/>
    <w:rsid w:val="001B25BA"/>
    <w:rsid w:val="001B2869"/>
    <w:rsid w:val="001B29F4"/>
    <w:rsid w:val="001B2A90"/>
    <w:rsid w:val="001B2B6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4383"/>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FB"/>
    <w:rsid w:val="001D7D40"/>
    <w:rsid w:val="001E0561"/>
    <w:rsid w:val="001E0946"/>
    <w:rsid w:val="001E0F33"/>
    <w:rsid w:val="001E1097"/>
    <w:rsid w:val="001E167E"/>
    <w:rsid w:val="001E18DB"/>
    <w:rsid w:val="001E19CF"/>
    <w:rsid w:val="001E1DC5"/>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33B"/>
    <w:rsid w:val="00200CBC"/>
    <w:rsid w:val="00201428"/>
    <w:rsid w:val="00201B38"/>
    <w:rsid w:val="00201D75"/>
    <w:rsid w:val="002020F9"/>
    <w:rsid w:val="00202E60"/>
    <w:rsid w:val="0020340C"/>
    <w:rsid w:val="002035D2"/>
    <w:rsid w:val="00203692"/>
    <w:rsid w:val="00203C15"/>
    <w:rsid w:val="00204552"/>
    <w:rsid w:val="00204961"/>
    <w:rsid w:val="00204E70"/>
    <w:rsid w:val="00205966"/>
    <w:rsid w:val="00205CFF"/>
    <w:rsid w:val="00205EEB"/>
    <w:rsid w:val="00207C55"/>
    <w:rsid w:val="00210BE9"/>
    <w:rsid w:val="00210D04"/>
    <w:rsid w:val="00210DC9"/>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547F"/>
    <w:rsid w:val="0023583C"/>
    <w:rsid w:val="00235B7F"/>
    <w:rsid w:val="00235D88"/>
    <w:rsid w:val="0023617A"/>
    <w:rsid w:val="00237411"/>
    <w:rsid w:val="00237970"/>
    <w:rsid w:val="00237CFF"/>
    <w:rsid w:val="00237E7B"/>
    <w:rsid w:val="00237ED0"/>
    <w:rsid w:val="00237EF0"/>
    <w:rsid w:val="0024106A"/>
    <w:rsid w:val="002419DE"/>
    <w:rsid w:val="00241F6A"/>
    <w:rsid w:val="00242500"/>
    <w:rsid w:val="00242638"/>
    <w:rsid w:val="00243648"/>
    <w:rsid w:val="00243D1C"/>
    <w:rsid w:val="0024412A"/>
    <w:rsid w:val="002447C5"/>
    <w:rsid w:val="002451AD"/>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3F69"/>
    <w:rsid w:val="00264F15"/>
    <w:rsid w:val="00264F37"/>
    <w:rsid w:val="00264F8A"/>
    <w:rsid w:val="00265318"/>
    <w:rsid w:val="00265441"/>
    <w:rsid w:val="002657CE"/>
    <w:rsid w:val="00266307"/>
    <w:rsid w:val="00266C86"/>
    <w:rsid w:val="0026739E"/>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A08"/>
    <w:rsid w:val="00295A46"/>
    <w:rsid w:val="00295F56"/>
    <w:rsid w:val="0029648A"/>
    <w:rsid w:val="002967F5"/>
    <w:rsid w:val="00296CD5"/>
    <w:rsid w:val="00297868"/>
    <w:rsid w:val="00297D8A"/>
    <w:rsid w:val="00297DCB"/>
    <w:rsid w:val="002A049E"/>
    <w:rsid w:val="002A0CBE"/>
    <w:rsid w:val="002A17C7"/>
    <w:rsid w:val="002A2678"/>
    <w:rsid w:val="002A2B84"/>
    <w:rsid w:val="002A30FA"/>
    <w:rsid w:val="002A3351"/>
    <w:rsid w:val="002A335D"/>
    <w:rsid w:val="002A3C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6DB"/>
    <w:rsid w:val="002B1A93"/>
    <w:rsid w:val="002B1EAA"/>
    <w:rsid w:val="002B1F0F"/>
    <w:rsid w:val="002B22A1"/>
    <w:rsid w:val="002B237D"/>
    <w:rsid w:val="002B25BE"/>
    <w:rsid w:val="002B28DC"/>
    <w:rsid w:val="002B2C90"/>
    <w:rsid w:val="002B2FB5"/>
    <w:rsid w:val="002B3498"/>
    <w:rsid w:val="002B38AC"/>
    <w:rsid w:val="002B3991"/>
    <w:rsid w:val="002B4993"/>
    <w:rsid w:val="002B4B46"/>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18"/>
    <w:rsid w:val="002C2FF2"/>
    <w:rsid w:val="002C311B"/>
    <w:rsid w:val="002C3479"/>
    <w:rsid w:val="002C396E"/>
    <w:rsid w:val="002C3B73"/>
    <w:rsid w:val="002C469C"/>
    <w:rsid w:val="002C4874"/>
    <w:rsid w:val="002C4F3F"/>
    <w:rsid w:val="002C4F55"/>
    <w:rsid w:val="002C57B3"/>
    <w:rsid w:val="002C5899"/>
    <w:rsid w:val="002C5A7D"/>
    <w:rsid w:val="002C6113"/>
    <w:rsid w:val="002C6444"/>
    <w:rsid w:val="002C64D3"/>
    <w:rsid w:val="002C6750"/>
    <w:rsid w:val="002C69CF"/>
    <w:rsid w:val="002C7248"/>
    <w:rsid w:val="002C7D84"/>
    <w:rsid w:val="002D10C2"/>
    <w:rsid w:val="002D1CFA"/>
    <w:rsid w:val="002D1D7B"/>
    <w:rsid w:val="002D1E09"/>
    <w:rsid w:val="002D237F"/>
    <w:rsid w:val="002D2423"/>
    <w:rsid w:val="002D2861"/>
    <w:rsid w:val="002D2B2B"/>
    <w:rsid w:val="002D2B94"/>
    <w:rsid w:val="002D2C05"/>
    <w:rsid w:val="002D3171"/>
    <w:rsid w:val="002D32F9"/>
    <w:rsid w:val="002D36BF"/>
    <w:rsid w:val="002D3993"/>
    <w:rsid w:val="002D448C"/>
    <w:rsid w:val="002D453C"/>
    <w:rsid w:val="002D478C"/>
    <w:rsid w:val="002D47B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CD"/>
    <w:rsid w:val="002E1D4E"/>
    <w:rsid w:val="002E2273"/>
    <w:rsid w:val="002E25FC"/>
    <w:rsid w:val="002E2734"/>
    <w:rsid w:val="002E2AD8"/>
    <w:rsid w:val="002E2B57"/>
    <w:rsid w:val="002E350C"/>
    <w:rsid w:val="002E3A60"/>
    <w:rsid w:val="002E3AD6"/>
    <w:rsid w:val="002E4499"/>
    <w:rsid w:val="002E4AB4"/>
    <w:rsid w:val="002E4CCA"/>
    <w:rsid w:val="002E4DE8"/>
    <w:rsid w:val="002E4FFF"/>
    <w:rsid w:val="002E50C8"/>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144"/>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282F"/>
    <w:rsid w:val="00312B30"/>
    <w:rsid w:val="00312F62"/>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B26"/>
    <w:rsid w:val="00323756"/>
    <w:rsid w:val="0032428E"/>
    <w:rsid w:val="003247B4"/>
    <w:rsid w:val="00325248"/>
    <w:rsid w:val="003265CF"/>
    <w:rsid w:val="003269ED"/>
    <w:rsid w:val="00326F70"/>
    <w:rsid w:val="003270B4"/>
    <w:rsid w:val="00327383"/>
    <w:rsid w:val="00327DC1"/>
    <w:rsid w:val="0033021B"/>
    <w:rsid w:val="003306C9"/>
    <w:rsid w:val="00330A74"/>
    <w:rsid w:val="00331104"/>
    <w:rsid w:val="00331891"/>
    <w:rsid w:val="00331A82"/>
    <w:rsid w:val="00332667"/>
    <w:rsid w:val="00332C93"/>
    <w:rsid w:val="00332C9B"/>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41E"/>
    <w:rsid w:val="003465D7"/>
    <w:rsid w:val="003465E0"/>
    <w:rsid w:val="003467B0"/>
    <w:rsid w:val="003467D4"/>
    <w:rsid w:val="0034687E"/>
    <w:rsid w:val="003469F3"/>
    <w:rsid w:val="00346AD8"/>
    <w:rsid w:val="0034716A"/>
    <w:rsid w:val="00347C65"/>
    <w:rsid w:val="00350129"/>
    <w:rsid w:val="00350712"/>
    <w:rsid w:val="003507DA"/>
    <w:rsid w:val="00350E55"/>
    <w:rsid w:val="00350EED"/>
    <w:rsid w:val="00351569"/>
    <w:rsid w:val="00351823"/>
    <w:rsid w:val="003523CD"/>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CE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202"/>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3C69"/>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2022"/>
    <w:rsid w:val="003923E6"/>
    <w:rsid w:val="00392587"/>
    <w:rsid w:val="00392968"/>
    <w:rsid w:val="00392AA4"/>
    <w:rsid w:val="0039359B"/>
    <w:rsid w:val="003939D4"/>
    <w:rsid w:val="00393F6B"/>
    <w:rsid w:val="00394EF2"/>
    <w:rsid w:val="00394F27"/>
    <w:rsid w:val="00394FC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9D5"/>
    <w:rsid w:val="003C3A77"/>
    <w:rsid w:val="003C3D8A"/>
    <w:rsid w:val="003C41C3"/>
    <w:rsid w:val="003C4334"/>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835"/>
    <w:rsid w:val="003E0990"/>
    <w:rsid w:val="003E0A88"/>
    <w:rsid w:val="003E106B"/>
    <w:rsid w:val="003E136C"/>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3F6"/>
    <w:rsid w:val="003E786E"/>
    <w:rsid w:val="003E7D95"/>
    <w:rsid w:val="003F010F"/>
    <w:rsid w:val="003F01A5"/>
    <w:rsid w:val="003F06D9"/>
    <w:rsid w:val="003F105B"/>
    <w:rsid w:val="003F1504"/>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D7E"/>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B62"/>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305B"/>
    <w:rsid w:val="004230A3"/>
    <w:rsid w:val="004231EF"/>
    <w:rsid w:val="00423220"/>
    <w:rsid w:val="00423225"/>
    <w:rsid w:val="00423231"/>
    <w:rsid w:val="004237FC"/>
    <w:rsid w:val="00423DBC"/>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971"/>
    <w:rsid w:val="00440B91"/>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B7D"/>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1CCE"/>
    <w:rsid w:val="00482799"/>
    <w:rsid w:val="00482B3E"/>
    <w:rsid w:val="00482BA6"/>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0E3A"/>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A35"/>
    <w:rsid w:val="004D2C64"/>
    <w:rsid w:val="004D2D75"/>
    <w:rsid w:val="004D2F89"/>
    <w:rsid w:val="004D3098"/>
    <w:rsid w:val="004D3588"/>
    <w:rsid w:val="004D3711"/>
    <w:rsid w:val="004D3B72"/>
    <w:rsid w:val="004D3F44"/>
    <w:rsid w:val="004D4908"/>
    <w:rsid w:val="004D4936"/>
    <w:rsid w:val="004D5205"/>
    <w:rsid w:val="004D559A"/>
    <w:rsid w:val="004D6315"/>
    <w:rsid w:val="004D65BD"/>
    <w:rsid w:val="004D688C"/>
    <w:rsid w:val="004D6985"/>
    <w:rsid w:val="004D74EF"/>
    <w:rsid w:val="004D792B"/>
    <w:rsid w:val="004D7E0E"/>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DF"/>
    <w:rsid w:val="004F2A67"/>
    <w:rsid w:val="004F325F"/>
    <w:rsid w:val="004F3443"/>
    <w:rsid w:val="004F3C5B"/>
    <w:rsid w:val="004F3ED2"/>
    <w:rsid w:val="004F4034"/>
    <w:rsid w:val="004F45DD"/>
    <w:rsid w:val="004F4E28"/>
    <w:rsid w:val="004F53B6"/>
    <w:rsid w:val="004F63D4"/>
    <w:rsid w:val="004F6C8F"/>
    <w:rsid w:val="004F6F0B"/>
    <w:rsid w:val="00500165"/>
    <w:rsid w:val="0050042C"/>
    <w:rsid w:val="00500568"/>
    <w:rsid w:val="00500A61"/>
    <w:rsid w:val="00500B65"/>
    <w:rsid w:val="00500BE9"/>
    <w:rsid w:val="00500D1E"/>
    <w:rsid w:val="00500D8B"/>
    <w:rsid w:val="00501679"/>
    <w:rsid w:val="00501738"/>
    <w:rsid w:val="00501758"/>
    <w:rsid w:val="00501B1A"/>
    <w:rsid w:val="005029C4"/>
    <w:rsid w:val="00502BFD"/>
    <w:rsid w:val="0050303E"/>
    <w:rsid w:val="0050344A"/>
    <w:rsid w:val="005038E2"/>
    <w:rsid w:val="005038F5"/>
    <w:rsid w:val="00503CD2"/>
    <w:rsid w:val="00503F06"/>
    <w:rsid w:val="005040F2"/>
    <w:rsid w:val="00504367"/>
    <w:rsid w:val="00504E01"/>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49BF"/>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490"/>
    <w:rsid w:val="00523853"/>
    <w:rsid w:val="00523FFC"/>
    <w:rsid w:val="005243C8"/>
    <w:rsid w:val="00524600"/>
    <w:rsid w:val="005247C7"/>
    <w:rsid w:val="00524A38"/>
    <w:rsid w:val="005254BA"/>
    <w:rsid w:val="0052580B"/>
    <w:rsid w:val="0052647F"/>
    <w:rsid w:val="00526C80"/>
    <w:rsid w:val="00526E30"/>
    <w:rsid w:val="00527198"/>
    <w:rsid w:val="005272DB"/>
    <w:rsid w:val="005274EA"/>
    <w:rsid w:val="00527AF8"/>
    <w:rsid w:val="00527C5E"/>
    <w:rsid w:val="00527E18"/>
    <w:rsid w:val="00527F12"/>
    <w:rsid w:val="00530233"/>
    <w:rsid w:val="00530FDF"/>
    <w:rsid w:val="00531142"/>
    <w:rsid w:val="005313E3"/>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9CD"/>
    <w:rsid w:val="00536D2D"/>
    <w:rsid w:val="00536D59"/>
    <w:rsid w:val="00536DB4"/>
    <w:rsid w:val="00537C77"/>
    <w:rsid w:val="00537E17"/>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C88"/>
    <w:rsid w:val="005666AC"/>
    <w:rsid w:val="005671A5"/>
    <w:rsid w:val="00567271"/>
    <w:rsid w:val="00567381"/>
    <w:rsid w:val="00567875"/>
    <w:rsid w:val="00567987"/>
    <w:rsid w:val="00567AD9"/>
    <w:rsid w:val="00567AF5"/>
    <w:rsid w:val="00570026"/>
    <w:rsid w:val="00570559"/>
    <w:rsid w:val="00570BC9"/>
    <w:rsid w:val="00570EFF"/>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A23"/>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0CFC"/>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9B5"/>
    <w:rsid w:val="00591A76"/>
    <w:rsid w:val="00591E41"/>
    <w:rsid w:val="00591FB0"/>
    <w:rsid w:val="005924FE"/>
    <w:rsid w:val="00593056"/>
    <w:rsid w:val="0059439A"/>
    <w:rsid w:val="00594FDD"/>
    <w:rsid w:val="00595213"/>
    <w:rsid w:val="00595810"/>
    <w:rsid w:val="0059649C"/>
    <w:rsid w:val="005964E7"/>
    <w:rsid w:val="00596CA6"/>
    <w:rsid w:val="005973E8"/>
    <w:rsid w:val="0059776F"/>
    <w:rsid w:val="00597888"/>
    <w:rsid w:val="005A0156"/>
    <w:rsid w:val="005A032A"/>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A89"/>
    <w:rsid w:val="005A3C4E"/>
    <w:rsid w:val="005A4459"/>
    <w:rsid w:val="005A44F8"/>
    <w:rsid w:val="005A4B8E"/>
    <w:rsid w:val="005A4BFA"/>
    <w:rsid w:val="005A4CD4"/>
    <w:rsid w:val="005A5406"/>
    <w:rsid w:val="005A54EA"/>
    <w:rsid w:val="005A551E"/>
    <w:rsid w:val="005A5CEB"/>
    <w:rsid w:val="005A5D81"/>
    <w:rsid w:val="005A6100"/>
    <w:rsid w:val="005A63E9"/>
    <w:rsid w:val="005A6818"/>
    <w:rsid w:val="005A682D"/>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5AD"/>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439"/>
    <w:rsid w:val="005E51CC"/>
    <w:rsid w:val="005E54AA"/>
    <w:rsid w:val="005E557A"/>
    <w:rsid w:val="005E5A26"/>
    <w:rsid w:val="005E5AC7"/>
    <w:rsid w:val="005E60D4"/>
    <w:rsid w:val="005E71E3"/>
    <w:rsid w:val="005E74E2"/>
    <w:rsid w:val="005E74FF"/>
    <w:rsid w:val="005E77F8"/>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6B3"/>
    <w:rsid w:val="00617943"/>
    <w:rsid w:val="00617A17"/>
    <w:rsid w:val="00620131"/>
    <w:rsid w:val="006201F1"/>
    <w:rsid w:val="00620525"/>
    <w:rsid w:val="0062093E"/>
    <w:rsid w:val="00620D78"/>
    <w:rsid w:val="00620DA8"/>
    <w:rsid w:val="00620FB8"/>
    <w:rsid w:val="00620FC9"/>
    <w:rsid w:val="00621309"/>
    <w:rsid w:val="006215E7"/>
    <w:rsid w:val="0062183A"/>
    <w:rsid w:val="00621A94"/>
    <w:rsid w:val="00621B72"/>
    <w:rsid w:val="006221A5"/>
    <w:rsid w:val="00622902"/>
    <w:rsid w:val="00622A81"/>
    <w:rsid w:val="00622FE7"/>
    <w:rsid w:val="00624187"/>
    <w:rsid w:val="00624602"/>
    <w:rsid w:val="00624A8A"/>
    <w:rsid w:val="0062520B"/>
    <w:rsid w:val="0062528C"/>
    <w:rsid w:val="00625EA9"/>
    <w:rsid w:val="00626CCD"/>
    <w:rsid w:val="0062705D"/>
    <w:rsid w:val="00627B27"/>
    <w:rsid w:val="006301F0"/>
    <w:rsid w:val="00630806"/>
    <w:rsid w:val="00630ADD"/>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22E"/>
    <w:rsid w:val="006441F5"/>
    <w:rsid w:val="0064442D"/>
    <w:rsid w:val="00644D00"/>
    <w:rsid w:val="00645780"/>
    <w:rsid w:val="006457AE"/>
    <w:rsid w:val="00645B27"/>
    <w:rsid w:val="00645DB8"/>
    <w:rsid w:val="00646567"/>
    <w:rsid w:val="006466A5"/>
    <w:rsid w:val="00646896"/>
    <w:rsid w:val="00646D0B"/>
    <w:rsid w:val="00646FD2"/>
    <w:rsid w:val="006471CB"/>
    <w:rsid w:val="0064720A"/>
    <w:rsid w:val="00647278"/>
    <w:rsid w:val="00647392"/>
    <w:rsid w:val="00650087"/>
    <w:rsid w:val="00650A26"/>
    <w:rsid w:val="00650B7D"/>
    <w:rsid w:val="00651846"/>
    <w:rsid w:val="00652093"/>
    <w:rsid w:val="00652159"/>
    <w:rsid w:val="00652233"/>
    <w:rsid w:val="006525E6"/>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59BC"/>
    <w:rsid w:val="0065604F"/>
    <w:rsid w:val="00656109"/>
    <w:rsid w:val="00656A7E"/>
    <w:rsid w:val="00657333"/>
    <w:rsid w:val="00657DC2"/>
    <w:rsid w:val="00660959"/>
    <w:rsid w:val="00660A32"/>
    <w:rsid w:val="00660F61"/>
    <w:rsid w:val="006624B6"/>
    <w:rsid w:val="006630E9"/>
    <w:rsid w:val="00663941"/>
    <w:rsid w:val="00663A7E"/>
    <w:rsid w:val="00663F59"/>
    <w:rsid w:val="00664263"/>
    <w:rsid w:val="00664669"/>
    <w:rsid w:val="00664780"/>
    <w:rsid w:val="00664AD6"/>
    <w:rsid w:val="00664BB8"/>
    <w:rsid w:val="00664C00"/>
    <w:rsid w:val="00664C5A"/>
    <w:rsid w:val="00664ECA"/>
    <w:rsid w:val="00664F7D"/>
    <w:rsid w:val="006650F2"/>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B0D"/>
    <w:rsid w:val="00673BAB"/>
    <w:rsid w:val="00674047"/>
    <w:rsid w:val="00674142"/>
    <w:rsid w:val="0067544B"/>
    <w:rsid w:val="00675A8C"/>
    <w:rsid w:val="00675C81"/>
    <w:rsid w:val="0067601B"/>
    <w:rsid w:val="0067645E"/>
    <w:rsid w:val="00676CBA"/>
    <w:rsid w:val="00677CF0"/>
    <w:rsid w:val="006800F5"/>
    <w:rsid w:val="0068012B"/>
    <w:rsid w:val="00680544"/>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EB"/>
    <w:rsid w:val="006A520F"/>
    <w:rsid w:val="006A530B"/>
    <w:rsid w:val="006A5361"/>
    <w:rsid w:val="006A5AEC"/>
    <w:rsid w:val="006A5E9B"/>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9F"/>
    <w:rsid w:val="006C12BD"/>
    <w:rsid w:val="006C1350"/>
    <w:rsid w:val="006C177E"/>
    <w:rsid w:val="006C17B3"/>
    <w:rsid w:val="006C1989"/>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8E9"/>
    <w:rsid w:val="00717B04"/>
    <w:rsid w:val="00717B68"/>
    <w:rsid w:val="00717BD3"/>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A1D"/>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D5D"/>
    <w:rsid w:val="00733F3C"/>
    <w:rsid w:val="007343B7"/>
    <w:rsid w:val="007344DC"/>
    <w:rsid w:val="007345E1"/>
    <w:rsid w:val="007346E9"/>
    <w:rsid w:val="0073486A"/>
    <w:rsid w:val="00734BEC"/>
    <w:rsid w:val="00735158"/>
    <w:rsid w:val="0073526A"/>
    <w:rsid w:val="00735341"/>
    <w:rsid w:val="0073542F"/>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E43"/>
    <w:rsid w:val="00744EC0"/>
    <w:rsid w:val="00744EF6"/>
    <w:rsid w:val="00745462"/>
    <w:rsid w:val="0074566B"/>
    <w:rsid w:val="00745B09"/>
    <w:rsid w:val="00745D82"/>
    <w:rsid w:val="00745EBB"/>
    <w:rsid w:val="00745F6D"/>
    <w:rsid w:val="007462F9"/>
    <w:rsid w:val="00746CC4"/>
    <w:rsid w:val="00746FD5"/>
    <w:rsid w:val="007470E3"/>
    <w:rsid w:val="00747846"/>
    <w:rsid w:val="00747AF1"/>
    <w:rsid w:val="0075050D"/>
    <w:rsid w:val="00750FF3"/>
    <w:rsid w:val="0075102D"/>
    <w:rsid w:val="0075123C"/>
    <w:rsid w:val="00751F3F"/>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E0F"/>
    <w:rsid w:val="00766194"/>
    <w:rsid w:val="0076659A"/>
    <w:rsid w:val="0076659E"/>
    <w:rsid w:val="007666EE"/>
    <w:rsid w:val="007671E9"/>
    <w:rsid w:val="00767B0C"/>
    <w:rsid w:val="00767EA6"/>
    <w:rsid w:val="0077037F"/>
    <w:rsid w:val="0077057F"/>
    <w:rsid w:val="00770E93"/>
    <w:rsid w:val="00770F20"/>
    <w:rsid w:val="00771218"/>
    <w:rsid w:val="00771794"/>
    <w:rsid w:val="0077247C"/>
    <w:rsid w:val="00772612"/>
    <w:rsid w:val="00772942"/>
    <w:rsid w:val="0077313F"/>
    <w:rsid w:val="00773617"/>
    <w:rsid w:val="00773A25"/>
    <w:rsid w:val="00773C48"/>
    <w:rsid w:val="00773E2F"/>
    <w:rsid w:val="007741D6"/>
    <w:rsid w:val="007742BF"/>
    <w:rsid w:val="00774610"/>
    <w:rsid w:val="007747F0"/>
    <w:rsid w:val="0077490F"/>
    <w:rsid w:val="00774B7B"/>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65A"/>
    <w:rsid w:val="007828E9"/>
    <w:rsid w:val="00782DC4"/>
    <w:rsid w:val="00783924"/>
    <w:rsid w:val="00784734"/>
    <w:rsid w:val="0078488B"/>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36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830"/>
    <w:rsid w:val="007A7AF3"/>
    <w:rsid w:val="007A7B02"/>
    <w:rsid w:val="007B004F"/>
    <w:rsid w:val="007B0109"/>
    <w:rsid w:val="007B0CB2"/>
    <w:rsid w:val="007B0F1D"/>
    <w:rsid w:val="007B1256"/>
    <w:rsid w:val="007B1454"/>
    <w:rsid w:val="007B2332"/>
    <w:rsid w:val="007B2751"/>
    <w:rsid w:val="007B27AA"/>
    <w:rsid w:val="007B2B9A"/>
    <w:rsid w:val="007B2CA7"/>
    <w:rsid w:val="007B2E40"/>
    <w:rsid w:val="007B3AD2"/>
    <w:rsid w:val="007B3FD4"/>
    <w:rsid w:val="007B41B9"/>
    <w:rsid w:val="007B426C"/>
    <w:rsid w:val="007B46F2"/>
    <w:rsid w:val="007B569A"/>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75E"/>
    <w:rsid w:val="007C2D4B"/>
    <w:rsid w:val="007C308E"/>
    <w:rsid w:val="007C30DE"/>
    <w:rsid w:val="007C3E34"/>
    <w:rsid w:val="007C4100"/>
    <w:rsid w:val="007C4287"/>
    <w:rsid w:val="007C4460"/>
    <w:rsid w:val="007C564F"/>
    <w:rsid w:val="007C580B"/>
    <w:rsid w:val="007C5A76"/>
    <w:rsid w:val="007C67AA"/>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3B7"/>
    <w:rsid w:val="007E554A"/>
    <w:rsid w:val="007E59AA"/>
    <w:rsid w:val="007E5D40"/>
    <w:rsid w:val="007E5D70"/>
    <w:rsid w:val="007E6049"/>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8EA"/>
    <w:rsid w:val="007F69EC"/>
    <w:rsid w:val="007F6FA4"/>
    <w:rsid w:val="007F71C9"/>
    <w:rsid w:val="007F75AF"/>
    <w:rsid w:val="0080054B"/>
    <w:rsid w:val="008005F8"/>
    <w:rsid w:val="008007C0"/>
    <w:rsid w:val="00801201"/>
    <w:rsid w:val="00801405"/>
    <w:rsid w:val="00801858"/>
    <w:rsid w:val="00802C35"/>
    <w:rsid w:val="00802D55"/>
    <w:rsid w:val="00803C49"/>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10A0"/>
    <w:rsid w:val="00821262"/>
    <w:rsid w:val="008212E0"/>
    <w:rsid w:val="00821887"/>
    <w:rsid w:val="00822109"/>
    <w:rsid w:val="00822463"/>
    <w:rsid w:val="0082289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BDB"/>
    <w:rsid w:val="00827DF1"/>
    <w:rsid w:val="00827F87"/>
    <w:rsid w:val="008301DA"/>
    <w:rsid w:val="0083038B"/>
    <w:rsid w:val="008307A8"/>
    <w:rsid w:val="0083098E"/>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94"/>
    <w:rsid w:val="00844BAA"/>
    <w:rsid w:val="00844C69"/>
    <w:rsid w:val="00844E60"/>
    <w:rsid w:val="00844F7D"/>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59E"/>
    <w:rsid w:val="0085679B"/>
    <w:rsid w:val="008569E0"/>
    <w:rsid w:val="00856BDA"/>
    <w:rsid w:val="00856D2A"/>
    <w:rsid w:val="00856EFB"/>
    <w:rsid w:val="008576C9"/>
    <w:rsid w:val="0085781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91A"/>
    <w:rsid w:val="00866C78"/>
    <w:rsid w:val="00867736"/>
    <w:rsid w:val="00870AC9"/>
    <w:rsid w:val="00870C22"/>
    <w:rsid w:val="00870D6F"/>
    <w:rsid w:val="008710FD"/>
    <w:rsid w:val="008712F8"/>
    <w:rsid w:val="00871348"/>
    <w:rsid w:val="008713F5"/>
    <w:rsid w:val="0087148D"/>
    <w:rsid w:val="00871894"/>
    <w:rsid w:val="008727C0"/>
    <w:rsid w:val="008728BB"/>
    <w:rsid w:val="008729F3"/>
    <w:rsid w:val="00872CE1"/>
    <w:rsid w:val="00873BF3"/>
    <w:rsid w:val="00873CB8"/>
    <w:rsid w:val="0087451F"/>
    <w:rsid w:val="008747E6"/>
    <w:rsid w:val="00874BB2"/>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547"/>
    <w:rsid w:val="008908D6"/>
    <w:rsid w:val="00890A78"/>
    <w:rsid w:val="00891A55"/>
    <w:rsid w:val="00891FF3"/>
    <w:rsid w:val="0089235A"/>
    <w:rsid w:val="008927AD"/>
    <w:rsid w:val="00892848"/>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047"/>
    <w:rsid w:val="008C3138"/>
    <w:rsid w:val="008C3B77"/>
    <w:rsid w:val="008C3CF0"/>
    <w:rsid w:val="008C4467"/>
    <w:rsid w:val="008C482F"/>
    <w:rsid w:val="008C4DD9"/>
    <w:rsid w:val="008C5023"/>
    <w:rsid w:val="008C57F4"/>
    <w:rsid w:val="008C597C"/>
    <w:rsid w:val="008C5D2C"/>
    <w:rsid w:val="008C5EA3"/>
    <w:rsid w:val="008C6424"/>
    <w:rsid w:val="008C66B3"/>
    <w:rsid w:val="008C674E"/>
    <w:rsid w:val="008C683C"/>
    <w:rsid w:val="008C68CC"/>
    <w:rsid w:val="008C7AAD"/>
    <w:rsid w:val="008C7B23"/>
    <w:rsid w:val="008C7BCF"/>
    <w:rsid w:val="008C7F53"/>
    <w:rsid w:val="008C7FA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443"/>
    <w:rsid w:val="008F3C3B"/>
    <w:rsid w:val="008F3C4E"/>
    <w:rsid w:val="008F40C1"/>
    <w:rsid w:val="008F468A"/>
    <w:rsid w:val="008F4BA3"/>
    <w:rsid w:val="008F4E90"/>
    <w:rsid w:val="008F535D"/>
    <w:rsid w:val="008F5A2C"/>
    <w:rsid w:val="008F5FFC"/>
    <w:rsid w:val="008F60B5"/>
    <w:rsid w:val="008F618E"/>
    <w:rsid w:val="008F6B56"/>
    <w:rsid w:val="008F7181"/>
    <w:rsid w:val="008F758A"/>
    <w:rsid w:val="008F78AC"/>
    <w:rsid w:val="00900498"/>
    <w:rsid w:val="009006EB"/>
    <w:rsid w:val="009007B5"/>
    <w:rsid w:val="00900ACA"/>
    <w:rsid w:val="00900B59"/>
    <w:rsid w:val="00900E22"/>
    <w:rsid w:val="00901750"/>
    <w:rsid w:val="00901C4A"/>
    <w:rsid w:val="00901E9A"/>
    <w:rsid w:val="00902B5C"/>
    <w:rsid w:val="009035B2"/>
    <w:rsid w:val="009036EF"/>
    <w:rsid w:val="00903DAA"/>
    <w:rsid w:val="00904549"/>
    <w:rsid w:val="00904D1B"/>
    <w:rsid w:val="00904E68"/>
    <w:rsid w:val="009052F8"/>
    <w:rsid w:val="00905343"/>
    <w:rsid w:val="009054C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2A5C"/>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6147"/>
    <w:rsid w:val="00996430"/>
    <w:rsid w:val="00996544"/>
    <w:rsid w:val="00996B43"/>
    <w:rsid w:val="00996D01"/>
    <w:rsid w:val="00997519"/>
    <w:rsid w:val="00997FFB"/>
    <w:rsid w:val="009A122C"/>
    <w:rsid w:val="009A1B9B"/>
    <w:rsid w:val="009A21C3"/>
    <w:rsid w:val="009A231D"/>
    <w:rsid w:val="009A3C86"/>
    <w:rsid w:val="009A41A2"/>
    <w:rsid w:val="009A4335"/>
    <w:rsid w:val="009A44F8"/>
    <w:rsid w:val="009A5583"/>
    <w:rsid w:val="009A5700"/>
    <w:rsid w:val="009A572A"/>
    <w:rsid w:val="009A5AE8"/>
    <w:rsid w:val="009A62F6"/>
    <w:rsid w:val="009A777F"/>
    <w:rsid w:val="009A7AA7"/>
    <w:rsid w:val="009B0BDD"/>
    <w:rsid w:val="009B0C69"/>
    <w:rsid w:val="009B0FF6"/>
    <w:rsid w:val="009B10DD"/>
    <w:rsid w:val="009B1633"/>
    <w:rsid w:val="009B1768"/>
    <w:rsid w:val="009B180A"/>
    <w:rsid w:val="009B1B95"/>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41B"/>
    <w:rsid w:val="009C2D1C"/>
    <w:rsid w:val="009C2EF6"/>
    <w:rsid w:val="009C360B"/>
    <w:rsid w:val="009C379C"/>
    <w:rsid w:val="009C3C2A"/>
    <w:rsid w:val="009C4C44"/>
    <w:rsid w:val="009C4CE8"/>
    <w:rsid w:val="009C4DA4"/>
    <w:rsid w:val="009C50FE"/>
    <w:rsid w:val="009C52C1"/>
    <w:rsid w:val="009C5822"/>
    <w:rsid w:val="009C58A5"/>
    <w:rsid w:val="009C5E1B"/>
    <w:rsid w:val="009C74CE"/>
    <w:rsid w:val="009D04B2"/>
    <w:rsid w:val="009D09E3"/>
    <w:rsid w:val="009D13DC"/>
    <w:rsid w:val="009D17DF"/>
    <w:rsid w:val="009D1A34"/>
    <w:rsid w:val="009D1D5C"/>
    <w:rsid w:val="009D242B"/>
    <w:rsid w:val="009D2DF0"/>
    <w:rsid w:val="009D2E77"/>
    <w:rsid w:val="009D30C2"/>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BBE"/>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6310"/>
    <w:rsid w:val="009E6593"/>
    <w:rsid w:val="009E65CC"/>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7C4"/>
    <w:rsid w:val="00A10EF4"/>
    <w:rsid w:val="00A1141D"/>
    <w:rsid w:val="00A117EA"/>
    <w:rsid w:val="00A11C41"/>
    <w:rsid w:val="00A11D47"/>
    <w:rsid w:val="00A11E8D"/>
    <w:rsid w:val="00A120A4"/>
    <w:rsid w:val="00A12818"/>
    <w:rsid w:val="00A130B5"/>
    <w:rsid w:val="00A139EC"/>
    <w:rsid w:val="00A147CB"/>
    <w:rsid w:val="00A14870"/>
    <w:rsid w:val="00A151C0"/>
    <w:rsid w:val="00A15219"/>
    <w:rsid w:val="00A15468"/>
    <w:rsid w:val="00A1557A"/>
    <w:rsid w:val="00A15A08"/>
    <w:rsid w:val="00A1678E"/>
    <w:rsid w:val="00A17F55"/>
    <w:rsid w:val="00A207E9"/>
    <w:rsid w:val="00A209EA"/>
    <w:rsid w:val="00A20A4F"/>
    <w:rsid w:val="00A213CC"/>
    <w:rsid w:val="00A227A3"/>
    <w:rsid w:val="00A228CE"/>
    <w:rsid w:val="00A23367"/>
    <w:rsid w:val="00A23596"/>
    <w:rsid w:val="00A24429"/>
    <w:rsid w:val="00A248BC"/>
    <w:rsid w:val="00A24DD7"/>
    <w:rsid w:val="00A25560"/>
    <w:rsid w:val="00A25A02"/>
    <w:rsid w:val="00A25BAD"/>
    <w:rsid w:val="00A26033"/>
    <w:rsid w:val="00A260A1"/>
    <w:rsid w:val="00A267BD"/>
    <w:rsid w:val="00A26CB5"/>
    <w:rsid w:val="00A26E34"/>
    <w:rsid w:val="00A27110"/>
    <w:rsid w:val="00A2719D"/>
    <w:rsid w:val="00A278D1"/>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B44"/>
    <w:rsid w:val="00A37C39"/>
    <w:rsid w:val="00A37CEF"/>
    <w:rsid w:val="00A37D47"/>
    <w:rsid w:val="00A401FD"/>
    <w:rsid w:val="00A4090C"/>
    <w:rsid w:val="00A41004"/>
    <w:rsid w:val="00A414F8"/>
    <w:rsid w:val="00A41774"/>
    <w:rsid w:val="00A41802"/>
    <w:rsid w:val="00A42761"/>
    <w:rsid w:val="00A42897"/>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B99"/>
    <w:rsid w:val="00A74C9F"/>
    <w:rsid w:val="00A7504D"/>
    <w:rsid w:val="00A7520F"/>
    <w:rsid w:val="00A7537C"/>
    <w:rsid w:val="00A7580C"/>
    <w:rsid w:val="00A76AD6"/>
    <w:rsid w:val="00A77040"/>
    <w:rsid w:val="00A776B3"/>
    <w:rsid w:val="00A77F94"/>
    <w:rsid w:val="00A8008B"/>
    <w:rsid w:val="00A80E4C"/>
    <w:rsid w:val="00A812F6"/>
    <w:rsid w:val="00A81474"/>
    <w:rsid w:val="00A81C2C"/>
    <w:rsid w:val="00A8218A"/>
    <w:rsid w:val="00A823F0"/>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580"/>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183"/>
    <w:rsid w:val="00A9548C"/>
    <w:rsid w:val="00A9644D"/>
    <w:rsid w:val="00A96EF7"/>
    <w:rsid w:val="00A9740D"/>
    <w:rsid w:val="00A9750B"/>
    <w:rsid w:val="00AA02A9"/>
    <w:rsid w:val="00AA04A8"/>
    <w:rsid w:val="00AA0A7D"/>
    <w:rsid w:val="00AA0ED0"/>
    <w:rsid w:val="00AA0FC5"/>
    <w:rsid w:val="00AA19E8"/>
    <w:rsid w:val="00AA1EAF"/>
    <w:rsid w:val="00AA1F4A"/>
    <w:rsid w:val="00AA224A"/>
    <w:rsid w:val="00AA2674"/>
    <w:rsid w:val="00AA2F50"/>
    <w:rsid w:val="00AA2FF2"/>
    <w:rsid w:val="00AA3081"/>
    <w:rsid w:val="00AA3AE8"/>
    <w:rsid w:val="00AA3BD1"/>
    <w:rsid w:val="00AA43F2"/>
    <w:rsid w:val="00AA6D99"/>
    <w:rsid w:val="00AA7A2D"/>
    <w:rsid w:val="00AB00D5"/>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192D"/>
    <w:rsid w:val="00AE1ABB"/>
    <w:rsid w:val="00AE2260"/>
    <w:rsid w:val="00AE2936"/>
    <w:rsid w:val="00AE34E0"/>
    <w:rsid w:val="00AE35E8"/>
    <w:rsid w:val="00AE4497"/>
    <w:rsid w:val="00AE479C"/>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298"/>
    <w:rsid w:val="00AF7589"/>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BF"/>
    <w:rsid w:val="00B13F64"/>
    <w:rsid w:val="00B14402"/>
    <w:rsid w:val="00B148DB"/>
    <w:rsid w:val="00B151E0"/>
    <w:rsid w:val="00B15A42"/>
    <w:rsid w:val="00B15C27"/>
    <w:rsid w:val="00B15DDA"/>
    <w:rsid w:val="00B16209"/>
    <w:rsid w:val="00B16658"/>
    <w:rsid w:val="00B16A2B"/>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BF6"/>
    <w:rsid w:val="00B3631A"/>
    <w:rsid w:val="00B3648D"/>
    <w:rsid w:val="00B366A2"/>
    <w:rsid w:val="00B36729"/>
    <w:rsid w:val="00B36B81"/>
    <w:rsid w:val="00B36C6A"/>
    <w:rsid w:val="00B36D55"/>
    <w:rsid w:val="00B374F6"/>
    <w:rsid w:val="00B40D8E"/>
    <w:rsid w:val="00B40E08"/>
    <w:rsid w:val="00B4174B"/>
    <w:rsid w:val="00B41BC1"/>
    <w:rsid w:val="00B4215C"/>
    <w:rsid w:val="00B4236F"/>
    <w:rsid w:val="00B429AF"/>
    <w:rsid w:val="00B42DC0"/>
    <w:rsid w:val="00B43860"/>
    <w:rsid w:val="00B43DA9"/>
    <w:rsid w:val="00B43FC9"/>
    <w:rsid w:val="00B4425F"/>
    <w:rsid w:val="00B44C0A"/>
    <w:rsid w:val="00B44FE9"/>
    <w:rsid w:val="00B45742"/>
    <w:rsid w:val="00B45D32"/>
    <w:rsid w:val="00B45DF9"/>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A93"/>
    <w:rsid w:val="00B64F9A"/>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1EEA"/>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9C5"/>
    <w:rsid w:val="00BB0BDD"/>
    <w:rsid w:val="00BB118D"/>
    <w:rsid w:val="00BB2480"/>
    <w:rsid w:val="00BB2532"/>
    <w:rsid w:val="00BB3A85"/>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C1C"/>
    <w:rsid w:val="00BC5C7C"/>
    <w:rsid w:val="00BC5D32"/>
    <w:rsid w:val="00BC5E68"/>
    <w:rsid w:val="00BC64F9"/>
    <w:rsid w:val="00BC6579"/>
    <w:rsid w:val="00BC6CCF"/>
    <w:rsid w:val="00BC6DB9"/>
    <w:rsid w:val="00BC6F07"/>
    <w:rsid w:val="00BC7875"/>
    <w:rsid w:val="00BD0057"/>
    <w:rsid w:val="00BD0365"/>
    <w:rsid w:val="00BD065D"/>
    <w:rsid w:val="00BD0FC6"/>
    <w:rsid w:val="00BD1392"/>
    <w:rsid w:val="00BD1477"/>
    <w:rsid w:val="00BD1CDC"/>
    <w:rsid w:val="00BD1E7A"/>
    <w:rsid w:val="00BD235C"/>
    <w:rsid w:val="00BD250F"/>
    <w:rsid w:val="00BD2589"/>
    <w:rsid w:val="00BD25AA"/>
    <w:rsid w:val="00BD2830"/>
    <w:rsid w:val="00BD2C89"/>
    <w:rsid w:val="00BD2EC2"/>
    <w:rsid w:val="00BD3480"/>
    <w:rsid w:val="00BD37B7"/>
    <w:rsid w:val="00BD3C8D"/>
    <w:rsid w:val="00BD4AB6"/>
    <w:rsid w:val="00BD5213"/>
    <w:rsid w:val="00BD571A"/>
    <w:rsid w:val="00BD58DD"/>
    <w:rsid w:val="00BD59BC"/>
    <w:rsid w:val="00BD5A2F"/>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2E5F"/>
    <w:rsid w:val="00BE36AF"/>
    <w:rsid w:val="00BE3A87"/>
    <w:rsid w:val="00BE3F89"/>
    <w:rsid w:val="00BE6183"/>
    <w:rsid w:val="00BE62BC"/>
    <w:rsid w:val="00BE69FF"/>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F60"/>
    <w:rsid w:val="00C00309"/>
    <w:rsid w:val="00C009C4"/>
    <w:rsid w:val="00C00DFE"/>
    <w:rsid w:val="00C0128C"/>
    <w:rsid w:val="00C01410"/>
    <w:rsid w:val="00C015BA"/>
    <w:rsid w:val="00C015F1"/>
    <w:rsid w:val="00C01882"/>
    <w:rsid w:val="00C0188E"/>
    <w:rsid w:val="00C01BB0"/>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1E00"/>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FC8"/>
    <w:rsid w:val="00C23695"/>
    <w:rsid w:val="00C23907"/>
    <w:rsid w:val="00C23AF6"/>
    <w:rsid w:val="00C248B6"/>
    <w:rsid w:val="00C24E57"/>
    <w:rsid w:val="00C25105"/>
    <w:rsid w:val="00C2533A"/>
    <w:rsid w:val="00C255ED"/>
    <w:rsid w:val="00C25817"/>
    <w:rsid w:val="00C25F02"/>
    <w:rsid w:val="00C263A5"/>
    <w:rsid w:val="00C26618"/>
    <w:rsid w:val="00C26A3D"/>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9BD"/>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1FC5"/>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A61"/>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57E"/>
    <w:rsid w:val="00D15BD8"/>
    <w:rsid w:val="00D15DF7"/>
    <w:rsid w:val="00D16EA8"/>
    <w:rsid w:val="00D16EC4"/>
    <w:rsid w:val="00D179A2"/>
    <w:rsid w:val="00D21E09"/>
    <w:rsid w:val="00D221C8"/>
    <w:rsid w:val="00D22688"/>
    <w:rsid w:val="00D22BA2"/>
    <w:rsid w:val="00D22E94"/>
    <w:rsid w:val="00D23041"/>
    <w:rsid w:val="00D243FE"/>
    <w:rsid w:val="00D24AD8"/>
    <w:rsid w:val="00D25AAE"/>
    <w:rsid w:val="00D25BE7"/>
    <w:rsid w:val="00D26712"/>
    <w:rsid w:val="00D26DAD"/>
    <w:rsid w:val="00D27024"/>
    <w:rsid w:val="00D27398"/>
    <w:rsid w:val="00D27459"/>
    <w:rsid w:val="00D27F00"/>
    <w:rsid w:val="00D3083F"/>
    <w:rsid w:val="00D30BF4"/>
    <w:rsid w:val="00D30E92"/>
    <w:rsid w:val="00D30FE7"/>
    <w:rsid w:val="00D3125C"/>
    <w:rsid w:val="00D31627"/>
    <w:rsid w:val="00D31DDD"/>
    <w:rsid w:val="00D32AD9"/>
    <w:rsid w:val="00D32B22"/>
    <w:rsid w:val="00D32E4F"/>
    <w:rsid w:val="00D33781"/>
    <w:rsid w:val="00D33880"/>
    <w:rsid w:val="00D33D0D"/>
    <w:rsid w:val="00D340C4"/>
    <w:rsid w:val="00D347AA"/>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25F"/>
    <w:rsid w:val="00D40330"/>
    <w:rsid w:val="00D403D4"/>
    <w:rsid w:val="00D404F7"/>
    <w:rsid w:val="00D4053A"/>
    <w:rsid w:val="00D4089E"/>
    <w:rsid w:val="00D41187"/>
    <w:rsid w:val="00D4227E"/>
    <w:rsid w:val="00D426C2"/>
    <w:rsid w:val="00D427C0"/>
    <w:rsid w:val="00D4282C"/>
    <w:rsid w:val="00D42DC5"/>
    <w:rsid w:val="00D42E32"/>
    <w:rsid w:val="00D435D4"/>
    <w:rsid w:val="00D437E4"/>
    <w:rsid w:val="00D440D4"/>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220"/>
    <w:rsid w:val="00D53336"/>
    <w:rsid w:val="00D533C0"/>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21C0"/>
    <w:rsid w:val="00D727F6"/>
    <w:rsid w:val="00D72CA0"/>
    <w:rsid w:val="00D733A5"/>
    <w:rsid w:val="00D7345F"/>
    <w:rsid w:val="00D7371C"/>
    <w:rsid w:val="00D7373F"/>
    <w:rsid w:val="00D73C7B"/>
    <w:rsid w:val="00D74283"/>
    <w:rsid w:val="00D745B9"/>
    <w:rsid w:val="00D74A87"/>
    <w:rsid w:val="00D74CA0"/>
    <w:rsid w:val="00D75528"/>
    <w:rsid w:val="00D75A3B"/>
    <w:rsid w:val="00D762A6"/>
    <w:rsid w:val="00D77263"/>
    <w:rsid w:val="00D77343"/>
    <w:rsid w:val="00D77584"/>
    <w:rsid w:val="00D77750"/>
    <w:rsid w:val="00D7784D"/>
    <w:rsid w:val="00D8032A"/>
    <w:rsid w:val="00D80A32"/>
    <w:rsid w:val="00D80A74"/>
    <w:rsid w:val="00D80E23"/>
    <w:rsid w:val="00D80F65"/>
    <w:rsid w:val="00D80F6D"/>
    <w:rsid w:val="00D81455"/>
    <w:rsid w:val="00D816F2"/>
    <w:rsid w:val="00D823CC"/>
    <w:rsid w:val="00D82722"/>
    <w:rsid w:val="00D829B8"/>
    <w:rsid w:val="00D82A09"/>
    <w:rsid w:val="00D82BE2"/>
    <w:rsid w:val="00D82C4D"/>
    <w:rsid w:val="00D82C74"/>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9CA"/>
    <w:rsid w:val="00DA6A22"/>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E31"/>
    <w:rsid w:val="00DB331B"/>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26C7"/>
    <w:rsid w:val="00DC391D"/>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D95"/>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A31"/>
    <w:rsid w:val="00E32CE1"/>
    <w:rsid w:val="00E33140"/>
    <w:rsid w:val="00E331AC"/>
    <w:rsid w:val="00E33401"/>
    <w:rsid w:val="00E33419"/>
    <w:rsid w:val="00E33955"/>
    <w:rsid w:val="00E34002"/>
    <w:rsid w:val="00E345D0"/>
    <w:rsid w:val="00E34E64"/>
    <w:rsid w:val="00E35402"/>
    <w:rsid w:val="00E363A1"/>
    <w:rsid w:val="00E36525"/>
    <w:rsid w:val="00E368FB"/>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AE2"/>
    <w:rsid w:val="00E5519B"/>
    <w:rsid w:val="00E551F2"/>
    <w:rsid w:val="00E55BE9"/>
    <w:rsid w:val="00E56767"/>
    <w:rsid w:val="00E567D9"/>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A62"/>
    <w:rsid w:val="00E87A8C"/>
    <w:rsid w:val="00E87C5D"/>
    <w:rsid w:val="00E901B3"/>
    <w:rsid w:val="00E90383"/>
    <w:rsid w:val="00E907C6"/>
    <w:rsid w:val="00E90DD1"/>
    <w:rsid w:val="00E90F01"/>
    <w:rsid w:val="00E910C5"/>
    <w:rsid w:val="00E912A7"/>
    <w:rsid w:val="00E912E6"/>
    <w:rsid w:val="00E917D3"/>
    <w:rsid w:val="00E91C7E"/>
    <w:rsid w:val="00E91D17"/>
    <w:rsid w:val="00E921BE"/>
    <w:rsid w:val="00E9226C"/>
    <w:rsid w:val="00E9235E"/>
    <w:rsid w:val="00E92755"/>
    <w:rsid w:val="00E92932"/>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CF5"/>
    <w:rsid w:val="00EC3F49"/>
    <w:rsid w:val="00EC417D"/>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606C"/>
    <w:rsid w:val="00ED72E8"/>
    <w:rsid w:val="00ED768A"/>
    <w:rsid w:val="00ED772E"/>
    <w:rsid w:val="00EE00B8"/>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3A8"/>
    <w:rsid w:val="00EE7BF8"/>
    <w:rsid w:val="00EF0CAC"/>
    <w:rsid w:val="00EF0DBA"/>
    <w:rsid w:val="00EF1096"/>
    <w:rsid w:val="00EF1100"/>
    <w:rsid w:val="00EF17AE"/>
    <w:rsid w:val="00EF1BAA"/>
    <w:rsid w:val="00EF256C"/>
    <w:rsid w:val="00EF2735"/>
    <w:rsid w:val="00EF2B53"/>
    <w:rsid w:val="00EF2F2E"/>
    <w:rsid w:val="00EF3190"/>
    <w:rsid w:val="00EF3518"/>
    <w:rsid w:val="00EF3D11"/>
    <w:rsid w:val="00EF3DB6"/>
    <w:rsid w:val="00EF42E4"/>
    <w:rsid w:val="00EF4372"/>
    <w:rsid w:val="00EF438F"/>
    <w:rsid w:val="00EF45DF"/>
    <w:rsid w:val="00EF5363"/>
    <w:rsid w:val="00EF53CD"/>
    <w:rsid w:val="00EF6197"/>
    <w:rsid w:val="00F001A4"/>
    <w:rsid w:val="00F00B6A"/>
    <w:rsid w:val="00F00EE5"/>
    <w:rsid w:val="00F00F6C"/>
    <w:rsid w:val="00F01424"/>
    <w:rsid w:val="00F0143E"/>
    <w:rsid w:val="00F0148C"/>
    <w:rsid w:val="00F01A28"/>
    <w:rsid w:val="00F01AC6"/>
    <w:rsid w:val="00F023B3"/>
    <w:rsid w:val="00F02778"/>
    <w:rsid w:val="00F02803"/>
    <w:rsid w:val="00F02B9F"/>
    <w:rsid w:val="00F034E5"/>
    <w:rsid w:val="00F03AB5"/>
    <w:rsid w:val="00F03BAB"/>
    <w:rsid w:val="00F03D4E"/>
    <w:rsid w:val="00F03DED"/>
    <w:rsid w:val="00F040E7"/>
    <w:rsid w:val="00F04256"/>
    <w:rsid w:val="00F04572"/>
    <w:rsid w:val="00F0463B"/>
    <w:rsid w:val="00F047B2"/>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835"/>
    <w:rsid w:val="00F13AE0"/>
    <w:rsid w:val="00F13F20"/>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1EA"/>
    <w:rsid w:val="00F22351"/>
    <w:rsid w:val="00F22E7E"/>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6E9B"/>
    <w:rsid w:val="00F57254"/>
    <w:rsid w:val="00F57380"/>
    <w:rsid w:val="00F573C0"/>
    <w:rsid w:val="00F57440"/>
    <w:rsid w:val="00F57EC4"/>
    <w:rsid w:val="00F60089"/>
    <w:rsid w:val="00F609D4"/>
    <w:rsid w:val="00F60A28"/>
    <w:rsid w:val="00F6120A"/>
    <w:rsid w:val="00F61D57"/>
    <w:rsid w:val="00F6239C"/>
    <w:rsid w:val="00F62706"/>
    <w:rsid w:val="00F629B1"/>
    <w:rsid w:val="00F62EFF"/>
    <w:rsid w:val="00F63018"/>
    <w:rsid w:val="00F63E40"/>
    <w:rsid w:val="00F64145"/>
    <w:rsid w:val="00F644CF"/>
    <w:rsid w:val="00F6495B"/>
    <w:rsid w:val="00F64987"/>
    <w:rsid w:val="00F64AAA"/>
    <w:rsid w:val="00F64F17"/>
    <w:rsid w:val="00F64F48"/>
    <w:rsid w:val="00F650A9"/>
    <w:rsid w:val="00F652F7"/>
    <w:rsid w:val="00F65323"/>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6841"/>
    <w:rsid w:val="00FA7ED5"/>
    <w:rsid w:val="00FB0DF9"/>
    <w:rsid w:val="00FB0E82"/>
    <w:rsid w:val="00FB16CC"/>
    <w:rsid w:val="00FB19CA"/>
    <w:rsid w:val="00FB1C12"/>
    <w:rsid w:val="00FB1ED7"/>
    <w:rsid w:val="00FB29D0"/>
    <w:rsid w:val="00FB2CBA"/>
    <w:rsid w:val="00FB2CF5"/>
    <w:rsid w:val="00FB2E49"/>
    <w:rsid w:val="00FB33DF"/>
    <w:rsid w:val="00FB37B4"/>
    <w:rsid w:val="00FB37D7"/>
    <w:rsid w:val="00FB3C4E"/>
    <w:rsid w:val="00FB3D27"/>
    <w:rsid w:val="00FB447A"/>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3232"/>
    <w:rsid w:val="00FE3C24"/>
    <w:rsid w:val="00FE3C71"/>
    <w:rsid w:val="00FE4156"/>
    <w:rsid w:val="00FE425E"/>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ConsPlusDocList">
    <w:name w:val="ConsPlusDocList"/>
    <w:rsid w:val="00620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basedOn w:val="a"/>
    <w:uiPriority w:val="99"/>
    <w:unhideWhenUsed/>
    <w:rsid w:val="00620FB8"/>
    <w:pPr>
      <w:spacing w:before="100" w:beforeAutospacing="1" w:after="100" w:afterAutospacing="1"/>
    </w:pPr>
  </w:style>
  <w:style w:type="paragraph" w:customStyle="1" w:styleId="310">
    <w:name w:val="Знак3 Знак Знак Знак Знак Знак1"/>
    <w:basedOn w:val="a"/>
    <w:rsid w:val="00620FB8"/>
    <w:pPr>
      <w:spacing w:before="100" w:beforeAutospacing="1" w:after="100" w:afterAutospacing="1"/>
    </w:pPr>
    <w:rPr>
      <w:rFonts w:ascii="Tahoma" w:hAnsi="Tahoma" w:cs="Tahoma"/>
      <w:sz w:val="20"/>
      <w:szCs w:val="20"/>
      <w:lang w:val="en-US" w:eastAsia="en-US"/>
    </w:rPr>
  </w:style>
  <w:style w:type="paragraph" w:customStyle="1" w:styleId="311">
    <w:name w:val="Знак3 Знак Знак Знак Знак Знак1"/>
    <w:basedOn w:val="a"/>
    <w:rsid w:val="00412B62"/>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18B1F-DF0A-4C8E-B4D8-BF99480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20</Pages>
  <Words>5213</Words>
  <Characters>29717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21</cp:revision>
  <cp:lastPrinted>2015-11-20T13:01:00Z</cp:lastPrinted>
  <dcterms:created xsi:type="dcterms:W3CDTF">2015-11-20T11:35:00Z</dcterms:created>
  <dcterms:modified xsi:type="dcterms:W3CDTF">2015-11-23T14:07:00Z</dcterms:modified>
</cp:coreProperties>
</file>