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8B5" w:rsidP="003E7D95">
            <w:pPr>
              <w:jc w:val="center"/>
            </w:pPr>
            <w:bookmarkStart w:id="0" w:name="ТекстовоеПоле7"/>
            <w:r>
              <w:t>0</w:t>
            </w:r>
            <w:r w:rsidR="003E7D95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4C178B">
            <w:pPr>
              <w:jc w:val="center"/>
            </w:pPr>
            <w:r>
              <w:t>2</w:t>
            </w:r>
            <w:r w:rsidR="003548B5">
              <w:t>9</w:t>
            </w:r>
            <w:r w:rsidR="004C178B">
              <w:t>5</w:t>
            </w:r>
            <w:r w:rsidR="00894D8D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e"/>
        <w:tblW w:w="0" w:type="auto"/>
        <w:tblLook w:val="04A0"/>
      </w:tblPr>
      <w:tblGrid>
        <w:gridCol w:w="9606"/>
      </w:tblGrid>
      <w:tr w:rsidR="00894D8D" w:rsidRPr="00894D8D" w:rsidTr="00894D8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94D8D" w:rsidRPr="00894D8D" w:rsidRDefault="00894D8D" w:rsidP="00894D8D">
            <w:pPr>
              <w:ind w:left="0" w:right="428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94D8D"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Порядок предоставления субсидий на возмещение части затрат за коммунальные услуги субъектам малого и среднего предпринимательства</w:t>
            </w:r>
          </w:p>
        </w:tc>
      </w:tr>
    </w:tbl>
    <w:p w:rsidR="00894D8D" w:rsidRPr="00894D8D" w:rsidRDefault="00894D8D" w:rsidP="00894D8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4D8D" w:rsidRDefault="00894D8D" w:rsidP="00894D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D8D" w:rsidRPr="00894D8D" w:rsidRDefault="00894D8D" w:rsidP="00894D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D8D" w:rsidRPr="00894D8D" w:rsidRDefault="00894D8D" w:rsidP="00894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4D8D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894D8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94D8D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реализации </w:t>
      </w:r>
      <w:r w:rsidRPr="00894D8D">
        <w:rPr>
          <w:rFonts w:eastAsia="Calibri"/>
          <w:sz w:val="26"/>
          <w:szCs w:val="26"/>
          <w:lang w:eastAsia="en-US"/>
        </w:rPr>
        <w:t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</w:t>
      </w:r>
      <w:proofErr w:type="gramEnd"/>
      <w:r w:rsidRPr="00894D8D">
        <w:rPr>
          <w:rFonts w:eastAsia="Calibri"/>
          <w:sz w:val="26"/>
          <w:szCs w:val="26"/>
          <w:lang w:eastAsia="en-US"/>
        </w:rPr>
        <w:t xml:space="preserve"> округ "Город Нарьян-Мар"</w:t>
      </w:r>
    </w:p>
    <w:p w:rsidR="00894D8D" w:rsidRPr="00894D8D" w:rsidRDefault="00894D8D" w:rsidP="00894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4D8D" w:rsidRPr="00894D8D" w:rsidRDefault="00894D8D" w:rsidP="00894D8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894D8D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894D8D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894D8D" w:rsidRPr="00894D8D" w:rsidRDefault="00894D8D" w:rsidP="00894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4D8D" w:rsidRPr="00894D8D" w:rsidRDefault="00894D8D" w:rsidP="00894D8D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>Внести в Порядок предоставления субсидий на возмещение части затрат за коммунальные услуги субъектам малого и среднего предпринимательства, утвержденный постановлением Администрации МО "Городской округ "Город Нарьян-Мар" от 13.08.2013 № 1573 (далее – Порядок</w:t>
      </w:r>
      <w:r>
        <w:rPr>
          <w:rFonts w:eastAsiaTheme="minorHAnsi"/>
          <w:sz w:val="26"/>
          <w:szCs w:val="26"/>
          <w:lang w:eastAsia="en-US"/>
        </w:rPr>
        <w:t xml:space="preserve">), </w:t>
      </w:r>
      <w:r w:rsidRPr="00894D8D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894D8D" w:rsidRPr="00894D8D" w:rsidRDefault="00894D8D" w:rsidP="00894D8D">
      <w:pPr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>Пункт 2.5</w:t>
      </w:r>
      <w:r>
        <w:rPr>
          <w:rFonts w:eastAsiaTheme="minorHAnsi"/>
          <w:sz w:val="26"/>
          <w:szCs w:val="26"/>
          <w:lang w:eastAsia="en-US"/>
        </w:rPr>
        <w:t>.</w:t>
      </w:r>
      <w:r w:rsidRPr="00894D8D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894D8D" w:rsidRPr="00894D8D" w:rsidRDefault="00894D8D" w:rsidP="00894D8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 xml:space="preserve">"Субсидия предоставляется субъектам малого и среднего предпринимательства в размере 95% от затрат по оплате коммунальных услуг согласно занимаемой площади для осуществления указанных видов деятельности, произведенных на основании платежных документов. </w:t>
      </w:r>
    </w:p>
    <w:p w:rsidR="00894D8D" w:rsidRPr="00894D8D" w:rsidRDefault="00894D8D" w:rsidP="00894D8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>Условием предоставления субсидии является наличие действующего договора на предоставление соответствующих коммунальных услуг</w:t>
      </w:r>
      <w:proofErr w:type="gramStart"/>
      <w:r w:rsidRPr="00894D8D">
        <w:rPr>
          <w:rFonts w:eastAsiaTheme="minorHAnsi"/>
          <w:sz w:val="26"/>
          <w:szCs w:val="26"/>
          <w:lang w:eastAsia="en-US"/>
        </w:rPr>
        <w:t>.</w:t>
      </w:r>
      <w:r w:rsidRPr="00894D8D">
        <w:rPr>
          <w:rFonts w:eastAsia="Calibri"/>
          <w:sz w:val="26"/>
          <w:szCs w:val="26"/>
          <w:lang w:eastAsia="en-US"/>
        </w:rPr>
        <w:t>".</w:t>
      </w:r>
      <w:proofErr w:type="gramEnd"/>
    </w:p>
    <w:p w:rsidR="00894D8D" w:rsidRPr="00894D8D" w:rsidRDefault="00894D8D" w:rsidP="00894D8D">
      <w:pPr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>Пункт 3.1</w:t>
      </w:r>
      <w:r>
        <w:rPr>
          <w:rFonts w:eastAsiaTheme="minorHAnsi"/>
          <w:sz w:val="26"/>
          <w:szCs w:val="26"/>
          <w:lang w:eastAsia="en-US"/>
        </w:rPr>
        <w:t>.</w:t>
      </w:r>
      <w:r w:rsidRPr="00894D8D">
        <w:rPr>
          <w:rFonts w:eastAsiaTheme="minorHAnsi"/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894D8D" w:rsidRPr="00894D8D" w:rsidRDefault="00894D8D" w:rsidP="00894D8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 xml:space="preserve">"Заявитель вправе не предоставлять выписку из Единого государственного реестра юридических лиц или Единого государственного реестра индивидуальных предпринимателей. В этом случае управление экономического и инвестиционного развития Администрации муниципального образования "Городской округ "Город Нарьян-Мар" (далее – Управление) использует сведения о заявителе, размещенные </w:t>
      </w:r>
      <w:r w:rsidRPr="00894D8D">
        <w:rPr>
          <w:rFonts w:eastAsiaTheme="minorHAnsi"/>
          <w:sz w:val="26"/>
          <w:szCs w:val="26"/>
          <w:lang w:eastAsia="en-US"/>
        </w:rPr>
        <w:lastRenderedPageBreak/>
        <w:t>на официальном сайте Федеральной налоговой службы России в информационно-телекоммуникационной сети Интернет</w:t>
      </w:r>
      <w:proofErr w:type="gramStart"/>
      <w:r w:rsidRPr="00894D8D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894D8D" w:rsidRPr="00894D8D" w:rsidRDefault="00894D8D" w:rsidP="00894D8D">
      <w:pPr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 xml:space="preserve">В пункте 4.5 слова "15 (пятнадцатого)" заменить словами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894D8D">
        <w:rPr>
          <w:rFonts w:eastAsiaTheme="minorHAnsi"/>
          <w:sz w:val="26"/>
          <w:szCs w:val="26"/>
          <w:lang w:eastAsia="en-US"/>
        </w:rPr>
        <w:t>"</w:t>
      </w:r>
      <w:r w:rsidRPr="00894D8D">
        <w:rPr>
          <w:rFonts w:eastAsiaTheme="minorHAnsi"/>
          <w:bCs/>
          <w:sz w:val="26"/>
          <w:szCs w:val="26"/>
          <w:lang w:eastAsia="en-US"/>
        </w:rPr>
        <w:t>30 (тридцатого)".</w:t>
      </w:r>
    </w:p>
    <w:p w:rsidR="00894D8D" w:rsidRPr="00894D8D" w:rsidRDefault="00894D8D" w:rsidP="00894D8D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 xml:space="preserve">Субъекты малого и среднего предпринимательства, заключившие Соглашения о предоставлении субсидии в 2013 – 2014 годах, имеют возможность реализовать в соответствии с настоящим постановлением вновь возникшее право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894D8D">
        <w:rPr>
          <w:rFonts w:eastAsiaTheme="minorHAnsi"/>
          <w:sz w:val="26"/>
          <w:szCs w:val="26"/>
          <w:lang w:eastAsia="en-US"/>
        </w:rPr>
        <w:t>в рамках действия указанных Соглашений с 01.01.2014.</w:t>
      </w:r>
    </w:p>
    <w:p w:rsidR="00894D8D" w:rsidRPr="00894D8D" w:rsidRDefault="00894D8D" w:rsidP="00894D8D">
      <w:pPr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>Предоставление субсидий субъектам малого и среднего предпринимательства, ранее представившим документы в соответствии с п. 3.1. Порядка, осуществляется в рамках заключенных Соглашений без дополнительного предоставления документов.</w:t>
      </w:r>
    </w:p>
    <w:p w:rsidR="00894D8D" w:rsidRPr="00894D8D" w:rsidRDefault="00894D8D" w:rsidP="00894D8D">
      <w:pPr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>Предоставление субсидий субъектам малого и среднего предпринимательства, не направившим документы в связи с достижением предельного годового объема субсидии, осуществляется на основании документов, предусмотренных в п.</w:t>
      </w:r>
      <w:r>
        <w:rPr>
          <w:rFonts w:eastAsiaTheme="minorHAnsi"/>
          <w:sz w:val="26"/>
          <w:szCs w:val="26"/>
          <w:lang w:eastAsia="en-US"/>
        </w:rPr>
        <w:t xml:space="preserve"> 4.5. Порядка </w:t>
      </w:r>
      <w:r w:rsidRPr="00894D8D">
        <w:rPr>
          <w:rFonts w:eastAsiaTheme="minorHAnsi"/>
          <w:sz w:val="26"/>
          <w:szCs w:val="26"/>
          <w:lang w:eastAsia="en-US"/>
        </w:rPr>
        <w:t>до 15 декабря 2014 года.</w:t>
      </w:r>
    </w:p>
    <w:p w:rsidR="00894D8D" w:rsidRPr="00894D8D" w:rsidRDefault="00894D8D" w:rsidP="00894D8D">
      <w:pPr>
        <w:pStyle w:val="ad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4D8D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подписания и подлежит официальному опубликованию.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51BC6">
      <w:headerReference w:type="default" r:id="rId10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A7" w:rsidRDefault="001F72A7" w:rsidP="00693317">
      <w:r>
        <w:separator/>
      </w:r>
    </w:p>
  </w:endnote>
  <w:endnote w:type="continuationSeparator" w:id="0">
    <w:p w:rsidR="001F72A7" w:rsidRDefault="001F72A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A7" w:rsidRDefault="001F72A7" w:rsidP="00693317">
      <w:r>
        <w:separator/>
      </w:r>
    </w:p>
  </w:footnote>
  <w:footnote w:type="continuationSeparator" w:id="0">
    <w:p w:rsidR="001F72A7" w:rsidRDefault="001F72A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4F49E5">
        <w:pPr>
          <w:pStyle w:val="a7"/>
          <w:jc w:val="center"/>
        </w:pPr>
        <w:fldSimple w:instr=" PAGE   \* MERGEFORMAT ">
          <w:r w:rsidR="0027076D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3F77961"/>
    <w:multiLevelType w:val="multilevel"/>
    <w:tmpl w:val="64BACE4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1800"/>
      </w:pPr>
      <w:rPr>
        <w:rFonts w:hint="default"/>
      </w:r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11"/>
  </w:num>
  <w:num w:numId="5">
    <w:abstractNumId w:val="8"/>
  </w:num>
  <w:num w:numId="6">
    <w:abstractNumId w:val="31"/>
  </w:num>
  <w:num w:numId="7">
    <w:abstractNumId w:val="28"/>
  </w:num>
  <w:num w:numId="8">
    <w:abstractNumId w:val="7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2"/>
  </w:num>
  <w:num w:numId="14">
    <w:abstractNumId w:val="24"/>
  </w:num>
  <w:num w:numId="15">
    <w:abstractNumId w:val="36"/>
  </w:num>
  <w:num w:numId="16">
    <w:abstractNumId w:val="9"/>
  </w:num>
  <w:num w:numId="17">
    <w:abstractNumId w:val="14"/>
  </w:num>
  <w:num w:numId="18">
    <w:abstractNumId w:val="32"/>
  </w:num>
  <w:num w:numId="19">
    <w:abstractNumId w:val="20"/>
  </w:num>
  <w:num w:numId="20">
    <w:abstractNumId w:val="38"/>
  </w:num>
  <w:num w:numId="21">
    <w:abstractNumId w:val="2"/>
  </w:num>
  <w:num w:numId="22">
    <w:abstractNumId w:val="10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7"/>
  </w:num>
  <w:num w:numId="30">
    <w:abstractNumId w:val="15"/>
  </w:num>
  <w:num w:numId="31">
    <w:abstractNumId w:val="19"/>
  </w:num>
  <w:num w:numId="32">
    <w:abstractNumId w:val="18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076D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9E5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4D8D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94D8D"/>
    <w:pPr>
      <w:spacing w:after="0" w:line="240" w:lineRule="auto"/>
      <w:ind w:left="113" w:right="113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CDB3-1F46-4DD0-B2D8-285A5438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2014-12-03T08:33:00Z</cp:lastPrinted>
  <dcterms:created xsi:type="dcterms:W3CDTF">2014-12-03T08:30:00Z</dcterms:created>
  <dcterms:modified xsi:type="dcterms:W3CDTF">2014-12-03T08:33:00Z</dcterms:modified>
</cp:coreProperties>
</file>