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1C2D49" w:rsidRPr="00E21B27" w:rsidRDefault="00922A15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2A15">
        <w:rPr>
          <w:rFonts w:ascii="Times New Roman" w:hAnsi="Times New Roman" w:cs="Times New Roman"/>
          <w:b/>
          <w:sz w:val="26"/>
          <w:szCs w:val="26"/>
        </w:rPr>
        <w:t>"</w:t>
      </w:r>
      <w:r w:rsidR="001C2D49" w:rsidRPr="00E21B27">
        <w:rPr>
          <w:rFonts w:ascii="Times New Roman" w:hAnsi="Times New Roman" w:cs="Times New Roman"/>
          <w:b/>
          <w:sz w:val="25"/>
          <w:szCs w:val="25"/>
        </w:rPr>
        <w:t>Об утверждении Порядка предоставления субсидий на поддержку</w:t>
      </w:r>
    </w:p>
    <w:p w:rsidR="00481A08" w:rsidRDefault="001C2D49" w:rsidP="001C2D49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7F0E7A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F0E7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7F0E7A">
        <w:rPr>
          <w:rFonts w:ascii="Times New Roman" w:hAnsi="Times New Roman" w:cs="Times New Roman"/>
          <w:sz w:val="26"/>
          <w:szCs w:val="26"/>
        </w:rPr>
        <w:t>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7F0E7A">
        <w:rPr>
          <w:rFonts w:ascii="Times New Roman" w:hAnsi="Times New Roman" w:cs="Times New Roman"/>
          <w:sz w:val="26"/>
          <w:szCs w:val="26"/>
        </w:rPr>
        <w:t>,</w:t>
      </w:r>
      <w:r w:rsidRPr="007F0E7A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7F0E7A">
        <w:rPr>
          <w:rFonts w:ascii="Times New Roman" w:hAnsi="Times New Roman" w:cs="Times New Roman"/>
          <w:sz w:val="26"/>
          <w:szCs w:val="26"/>
        </w:rPr>
        <w:t>у</w:t>
      </w:r>
      <w:r w:rsidRPr="007F0E7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7F0E7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7F0E7A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3D5C30">
        <w:rPr>
          <w:rFonts w:ascii="Times New Roman" w:hAnsi="Times New Roman" w:cs="Times New Roman"/>
          <w:sz w:val="26"/>
          <w:szCs w:val="26"/>
        </w:rPr>
        <w:t> </w:t>
      </w:r>
      <w:r w:rsidR="00643040" w:rsidRPr="007F0E7A">
        <w:rPr>
          <w:rFonts w:ascii="Times New Roman" w:hAnsi="Times New Roman" w:cs="Times New Roman"/>
          <w:sz w:val="26"/>
          <w:szCs w:val="26"/>
        </w:rPr>
        <w:t>Городской округ "Город Нарьян-Мар" "</w:t>
      </w:r>
      <w:r w:rsidR="00B41D89" w:rsidRPr="007F0E7A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643040" w:rsidRPr="007F0E7A">
        <w:rPr>
          <w:rFonts w:ascii="Times New Roman" w:hAnsi="Times New Roman" w:cs="Times New Roman"/>
          <w:sz w:val="26"/>
          <w:szCs w:val="26"/>
        </w:rPr>
        <w:t>"</w:t>
      </w:r>
      <w:r w:rsidRPr="007F0E7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7F0E7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7F0E7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7F0E7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7F0E7A">
        <w:rPr>
          <w:rFonts w:ascii="Times New Roman" w:hAnsi="Times New Roman" w:cs="Times New Roman"/>
          <w:sz w:val="26"/>
          <w:szCs w:val="26"/>
        </w:rPr>
        <w:t>н</w:t>
      </w:r>
      <w:r w:rsidRPr="007F0E7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7F0E7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7F0E7A">
        <w:rPr>
          <w:rFonts w:ascii="Times New Roman" w:hAnsi="Times New Roman" w:cs="Times New Roman"/>
          <w:sz w:val="26"/>
          <w:szCs w:val="26"/>
        </w:rPr>
        <w:t xml:space="preserve"> (от 05.05.2017). </w:t>
      </w:r>
      <w:proofErr w:type="gramStart"/>
      <w:r w:rsidR="0006643C" w:rsidRPr="007F0E7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 Прокуратуру НАО, Российский союз промышленников и предпринимателей НАО, </w:t>
      </w:r>
      <w:r w:rsidR="0006643C" w:rsidRPr="007F0E7A">
        <w:rPr>
          <w:rFonts w:ascii="Times New Roman" w:hAnsi="Times New Roman" w:cs="Times New Roman"/>
          <w:bCs/>
          <w:sz w:val="26"/>
          <w:szCs w:val="26"/>
        </w:rPr>
        <w:t>АО "Центр развития бизнеса НАО", Совет городского округа "Город Нарьян-Мар", ПК</w:t>
      </w:r>
      <w:r w:rsidR="003D5C30">
        <w:rPr>
          <w:rFonts w:ascii="Times New Roman" w:hAnsi="Times New Roman" w:cs="Times New Roman"/>
          <w:bCs/>
          <w:sz w:val="26"/>
          <w:szCs w:val="26"/>
        </w:rPr>
        <w:t> </w:t>
      </w:r>
      <w:r w:rsidR="0006643C" w:rsidRPr="007F0E7A">
        <w:rPr>
          <w:rFonts w:ascii="Times New Roman" w:hAnsi="Times New Roman" w:cs="Times New Roman"/>
          <w:bCs/>
          <w:sz w:val="26"/>
          <w:szCs w:val="26"/>
        </w:rPr>
        <w:t>"Стиль", ООО "</w:t>
      </w:r>
      <w:proofErr w:type="spellStart"/>
      <w:r w:rsidR="0006643C" w:rsidRPr="007F0E7A">
        <w:rPr>
          <w:rFonts w:ascii="Times New Roman" w:hAnsi="Times New Roman" w:cs="Times New Roman"/>
          <w:bCs/>
          <w:sz w:val="26"/>
          <w:szCs w:val="26"/>
        </w:rPr>
        <w:t>РусТур</w:t>
      </w:r>
      <w:proofErr w:type="spellEnd"/>
      <w:r w:rsidR="0006643C" w:rsidRPr="007F0E7A">
        <w:rPr>
          <w:rFonts w:ascii="Times New Roman" w:hAnsi="Times New Roman" w:cs="Times New Roman"/>
          <w:bCs/>
          <w:sz w:val="26"/>
          <w:szCs w:val="26"/>
        </w:rPr>
        <w:t>", ООО "НТП "</w:t>
      </w:r>
      <w:proofErr w:type="spellStart"/>
      <w:r w:rsidR="0006643C" w:rsidRPr="007F0E7A">
        <w:rPr>
          <w:rFonts w:ascii="Times New Roman" w:hAnsi="Times New Roman" w:cs="Times New Roman"/>
          <w:bCs/>
          <w:sz w:val="26"/>
          <w:szCs w:val="26"/>
        </w:rPr>
        <w:t>Рубус</w:t>
      </w:r>
      <w:proofErr w:type="spellEnd"/>
      <w:r w:rsidR="0006643C" w:rsidRPr="007F0E7A">
        <w:rPr>
          <w:rFonts w:ascii="Times New Roman" w:hAnsi="Times New Roman" w:cs="Times New Roman"/>
          <w:bCs/>
          <w:sz w:val="26"/>
          <w:szCs w:val="26"/>
        </w:rPr>
        <w:t xml:space="preserve">", а также </w:t>
      </w:r>
      <w:r w:rsidR="0006643C" w:rsidRPr="007F0E7A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7F0E7A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proofErr w:type="spellStart"/>
      <w:r w:rsidR="0006643C" w:rsidRPr="007F0E7A">
        <w:rPr>
          <w:rFonts w:ascii="Times New Roman" w:hAnsi="Times New Roman" w:cs="Times New Roman"/>
          <w:bCs/>
          <w:sz w:val="26"/>
          <w:szCs w:val="26"/>
        </w:rPr>
        <w:t>Сылка</w:t>
      </w:r>
      <w:proofErr w:type="spellEnd"/>
      <w:r w:rsidR="0006643C" w:rsidRPr="007F0E7A">
        <w:rPr>
          <w:rFonts w:ascii="Times New Roman" w:hAnsi="Times New Roman" w:cs="Times New Roman"/>
          <w:bCs/>
          <w:sz w:val="26"/>
          <w:szCs w:val="26"/>
        </w:rPr>
        <w:t xml:space="preserve"> А.С., ИП </w:t>
      </w:r>
      <w:proofErr w:type="spellStart"/>
      <w:r w:rsidR="0006643C" w:rsidRPr="007F0E7A">
        <w:rPr>
          <w:rFonts w:ascii="Times New Roman" w:hAnsi="Times New Roman" w:cs="Times New Roman"/>
          <w:bCs/>
          <w:sz w:val="26"/>
          <w:szCs w:val="26"/>
        </w:rPr>
        <w:t>Рудиченко</w:t>
      </w:r>
      <w:proofErr w:type="spellEnd"/>
      <w:r w:rsidR="0006643C" w:rsidRPr="007F0E7A">
        <w:rPr>
          <w:rFonts w:ascii="Times New Roman" w:hAnsi="Times New Roman" w:cs="Times New Roman"/>
          <w:bCs/>
          <w:sz w:val="26"/>
          <w:szCs w:val="26"/>
        </w:rPr>
        <w:t xml:space="preserve"> И.А.,</w:t>
      </w:r>
      <w:proofErr w:type="gramEnd"/>
      <w:r w:rsidR="0006643C" w:rsidRPr="007F0E7A">
        <w:rPr>
          <w:rFonts w:ascii="Times New Roman" w:hAnsi="Times New Roman" w:cs="Times New Roman"/>
          <w:bCs/>
          <w:sz w:val="26"/>
          <w:szCs w:val="26"/>
        </w:rPr>
        <w:t xml:space="preserve"> ИП Ледков И.Н.</w:t>
      </w:r>
      <w:r w:rsidRPr="007F0E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Pr="007F0E7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>
        <w:rPr>
          <w:rFonts w:ascii="Times New Roman" w:hAnsi="Times New Roman" w:cs="Times New Roman"/>
          <w:sz w:val="26"/>
          <w:szCs w:val="26"/>
        </w:rPr>
        <w:t>ы</w:t>
      </w:r>
      <w:r w:rsidRPr="007F0E7A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>
        <w:rPr>
          <w:rFonts w:ascii="Times New Roman" w:hAnsi="Times New Roman" w:cs="Times New Roman"/>
          <w:sz w:val="26"/>
          <w:szCs w:val="26"/>
        </w:rPr>
        <w:t>:</w:t>
      </w: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  <w:sectPr w:rsidR="00E75793" w:rsidSect="00C979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5793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76" w:type="dxa"/>
        <w:tblInd w:w="108" w:type="dxa"/>
        <w:tblLook w:val="04A0"/>
      </w:tblPr>
      <w:tblGrid>
        <w:gridCol w:w="567"/>
        <w:gridCol w:w="2268"/>
        <w:gridCol w:w="5245"/>
        <w:gridCol w:w="7796"/>
      </w:tblGrid>
      <w:tr w:rsidR="0006643C" w:rsidRPr="006627CC" w:rsidTr="00BF5D97">
        <w:trPr>
          <w:trHeight w:val="824"/>
        </w:trPr>
        <w:tc>
          <w:tcPr>
            <w:tcW w:w="567" w:type="dxa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публичных консультаций</w:t>
            </w:r>
          </w:p>
        </w:tc>
        <w:tc>
          <w:tcPr>
            <w:tcW w:w="5245" w:type="dxa"/>
            <w:vAlign w:val="center"/>
          </w:tcPr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Высказанное мнение</w:t>
            </w:r>
          </w:p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(замечание и/или предложение</w:t>
            </w:r>
            <w:r w:rsidR="00E75793" w:rsidRPr="006627C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796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Позиция</w:t>
            </w:r>
            <w:r w:rsidR="0069536D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регулирующего органа</w:t>
            </w:r>
          </w:p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(с обоснованием позиции)</w:t>
            </w:r>
          </w:p>
        </w:tc>
      </w:tr>
      <w:tr w:rsidR="0006643C" w:rsidRPr="006627CC" w:rsidTr="007F0E7A">
        <w:tc>
          <w:tcPr>
            <w:tcW w:w="567" w:type="dxa"/>
          </w:tcPr>
          <w:p w:rsidR="0006643C" w:rsidRPr="006627CC" w:rsidRDefault="0006643C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06643C" w:rsidRPr="006627CC" w:rsidRDefault="00F14643" w:rsidP="00E75793">
            <w:pPr>
              <w:ind w:left="34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ИП Ледков А.Н.</w:t>
            </w:r>
          </w:p>
        </w:tc>
        <w:tc>
          <w:tcPr>
            <w:tcW w:w="5245" w:type="dxa"/>
          </w:tcPr>
          <w:p w:rsidR="0006643C" w:rsidRPr="006627CC" w:rsidRDefault="00D05D3E" w:rsidP="00D05D3E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Прошу рассмотреть возможность увелич</w:t>
            </w:r>
            <w:r w:rsidR="00A06CE3" w:rsidRPr="006627CC">
              <w:rPr>
                <w:rFonts w:ascii="Times New Roman" w:hAnsi="Times New Roman" w:cs="Times New Roman"/>
                <w:sz w:val="21"/>
                <w:szCs w:val="21"/>
              </w:rPr>
              <w:t>ения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субсидии на возмещение аренды нежилых помещений.</w:t>
            </w:r>
          </w:p>
          <w:p w:rsidR="00D05D3E" w:rsidRPr="006627CC" w:rsidRDefault="00D05D3E" w:rsidP="00A06CE3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Предлага</w:t>
            </w:r>
            <w:r w:rsidR="00A06CE3" w:rsidRPr="006627CC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повысить проценты возмещения до 50% (как в Округе), т.к. рентабельность услуг в большей части </w:t>
            </w:r>
            <w:r w:rsidR="004765F0" w:rsidRPr="006627CC">
              <w:rPr>
                <w:rFonts w:ascii="Times New Roman" w:hAnsi="Times New Roman" w:cs="Times New Roman"/>
                <w:sz w:val="21"/>
                <w:szCs w:val="21"/>
              </w:rPr>
              <w:t>зависит от аренды помещений.</w:t>
            </w:r>
          </w:p>
        </w:tc>
        <w:tc>
          <w:tcPr>
            <w:tcW w:w="7796" w:type="dxa"/>
          </w:tcPr>
          <w:p w:rsidR="00F0609F" w:rsidRPr="006627CC" w:rsidRDefault="0086205D" w:rsidP="002015AC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Предложение учтено в Порядке.</w:t>
            </w:r>
          </w:p>
        </w:tc>
      </w:tr>
      <w:tr w:rsidR="0086205D" w:rsidRPr="006627CC" w:rsidTr="00BF5D97">
        <w:trPr>
          <w:trHeight w:val="1208"/>
        </w:trPr>
        <w:tc>
          <w:tcPr>
            <w:tcW w:w="567" w:type="dxa"/>
          </w:tcPr>
          <w:p w:rsidR="0086205D" w:rsidRPr="006627CC" w:rsidRDefault="0086205D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:rsidR="0086205D" w:rsidRPr="006627CC" w:rsidRDefault="0086205D" w:rsidP="00E75793">
            <w:pPr>
              <w:ind w:left="34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ИП Ледков И.Н.</w:t>
            </w:r>
          </w:p>
        </w:tc>
        <w:tc>
          <w:tcPr>
            <w:tcW w:w="5245" w:type="dxa"/>
          </w:tcPr>
          <w:p w:rsidR="0086205D" w:rsidRPr="006627CC" w:rsidRDefault="0086205D" w:rsidP="002E2FBE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Прошу рассмотреть возможность увеличения субсидии на возмещение аренды нежилых помещений.</w:t>
            </w:r>
          </w:p>
          <w:p w:rsidR="0086205D" w:rsidRPr="006627CC" w:rsidRDefault="0086205D" w:rsidP="00A06CE3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Предлагаю увеличить процент возмещения до 50% (как в Округе), т.к. рентабельность услуг в основном зависит от аренды помещений.</w:t>
            </w:r>
          </w:p>
          <w:p w:rsidR="0086205D" w:rsidRPr="006627CC" w:rsidRDefault="0086205D" w:rsidP="00A06CE3">
            <w:pPr>
              <w:pStyle w:val="a4"/>
              <w:ind w:left="47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86205D" w:rsidRPr="006627CC" w:rsidRDefault="0086205D" w:rsidP="0071376A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Предложение учтено в Порядке.</w:t>
            </w:r>
          </w:p>
        </w:tc>
      </w:tr>
      <w:tr w:rsidR="00F0609F" w:rsidRPr="006627CC" w:rsidTr="00D77419">
        <w:trPr>
          <w:trHeight w:val="888"/>
        </w:trPr>
        <w:tc>
          <w:tcPr>
            <w:tcW w:w="567" w:type="dxa"/>
            <w:vMerge w:val="restart"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vMerge w:val="restart"/>
          </w:tcPr>
          <w:p w:rsidR="00F0609F" w:rsidRPr="006627CC" w:rsidRDefault="00F0609F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и экономики Ненецкого автономного округа</w:t>
            </w:r>
          </w:p>
        </w:tc>
        <w:tc>
          <w:tcPr>
            <w:tcW w:w="5245" w:type="dxa"/>
          </w:tcPr>
          <w:p w:rsidR="00F0609F" w:rsidRPr="006627CC" w:rsidRDefault="00F0609F" w:rsidP="00A33F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пункте 2.1. проекта считаем целесообразным дополнить, что по видам субсидии документы также перечислены в приложении 3 к проекту.</w:t>
            </w:r>
          </w:p>
        </w:tc>
        <w:tc>
          <w:tcPr>
            <w:tcW w:w="7796" w:type="dxa"/>
          </w:tcPr>
          <w:p w:rsidR="00B5414F" w:rsidRDefault="00B5414F" w:rsidP="009C164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F0609F" w:rsidRPr="006627CC" w:rsidRDefault="00965DB2" w:rsidP="009C164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F0609F" w:rsidRPr="006627CC" w:rsidRDefault="00C15B29" w:rsidP="00774A20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  <w:proofErr w:type="spellStart"/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п.п</w:t>
            </w:r>
            <w:proofErr w:type="gramStart"/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.з</w:t>
            </w:r>
            <w:proofErr w:type="spellEnd"/>
            <w:proofErr w:type="gramEnd"/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) п.2.1 Порядка</w:t>
            </w:r>
            <w:r w:rsidR="00D7741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дополнительные документы в зависимости от вида затрат, подлежащих возмещению, согласно Прил</w:t>
            </w:r>
            <w:r w:rsidR="00774A20">
              <w:rPr>
                <w:rFonts w:ascii="Times New Roman" w:hAnsi="Times New Roman" w:cs="Times New Roman"/>
                <w:sz w:val="21"/>
                <w:szCs w:val="21"/>
              </w:rPr>
              <w:t>ожению № 3 к настоящему Порядку</w:t>
            </w:r>
            <w:r w:rsidR="00DC67D1" w:rsidRPr="006627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0609F" w:rsidRPr="006627CC" w:rsidTr="00811294">
        <w:trPr>
          <w:trHeight w:val="3028"/>
        </w:trPr>
        <w:tc>
          <w:tcPr>
            <w:tcW w:w="567" w:type="dxa"/>
            <w:vMerge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0609F" w:rsidRPr="006627CC" w:rsidRDefault="00F0609F" w:rsidP="007C1EAA">
            <w:pPr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0609F" w:rsidRPr="006627CC" w:rsidRDefault="00F0609F" w:rsidP="00DC67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Документы, указанные в подпунктах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ж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пункта 2.1 проекта, могут быть запрошены Администрацией МО самостоятельно в рамках межведомственного взаимодействия, как и документы, указанные в подпунктах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данного пункта.</w:t>
            </w:r>
            <w:proofErr w:type="gramEnd"/>
          </w:p>
        </w:tc>
        <w:tc>
          <w:tcPr>
            <w:tcW w:w="7796" w:type="dxa"/>
          </w:tcPr>
          <w:p w:rsidR="00811294" w:rsidRDefault="00811294" w:rsidP="00811294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F0609F" w:rsidRPr="006627CC" w:rsidRDefault="00965DB2" w:rsidP="0033190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F0609F" w:rsidRPr="006627CC" w:rsidRDefault="00965DB2" w:rsidP="0033190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- п</w:t>
            </w:r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Start"/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.е</w:t>
            </w:r>
            <w:proofErr w:type="gramEnd"/>
            <w:r w:rsidR="00F0609F" w:rsidRPr="006627CC">
              <w:rPr>
                <w:rFonts w:ascii="Times New Roman" w:hAnsi="Times New Roman" w:cs="Times New Roman"/>
                <w:sz w:val="21"/>
                <w:szCs w:val="21"/>
              </w:rPr>
              <w:t>) п.2.1 Порядка – 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Пенсионным фондом РФ.</w:t>
            </w:r>
          </w:p>
          <w:p w:rsidR="00965DB2" w:rsidRPr="006627CC" w:rsidRDefault="00965DB2" w:rsidP="00ED7205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5DB2" w:rsidRPr="006627CC" w:rsidRDefault="00965DB2" w:rsidP="002E3F20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Вопрос о межведомственном взаимодействии органа местного самоуправления с Пенсионным фондом РФ и Межрайонн</w:t>
            </w:r>
            <w:r w:rsidR="002E3F20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ИФНС России № 4 по Архангельской области и Ненецкому автономному округу будет прорабатываться Администрацией МО "Городской округ "Город Нарьян-Мар".</w:t>
            </w:r>
            <w:r w:rsidR="00811294">
              <w:rPr>
                <w:rFonts w:ascii="Times New Roman" w:hAnsi="Times New Roman" w:cs="Times New Roman"/>
                <w:sz w:val="21"/>
                <w:szCs w:val="21"/>
              </w:rPr>
              <w:t xml:space="preserve"> После заключения соглашений соответствующие изменения будут внесены в Порядок.</w:t>
            </w:r>
          </w:p>
        </w:tc>
      </w:tr>
      <w:tr w:rsidR="00F0609F" w:rsidRPr="006627CC" w:rsidTr="007F0E7A">
        <w:tc>
          <w:tcPr>
            <w:tcW w:w="567" w:type="dxa"/>
            <w:vMerge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0609F" w:rsidRPr="006627CC" w:rsidRDefault="00F0609F" w:rsidP="007C1EAA">
            <w:pPr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0609F" w:rsidRPr="006627CC" w:rsidRDefault="00F0609F" w:rsidP="00A33F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пункте 2.2 проекта предполагается, что управлением экономического и инвестиционного развития Администрации МО готовится экспертное заключение на представленные заявителем документы. В то же время суть заключения и его необходимость для вынесения заявки на конкурс проектом не закреплены.</w:t>
            </w:r>
          </w:p>
        </w:tc>
        <w:tc>
          <w:tcPr>
            <w:tcW w:w="7796" w:type="dxa"/>
          </w:tcPr>
          <w:p w:rsidR="00BF5D97" w:rsidRDefault="00BF5D97" w:rsidP="00BF5D9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F0609F" w:rsidRPr="006627CC" w:rsidRDefault="00C15B29" w:rsidP="0033190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0370F5" w:rsidRPr="006627CC" w:rsidRDefault="00C15B29" w:rsidP="000370F5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0370F5" w:rsidRPr="006627CC">
              <w:rPr>
                <w:rFonts w:ascii="Times New Roman" w:hAnsi="Times New Roman" w:cs="Times New Roman"/>
                <w:sz w:val="21"/>
                <w:szCs w:val="21"/>
              </w:rPr>
              <w:t>орядок не предусматривает конкурсный отбор получателей субсидий.</w:t>
            </w:r>
          </w:p>
        </w:tc>
      </w:tr>
      <w:tr w:rsidR="00F0609F" w:rsidRPr="006627CC" w:rsidTr="007F0E7A">
        <w:tc>
          <w:tcPr>
            <w:tcW w:w="567" w:type="dxa"/>
            <w:vMerge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0609F" w:rsidRPr="006627CC" w:rsidRDefault="00F0609F" w:rsidP="007C1EAA">
            <w:pPr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5C42D5" w:rsidRPr="006627CC" w:rsidRDefault="00F0609F" w:rsidP="00A33F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абзаце 5 пункта 2.2. считаем необходимым указать, каким способом могут быть направлены заявителю уведомление и соглашение о предоставлении субсидии. </w:t>
            </w:r>
          </w:p>
          <w:p w:rsidR="005C42D5" w:rsidRPr="006627CC" w:rsidRDefault="005C42D5" w:rsidP="005C42D5">
            <w:pPr>
              <w:pStyle w:val="a4"/>
              <w:tabs>
                <w:tab w:val="left" w:pos="318"/>
              </w:tabs>
              <w:ind w:left="47" w:right="-1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5C42D5" w:rsidRPr="006627CC" w:rsidRDefault="005C42D5" w:rsidP="005C42D5">
            <w:pPr>
              <w:pStyle w:val="a4"/>
              <w:tabs>
                <w:tab w:val="left" w:pos="318"/>
              </w:tabs>
              <w:ind w:left="47" w:right="-1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F0609F" w:rsidRPr="006627CC" w:rsidRDefault="00F0609F" w:rsidP="005C42D5">
            <w:pPr>
              <w:pStyle w:val="a4"/>
              <w:tabs>
                <w:tab w:val="left" w:pos="318"/>
              </w:tabs>
              <w:ind w:left="47" w:right="-1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Кроме того, данный абзац частично дублируется абзацем 2 пункта 2.5 проекта.</w:t>
            </w:r>
          </w:p>
        </w:tc>
        <w:tc>
          <w:tcPr>
            <w:tcW w:w="7796" w:type="dxa"/>
          </w:tcPr>
          <w:p w:rsidR="00BF5D97" w:rsidRDefault="00BF5D97" w:rsidP="00BF5D9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Замечание отклонено.</w:t>
            </w:r>
          </w:p>
          <w:p w:rsidR="003844CE" w:rsidRPr="006627CC" w:rsidRDefault="00C15B29" w:rsidP="003844CE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3844CE" w:rsidRPr="006627CC" w:rsidRDefault="00C15B29" w:rsidP="003844CE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>ведомлени</w:t>
            </w:r>
            <w:r w:rsidR="000612E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о принят</w:t>
            </w:r>
            <w:r w:rsidR="000612E6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комиссией решени</w:t>
            </w:r>
            <w:r w:rsidR="000612E6">
              <w:rPr>
                <w:rFonts w:ascii="Times New Roman" w:hAnsi="Times New Roman" w:cs="Times New Roman"/>
                <w:sz w:val="21"/>
                <w:szCs w:val="21"/>
              </w:rPr>
              <w:t>и и соглашение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о предоставлении субсиди</w:t>
            </w:r>
            <w:r w:rsidR="000612E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направляются получател</w:t>
            </w:r>
            <w:r w:rsidR="000612E6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субсиди</w:t>
            </w:r>
            <w:r w:rsidR="000612E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3844C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в порядке отправки исходящих документов, установленном Администрацией МО "Городской округ "Город Нарьян-Мар"</w:t>
            </w:r>
            <w:r w:rsidR="00042B38" w:rsidRPr="006627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F5D97" w:rsidRDefault="00BF5D97" w:rsidP="00BF5D97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Замечание отклонено.</w:t>
            </w:r>
          </w:p>
          <w:p w:rsidR="00213FB4" w:rsidRPr="006627CC" w:rsidRDefault="00C15B29" w:rsidP="00213FB4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213FB4" w:rsidRPr="006627CC" w:rsidRDefault="00C15B29" w:rsidP="00213FB4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213FB4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бзац 5 пункта 2.2 предусматривает порядок уведомления заявителя о принятом комиссией </w:t>
            </w:r>
            <w:proofErr w:type="gramStart"/>
            <w:r w:rsidR="00213FB4" w:rsidRPr="006627CC">
              <w:rPr>
                <w:rFonts w:ascii="Times New Roman" w:hAnsi="Times New Roman" w:cs="Times New Roman"/>
                <w:sz w:val="21"/>
                <w:szCs w:val="21"/>
              </w:rPr>
              <w:t>решении</w:t>
            </w:r>
            <w:proofErr w:type="gramEnd"/>
            <w:r w:rsidR="00213FB4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о предоставлении субсидии и направлении соглашения о предоставлении субсидии на подписание.</w:t>
            </w:r>
          </w:p>
          <w:p w:rsidR="005C42D5" w:rsidRPr="006627CC" w:rsidRDefault="00213FB4" w:rsidP="00DE270C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 абзаце 2 пункта 2.5 Порядка речь идет о подготовке соглашения о предоставлении субсидии</w:t>
            </w:r>
            <w:r w:rsidR="00DE270C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типовой формой, установленной Управлением финансов Администрации МО "Городской округ "Город Нарьян-Мар"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0609F" w:rsidRPr="006627CC" w:rsidTr="007F0E7A">
        <w:tc>
          <w:tcPr>
            <w:tcW w:w="567" w:type="dxa"/>
            <w:vMerge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0609F" w:rsidRPr="006627CC" w:rsidRDefault="00F0609F" w:rsidP="007C1EAA">
            <w:pPr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0609F" w:rsidRPr="006627CC" w:rsidRDefault="00F0609F" w:rsidP="00A33F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последнем абзаце пункта 2.5 проекта предлагаем указать максимальный срок подписания заявителем соглашения о предоставлении субсидии в целях исключения необоснованных расходов муниципального бюджета.</w:t>
            </w:r>
          </w:p>
        </w:tc>
        <w:tc>
          <w:tcPr>
            <w:tcW w:w="7796" w:type="dxa"/>
          </w:tcPr>
          <w:p w:rsidR="00F0609F" w:rsidRPr="006627CC" w:rsidRDefault="00052AF0" w:rsidP="0033190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Последний абзац пункта 2.5 </w:t>
            </w:r>
            <w:r w:rsidR="00E51C4E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о порядке подготовки распоряжения о выделении сре</w:t>
            </w:r>
            <w:r w:rsidR="00DE46C2" w:rsidRPr="006627CC">
              <w:rPr>
                <w:rFonts w:ascii="Times New Roman" w:hAnsi="Times New Roman" w:cs="Times New Roman"/>
                <w:sz w:val="21"/>
                <w:szCs w:val="21"/>
              </w:rPr>
              <w:t>дств на предоставление субсидии (а не о порядке заключения соглашения о предоставлении субсидии).</w:t>
            </w:r>
          </w:p>
          <w:p w:rsidR="00052AF0" w:rsidRPr="006627CC" w:rsidRDefault="00E02AB8" w:rsidP="00D95A54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Предложение учтено</w:t>
            </w:r>
            <w:r w:rsidR="00052AF0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в пятом абзаце пункта 2.2 ("</w:t>
            </w:r>
            <w:r w:rsidR="00BD1DAB" w:rsidRPr="006627CC">
              <w:rPr>
                <w:rFonts w:ascii="Times New Roman" w:hAnsi="Times New Roman" w:cs="Times New Roman"/>
                <w:sz w:val="21"/>
                <w:szCs w:val="21"/>
              </w:rPr>
              <w:t>Получатель субсидии должен вернуть главному распорядителю бюджетных средств подписанный экземпляр соглашения о предоставлении субсидии не позднее 20 декабря текущего года</w:t>
            </w:r>
            <w:r w:rsidR="00D95A54" w:rsidRPr="006627CC">
              <w:rPr>
                <w:rFonts w:ascii="Times New Roman" w:hAnsi="Times New Roman" w:cs="Times New Roman"/>
                <w:sz w:val="21"/>
                <w:szCs w:val="21"/>
              </w:rPr>
              <w:t>").</w:t>
            </w:r>
          </w:p>
        </w:tc>
      </w:tr>
      <w:tr w:rsidR="00F0609F" w:rsidRPr="006627CC" w:rsidTr="007F0E7A">
        <w:tc>
          <w:tcPr>
            <w:tcW w:w="567" w:type="dxa"/>
            <w:vMerge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0609F" w:rsidRPr="006627CC" w:rsidRDefault="00F0609F" w:rsidP="007C1EAA">
            <w:pPr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0609F" w:rsidRPr="006627CC" w:rsidRDefault="00F0609F" w:rsidP="00A33F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пункте 2.6 проекта не определено, каким образом будет осуществляться проверка получателей субсидий на соответствие закрепленным в данном пункте требованиям. В случае</w:t>
            </w:r>
            <w:proofErr w:type="gramStart"/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gramEnd"/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если проверка будет осуществляться Администрацией МО самостоятельно, необходимо данный пункт в проекте закрепить. В случае</w:t>
            </w:r>
            <w:proofErr w:type="gramStart"/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gramEnd"/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если документы, необходимые для проверки соответствия требованиям пункта 2.6, будут запрашиваться у получателя субсидии – считаем данный пункт необоснованным и вводящим избыточные обязанности для получателей субсидии в связи с тем, что большинство документов предоставлялось ранее на момент подачи заявки на предоставление субсидии.</w:t>
            </w:r>
          </w:p>
        </w:tc>
        <w:tc>
          <w:tcPr>
            <w:tcW w:w="7796" w:type="dxa"/>
          </w:tcPr>
          <w:p w:rsidR="00E02AB8" w:rsidRDefault="00E02AB8" w:rsidP="00E02AB8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5A4198" w:rsidRPr="006627CC" w:rsidRDefault="005A4198" w:rsidP="005A4198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Пункт 2.6 Порядка – требования к получателям субсидии на первое число месяца, предшествующего месяцу, в котором планируется заключение Соглашения – принят в соответствии с п.п</w:t>
            </w:r>
            <w:proofErr w:type="gram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.е</w:t>
            </w:r>
            <w:proofErr w:type="gramEnd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) п.4 Общих требований по ПП РФ № 887.</w:t>
            </w:r>
          </w:p>
          <w:p w:rsidR="00AA59E2" w:rsidRPr="006627CC" w:rsidRDefault="00AA59E2" w:rsidP="005A4198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Требования на первое число месяца перенесены в </w:t>
            </w:r>
            <w:r w:rsidR="00E37421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абзац 2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пункт</w:t>
            </w:r>
            <w:r w:rsidR="00E37421" w:rsidRPr="006627C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1.3 Порядка </w:t>
            </w:r>
            <w:r w:rsidR="00E37421" w:rsidRPr="006627CC">
              <w:rPr>
                <w:rFonts w:ascii="Times New Roman" w:hAnsi="Times New Roman" w:cs="Times New Roman"/>
                <w:sz w:val="21"/>
                <w:szCs w:val="21"/>
              </w:rPr>
              <w:t>– требования к субъектам малого и среднего предпринимательства, претендующие на получение субсидии.</w:t>
            </w:r>
          </w:p>
        </w:tc>
      </w:tr>
      <w:tr w:rsidR="00F0609F" w:rsidRPr="006627CC" w:rsidTr="007F0E7A">
        <w:tc>
          <w:tcPr>
            <w:tcW w:w="567" w:type="dxa"/>
          </w:tcPr>
          <w:p w:rsidR="00F0609F" w:rsidRPr="006627CC" w:rsidRDefault="00F0609F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0609F" w:rsidRPr="006627CC" w:rsidRDefault="00F0609F" w:rsidP="007C1EAA">
            <w:pPr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:rsidR="00F0609F" w:rsidRPr="006627CC" w:rsidRDefault="00F0609F" w:rsidP="00DC67D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Информацию, соответствующую документам, необходимым к предоставлению в соответствии с подпунктами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–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</w:t>
            </w:r>
            <w:r w:rsidR="00DC67D1"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6627C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Администрация МО может запросить самостоятельно у поставщиков сведений в рамках межведомственного взаимодействия.</w:t>
            </w:r>
          </w:p>
        </w:tc>
        <w:tc>
          <w:tcPr>
            <w:tcW w:w="7796" w:type="dxa"/>
          </w:tcPr>
          <w:p w:rsidR="00E02AB8" w:rsidRDefault="00E02AB8" w:rsidP="00E02AB8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E51C4E" w:rsidRPr="006627CC" w:rsidRDefault="00E51C4E" w:rsidP="0066590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Пояснения к замечанию:</w:t>
            </w:r>
          </w:p>
          <w:p w:rsidR="00080571" w:rsidRDefault="00C6254C" w:rsidP="00A547DE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Не указан пункт Порядка, к которому относятся подпункты</w:t>
            </w:r>
            <w:r w:rsidR="0008057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765DA" w:rsidRPr="006627CC" w:rsidRDefault="00A547DE" w:rsidP="00A547DE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Понятие "поставщик" в Порядке отсутствует.</w:t>
            </w: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7F0E7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F9A"/>
    <w:rsid w:val="00004CC4"/>
    <w:rsid w:val="00020D0E"/>
    <w:rsid w:val="0002443F"/>
    <w:rsid w:val="000370F5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6412"/>
    <w:rsid w:val="000C1FE5"/>
    <w:rsid w:val="000C6F9F"/>
    <w:rsid w:val="000E306C"/>
    <w:rsid w:val="00144AA7"/>
    <w:rsid w:val="0014640C"/>
    <w:rsid w:val="00147054"/>
    <w:rsid w:val="001B3B6C"/>
    <w:rsid w:val="001C2D49"/>
    <w:rsid w:val="001D0769"/>
    <w:rsid w:val="001E6D0E"/>
    <w:rsid w:val="002015AC"/>
    <w:rsid w:val="00213FB4"/>
    <w:rsid w:val="002B09A5"/>
    <w:rsid w:val="002C1E00"/>
    <w:rsid w:val="002C7CF5"/>
    <w:rsid w:val="002D265D"/>
    <w:rsid w:val="002E1133"/>
    <w:rsid w:val="002E2FBE"/>
    <w:rsid w:val="002E3F20"/>
    <w:rsid w:val="003025D9"/>
    <w:rsid w:val="00311930"/>
    <w:rsid w:val="003279A6"/>
    <w:rsid w:val="00331909"/>
    <w:rsid w:val="00364A25"/>
    <w:rsid w:val="00366F8D"/>
    <w:rsid w:val="003844CE"/>
    <w:rsid w:val="003A28F4"/>
    <w:rsid w:val="003A6B92"/>
    <w:rsid w:val="003C785D"/>
    <w:rsid w:val="003D3BCA"/>
    <w:rsid w:val="003D5C30"/>
    <w:rsid w:val="003E1D8F"/>
    <w:rsid w:val="003F0EA7"/>
    <w:rsid w:val="003F438F"/>
    <w:rsid w:val="00400C85"/>
    <w:rsid w:val="00416F51"/>
    <w:rsid w:val="004538EA"/>
    <w:rsid w:val="004765F0"/>
    <w:rsid w:val="00481A08"/>
    <w:rsid w:val="00494A35"/>
    <w:rsid w:val="004C5F34"/>
    <w:rsid w:val="004E0C2F"/>
    <w:rsid w:val="00536ABF"/>
    <w:rsid w:val="00543478"/>
    <w:rsid w:val="0055799A"/>
    <w:rsid w:val="005A4198"/>
    <w:rsid w:val="005B577B"/>
    <w:rsid w:val="005C42D5"/>
    <w:rsid w:val="005F722D"/>
    <w:rsid w:val="006119BA"/>
    <w:rsid w:val="00625753"/>
    <w:rsid w:val="00634072"/>
    <w:rsid w:val="00643040"/>
    <w:rsid w:val="006627CC"/>
    <w:rsid w:val="00664718"/>
    <w:rsid w:val="00665901"/>
    <w:rsid w:val="006765DA"/>
    <w:rsid w:val="006803E6"/>
    <w:rsid w:val="0069536D"/>
    <w:rsid w:val="006A0A8C"/>
    <w:rsid w:val="006B0DCD"/>
    <w:rsid w:val="00701E9A"/>
    <w:rsid w:val="00724A3F"/>
    <w:rsid w:val="0073338F"/>
    <w:rsid w:val="00750CD7"/>
    <w:rsid w:val="007637D5"/>
    <w:rsid w:val="00774A20"/>
    <w:rsid w:val="007C1EAA"/>
    <w:rsid w:val="007E10BE"/>
    <w:rsid w:val="007F0E7A"/>
    <w:rsid w:val="00811294"/>
    <w:rsid w:val="00814765"/>
    <w:rsid w:val="00814CCA"/>
    <w:rsid w:val="008558D4"/>
    <w:rsid w:val="0086205D"/>
    <w:rsid w:val="008C69EE"/>
    <w:rsid w:val="008C77A6"/>
    <w:rsid w:val="008D21D0"/>
    <w:rsid w:val="008D5414"/>
    <w:rsid w:val="008E6C75"/>
    <w:rsid w:val="00922A1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484A"/>
    <w:rsid w:val="00A547DE"/>
    <w:rsid w:val="00A7183B"/>
    <w:rsid w:val="00A748E0"/>
    <w:rsid w:val="00AA59E2"/>
    <w:rsid w:val="00AC3EF9"/>
    <w:rsid w:val="00AD35AA"/>
    <w:rsid w:val="00B33EDC"/>
    <w:rsid w:val="00B41D89"/>
    <w:rsid w:val="00B5414F"/>
    <w:rsid w:val="00B734DA"/>
    <w:rsid w:val="00BA2368"/>
    <w:rsid w:val="00BA368D"/>
    <w:rsid w:val="00BA3872"/>
    <w:rsid w:val="00BB0F2D"/>
    <w:rsid w:val="00BC65E7"/>
    <w:rsid w:val="00BC662A"/>
    <w:rsid w:val="00BD1DAB"/>
    <w:rsid w:val="00BF5D97"/>
    <w:rsid w:val="00C06ECF"/>
    <w:rsid w:val="00C15B29"/>
    <w:rsid w:val="00C468D2"/>
    <w:rsid w:val="00C46BCB"/>
    <w:rsid w:val="00C53086"/>
    <w:rsid w:val="00C6254C"/>
    <w:rsid w:val="00C97993"/>
    <w:rsid w:val="00CC1E19"/>
    <w:rsid w:val="00CE65E6"/>
    <w:rsid w:val="00CF6141"/>
    <w:rsid w:val="00D03475"/>
    <w:rsid w:val="00D05D3E"/>
    <w:rsid w:val="00D225F4"/>
    <w:rsid w:val="00D23BE1"/>
    <w:rsid w:val="00D71D66"/>
    <w:rsid w:val="00D77419"/>
    <w:rsid w:val="00D832C0"/>
    <w:rsid w:val="00D931CD"/>
    <w:rsid w:val="00D95A54"/>
    <w:rsid w:val="00DC67D1"/>
    <w:rsid w:val="00DD240B"/>
    <w:rsid w:val="00DE270C"/>
    <w:rsid w:val="00DE46C2"/>
    <w:rsid w:val="00DE78B6"/>
    <w:rsid w:val="00E02AB8"/>
    <w:rsid w:val="00E118AB"/>
    <w:rsid w:val="00E25B2F"/>
    <w:rsid w:val="00E37421"/>
    <w:rsid w:val="00E51C4E"/>
    <w:rsid w:val="00E544A5"/>
    <w:rsid w:val="00E61F9A"/>
    <w:rsid w:val="00E74F76"/>
    <w:rsid w:val="00E75793"/>
    <w:rsid w:val="00E75DAB"/>
    <w:rsid w:val="00E77C8E"/>
    <w:rsid w:val="00EC4EBC"/>
    <w:rsid w:val="00ED5A03"/>
    <w:rsid w:val="00ED7205"/>
    <w:rsid w:val="00EE0B1F"/>
    <w:rsid w:val="00F0609F"/>
    <w:rsid w:val="00F14643"/>
    <w:rsid w:val="00F154FB"/>
    <w:rsid w:val="00F467FC"/>
    <w:rsid w:val="00F65D56"/>
    <w:rsid w:val="00F75620"/>
    <w:rsid w:val="00FC0513"/>
    <w:rsid w:val="00FC47F0"/>
    <w:rsid w:val="00FD3B75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720A-F86C-43BD-93A0-A414FDA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105</cp:revision>
  <cp:lastPrinted>2017-05-31T12:16:00Z</cp:lastPrinted>
  <dcterms:created xsi:type="dcterms:W3CDTF">2017-05-24T09:22:00Z</dcterms:created>
  <dcterms:modified xsi:type="dcterms:W3CDTF">2017-06-02T08:16:00Z</dcterms:modified>
</cp:coreProperties>
</file>