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2E" w:rsidRDefault="0023022E" w:rsidP="0023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МИНИСТЕРСТВО ФИНАНСОВ РОССИЙСКОЙ ФЕДЕРАЦИИ</w:t>
      </w:r>
    </w:p>
    <w:p w:rsidR="0023022E" w:rsidRDefault="0023022E" w:rsidP="002302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3022E" w:rsidRDefault="0023022E" w:rsidP="0023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</w:p>
    <w:p w:rsidR="0023022E" w:rsidRDefault="0023022E" w:rsidP="0023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022E" w:rsidRDefault="0023022E" w:rsidP="0023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ОТКРЫТИИ</w:t>
      </w:r>
    </w:p>
    <w:p w:rsidR="0023022E" w:rsidRDefault="0023022E" w:rsidP="0023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СПЕЦИАЛЬНОГО САЙТА МИНФИНА РОССИИ "БУХГАЛТЕРСКИЙ УЧЕТ</w:t>
      </w:r>
    </w:p>
    <w:p w:rsidR="0023022E" w:rsidRDefault="0023022E" w:rsidP="0023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ОТЧЕТНОСТЬ СУБЪЕКТОВ МАЛОГО ПРЕДПРИНИМАТЕЛЬСТВА"</w:t>
      </w:r>
    </w:p>
    <w:p w:rsidR="0023022E" w:rsidRDefault="0023022E" w:rsidP="00230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022E" w:rsidRDefault="0023022E" w:rsidP="00230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 5 раздела II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Плана мероприятий ("дорожной карты") "Повышение качества регуляторной среды для бизнеса", утвержденного распоряжением Правительства Российской Федерации от 11.06.2013 N 953-р, Минфином России открыт специальный сайт "Бухгалтерский учет и отчетность субъектов малого предпринимательства" </w:t>
      </w:r>
      <w:proofErr w:type="spellStart"/>
      <w:r>
        <w:rPr>
          <w:rFonts w:ascii="Times New Roman" w:hAnsi="Times New Roman" w:cs="Times New Roman"/>
          <w:sz w:val="26"/>
          <w:szCs w:val="26"/>
        </w:rPr>
        <w:t>buhuchet.minfin.ru</w:t>
      </w:r>
      <w:proofErr w:type="spellEnd"/>
      <w:r>
        <w:rPr>
          <w:rFonts w:ascii="Times New Roman" w:hAnsi="Times New Roman" w:cs="Times New Roman"/>
          <w:sz w:val="26"/>
          <w:szCs w:val="26"/>
        </w:rPr>
        <w:t>. Специальный сайт предназначен для информирования предпринимательского сообщества о законодательных и иных нормативных правовых актах, устанавливающих особенности ведения бухгалтерского учета субъектами малого предпринимательства и составления ими отчетности, методических, информационных и иных документах по указанным вопросам.</w:t>
      </w:r>
    </w:p>
    <w:p w:rsidR="00A15868" w:rsidRDefault="00A15868"/>
    <w:sectPr w:rsidR="00A15868" w:rsidSect="00E7683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22E"/>
    <w:rsid w:val="0023022E"/>
    <w:rsid w:val="00734E16"/>
    <w:rsid w:val="00750CD7"/>
    <w:rsid w:val="00A1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6F5DE31734FD98A034EF3FB752D5510C92271DD5894D9A8003DCF624F86EB559CBAB471FD8B21Dt9T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Адм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</cp:revision>
  <dcterms:created xsi:type="dcterms:W3CDTF">2014-04-02T14:20:00Z</dcterms:created>
  <dcterms:modified xsi:type="dcterms:W3CDTF">2014-04-02T14:20:00Z</dcterms:modified>
</cp:coreProperties>
</file>