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bookmarkStart w:id="0" w:name="_GoBack"/>
      <w:bookmarkEnd w:id="0"/>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287B17" w:rsidP="00802C50">
            <w:pPr>
              <w:ind w:left="-108" w:firstLine="108"/>
              <w:jc w:val="center"/>
            </w:pPr>
            <w:bookmarkStart w:id="1" w:name="ТекстовоеПоле7"/>
            <w:r>
              <w:t>2</w:t>
            </w:r>
            <w:r w:rsidR="00802C50">
              <w:t>9</w:t>
            </w:r>
            <w:r w:rsidR="00CD0B07">
              <w:t>.</w:t>
            </w:r>
            <w:r w:rsidR="00D14C99">
              <w:t>0</w:t>
            </w:r>
            <w:r w:rsidR="00116C3D">
              <w:t>2</w:t>
            </w:r>
            <w:r w:rsidR="008E427D">
              <w:t>.</w:t>
            </w:r>
            <w:r w:rsidR="00797060">
              <w:t>20</w:t>
            </w:r>
            <w:r w:rsidR="002B7B44">
              <w:t>2</w:t>
            </w:r>
            <w:r w:rsidR="00D14C99">
              <w:t>4</w:t>
            </w:r>
          </w:p>
        </w:tc>
        <w:tc>
          <w:tcPr>
            <w:tcW w:w="425" w:type="dxa"/>
          </w:tcPr>
          <w:p w:rsidR="00797060" w:rsidRDefault="00797060" w:rsidP="006F2CF9">
            <w:pPr>
              <w:jc w:val="both"/>
            </w:pPr>
            <w:r>
              <w:t>№</w:t>
            </w:r>
          </w:p>
        </w:tc>
        <w:bookmarkEnd w:id="1"/>
        <w:tc>
          <w:tcPr>
            <w:tcW w:w="992" w:type="dxa"/>
            <w:tcBorders>
              <w:bottom w:val="single" w:sz="4" w:space="0" w:color="auto"/>
            </w:tcBorders>
          </w:tcPr>
          <w:p w:rsidR="00797060" w:rsidRDefault="00383D19" w:rsidP="006B74B2">
            <w:pPr>
              <w:jc w:val="both"/>
            </w:pPr>
            <w:r>
              <w:t>10</w:t>
            </w:r>
            <w:r w:rsidR="00583E69">
              <w:t>7</w:t>
            </w:r>
            <w:r w:rsidR="001B67F9">
              <w:t>-р</w:t>
            </w:r>
          </w:p>
        </w:tc>
      </w:tr>
    </w:tbl>
    <w:p w:rsidR="00552044" w:rsidRDefault="00552044" w:rsidP="00552044">
      <w:pPr>
        <w:keepNext/>
        <w:ind w:right="4251"/>
        <w:jc w:val="both"/>
        <w:outlineLvl w:val="0"/>
        <w:rPr>
          <w:rFonts w:eastAsiaTheme="majorEastAsia"/>
          <w:sz w:val="26"/>
          <w:szCs w:val="26"/>
        </w:rPr>
      </w:pPr>
    </w:p>
    <w:p w:rsidR="00583E69" w:rsidRDefault="00583E69" w:rsidP="00947083">
      <w:pPr>
        <w:ind w:right="4960"/>
        <w:jc w:val="both"/>
        <w:rPr>
          <w:sz w:val="26"/>
          <w:szCs w:val="26"/>
        </w:rPr>
      </w:pPr>
      <w:r w:rsidRPr="004B7CB5">
        <w:rPr>
          <w:sz w:val="26"/>
          <w:szCs w:val="26"/>
        </w:rPr>
        <w:t>Об утверждении оценки эффективности реализации муниципальных программ муниципального образования "Городской округ "Город Нарьян-Мар" за 202</w:t>
      </w:r>
      <w:r>
        <w:rPr>
          <w:sz w:val="26"/>
          <w:szCs w:val="26"/>
        </w:rPr>
        <w:t>3</w:t>
      </w:r>
      <w:r w:rsidRPr="004B7CB5">
        <w:rPr>
          <w:sz w:val="26"/>
          <w:szCs w:val="26"/>
        </w:rPr>
        <w:t xml:space="preserve"> год</w:t>
      </w:r>
    </w:p>
    <w:p w:rsidR="00583E69" w:rsidRPr="00704C84" w:rsidRDefault="00583E69" w:rsidP="00583E69">
      <w:pPr>
        <w:tabs>
          <w:tab w:val="left" w:pos="720"/>
        </w:tabs>
        <w:ind w:firstLine="709"/>
        <w:jc w:val="both"/>
        <w:rPr>
          <w:sz w:val="26"/>
          <w:szCs w:val="26"/>
        </w:rPr>
      </w:pPr>
    </w:p>
    <w:p w:rsidR="00583E69" w:rsidRPr="00704C84" w:rsidRDefault="00583E69" w:rsidP="00583E69">
      <w:pPr>
        <w:tabs>
          <w:tab w:val="left" w:pos="720"/>
        </w:tabs>
        <w:ind w:firstLine="709"/>
        <w:jc w:val="both"/>
        <w:rPr>
          <w:sz w:val="26"/>
          <w:szCs w:val="26"/>
        </w:rPr>
      </w:pPr>
    </w:p>
    <w:p w:rsidR="00583E69" w:rsidRPr="00153B69" w:rsidRDefault="00583E69" w:rsidP="00583E69">
      <w:pPr>
        <w:tabs>
          <w:tab w:val="left" w:pos="720"/>
        </w:tabs>
        <w:ind w:firstLine="709"/>
        <w:jc w:val="both"/>
        <w:rPr>
          <w:sz w:val="26"/>
          <w:szCs w:val="26"/>
        </w:rPr>
      </w:pPr>
    </w:p>
    <w:p w:rsidR="00583E69" w:rsidRPr="00153B69" w:rsidRDefault="00583E69" w:rsidP="00583E69">
      <w:pPr>
        <w:autoSpaceDE w:val="0"/>
        <w:autoSpaceDN w:val="0"/>
        <w:adjustRightInd w:val="0"/>
        <w:ind w:firstLine="709"/>
        <w:jc w:val="both"/>
        <w:outlineLvl w:val="0"/>
        <w:rPr>
          <w:sz w:val="26"/>
          <w:szCs w:val="26"/>
        </w:rPr>
      </w:pPr>
      <w:r w:rsidRPr="00153B69">
        <w:rPr>
          <w:sz w:val="26"/>
          <w:szCs w:val="26"/>
        </w:rPr>
        <w:t xml:space="preserve">В соответствии с постановлением Администрации МО "Городской округ "Город Нарьян-Мар" от 10.07.2018 № 453 "Об утверждении Порядка разработки, реализации </w:t>
      </w:r>
      <w:r w:rsidRPr="00153B69">
        <w:rPr>
          <w:sz w:val="26"/>
          <w:szCs w:val="26"/>
        </w:rPr>
        <w:br/>
        <w:t>и оценки эффективности муниципальных программ муниципального образования "Городской округ "Город Нарьян-Мар", постановлением Администрации МО "Городской округ "Город Нарьян-Мар" от 11.02.2019 № 150 "Об утверждении Положения о комиссии по вопросам разработки, реализации и оценки эффективности муниципальных программ при Администрации муниципального образования "Городской округ "Город Нарьян-Мар":</w:t>
      </w:r>
    </w:p>
    <w:p w:rsidR="00583E69" w:rsidRPr="00153B69" w:rsidRDefault="00583E69" w:rsidP="00583E69">
      <w:pPr>
        <w:tabs>
          <w:tab w:val="left" w:pos="3075"/>
        </w:tabs>
        <w:ind w:firstLine="709"/>
        <w:jc w:val="both"/>
        <w:rPr>
          <w:sz w:val="26"/>
          <w:szCs w:val="26"/>
        </w:rPr>
      </w:pPr>
    </w:p>
    <w:p w:rsidR="00583E69" w:rsidRPr="00153B69" w:rsidRDefault="00583E69" w:rsidP="00583E69">
      <w:pPr>
        <w:tabs>
          <w:tab w:val="left" w:pos="851"/>
          <w:tab w:val="left" w:pos="1134"/>
        </w:tabs>
        <w:ind w:firstLine="709"/>
        <w:jc w:val="both"/>
        <w:rPr>
          <w:sz w:val="26"/>
          <w:szCs w:val="26"/>
        </w:rPr>
      </w:pPr>
      <w:r w:rsidRPr="00153B69">
        <w:rPr>
          <w:sz w:val="26"/>
          <w:szCs w:val="26"/>
        </w:rPr>
        <w:t>1.</w:t>
      </w:r>
      <w:r w:rsidRPr="00153B69">
        <w:rPr>
          <w:sz w:val="26"/>
          <w:szCs w:val="26"/>
        </w:rPr>
        <w:tab/>
        <w:t xml:space="preserve">Утвердить оценку </w:t>
      </w:r>
      <w:r w:rsidRPr="00153B69">
        <w:rPr>
          <w:sz w:val="26"/>
        </w:rPr>
        <w:t>эффективности реализации муниципальных программ муниципального образования "Городской округ "Город Нарьян-Мар" за 2023 год (П</w:t>
      </w:r>
      <w:r w:rsidRPr="00153B69">
        <w:rPr>
          <w:sz w:val="26"/>
          <w:szCs w:val="26"/>
        </w:rPr>
        <w:t>риложение).</w:t>
      </w:r>
    </w:p>
    <w:p w:rsidR="00583E69" w:rsidRPr="00153B69" w:rsidRDefault="00583E69" w:rsidP="00583E69">
      <w:pPr>
        <w:tabs>
          <w:tab w:val="left" w:pos="851"/>
          <w:tab w:val="left" w:pos="1134"/>
        </w:tabs>
        <w:ind w:firstLine="709"/>
        <w:jc w:val="both"/>
        <w:rPr>
          <w:sz w:val="26"/>
          <w:szCs w:val="26"/>
        </w:rPr>
      </w:pPr>
      <w:r w:rsidRPr="00153B69">
        <w:rPr>
          <w:sz w:val="26"/>
          <w:szCs w:val="26"/>
        </w:rPr>
        <w:t>2.</w:t>
      </w:r>
      <w:r w:rsidRPr="00153B69">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разместить настоящее распоряжение на официальном сайте Администрации муниципального образования "Городской округ "Город Нарьян-Мар" </w:t>
      </w:r>
      <w:r w:rsidRPr="00153B69">
        <w:rPr>
          <w:sz w:val="26"/>
          <w:szCs w:val="26"/>
        </w:rPr>
        <w:br/>
        <w:t>в информационно-телекоммуникационной сети "Интернет".</w:t>
      </w:r>
    </w:p>
    <w:p w:rsidR="00583E69" w:rsidRPr="00153B69" w:rsidRDefault="00583E69" w:rsidP="00583E69">
      <w:pPr>
        <w:tabs>
          <w:tab w:val="left" w:pos="851"/>
          <w:tab w:val="left" w:pos="1134"/>
        </w:tabs>
        <w:ind w:firstLine="709"/>
        <w:jc w:val="both"/>
        <w:rPr>
          <w:sz w:val="26"/>
          <w:szCs w:val="26"/>
        </w:rPr>
      </w:pPr>
      <w:r w:rsidRPr="00153B69">
        <w:rPr>
          <w:sz w:val="26"/>
          <w:szCs w:val="26"/>
        </w:rPr>
        <w:t>3.</w:t>
      </w:r>
      <w:r w:rsidRPr="00153B69">
        <w:rPr>
          <w:sz w:val="26"/>
          <w:szCs w:val="26"/>
        </w:rPr>
        <w:tab/>
      </w:r>
      <w:r w:rsidRPr="00153B69">
        <w:rPr>
          <w:bCs/>
          <w:sz w:val="26"/>
        </w:rPr>
        <w:t xml:space="preserve">Контроль за исполнением настоящего распоряжения возложить </w:t>
      </w:r>
      <w:r w:rsidRPr="00153B69">
        <w:rPr>
          <w:bCs/>
          <w:sz w:val="26"/>
        </w:rPr>
        <w:br/>
        <w:t xml:space="preserve">на заместителя главы Администрации МО "Городской округ "Город Нарьян-Мар" </w:t>
      </w:r>
      <w:r w:rsidRPr="00153B69">
        <w:rPr>
          <w:bCs/>
          <w:sz w:val="26"/>
        </w:rPr>
        <w:br/>
        <w:t>по экономике и финансам</w:t>
      </w:r>
      <w:r w:rsidRPr="00153B69">
        <w:rPr>
          <w:sz w:val="26"/>
          <w:szCs w:val="26"/>
        </w:rPr>
        <w:t>.</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200EC2" w:rsidRDefault="00200EC2" w:rsidP="0090795D">
      <w:pPr>
        <w:jc w:val="both"/>
        <w:rPr>
          <w:sz w:val="26"/>
          <w:szCs w:val="26"/>
        </w:rPr>
      </w:pPr>
    </w:p>
    <w:p w:rsidR="00583E69" w:rsidRDefault="00583E69" w:rsidP="0090795D">
      <w:pPr>
        <w:jc w:val="both"/>
        <w:rPr>
          <w:sz w:val="26"/>
          <w:szCs w:val="26"/>
        </w:rPr>
      </w:pPr>
    </w:p>
    <w:p w:rsidR="00583E69" w:rsidRDefault="00583E69" w:rsidP="0090795D">
      <w:pPr>
        <w:jc w:val="both"/>
        <w:rPr>
          <w:sz w:val="26"/>
          <w:szCs w:val="26"/>
        </w:rPr>
      </w:pPr>
    </w:p>
    <w:p w:rsidR="00583E69" w:rsidRDefault="00583E69" w:rsidP="0090795D">
      <w:pPr>
        <w:jc w:val="both"/>
        <w:rPr>
          <w:sz w:val="26"/>
          <w:szCs w:val="26"/>
        </w:rPr>
        <w:sectPr w:rsidR="00583E69" w:rsidSect="006B74B2">
          <w:headerReference w:type="default" r:id="rId9"/>
          <w:pgSz w:w="11906" w:h="16838"/>
          <w:pgMar w:top="1134" w:right="567" w:bottom="1134" w:left="1701" w:header="709" w:footer="709" w:gutter="0"/>
          <w:pgNumType w:start="1"/>
          <w:cols w:space="708"/>
          <w:titlePg/>
          <w:docGrid w:linePitch="360"/>
        </w:sectPr>
      </w:pPr>
    </w:p>
    <w:p w:rsidR="00583E69" w:rsidRDefault="00583E69" w:rsidP="00583E69">
      <w:pPr>
        <w:ind w:right="-740" w:firstLine="10915"/>
        <w:rPr>
          <w:bCs/>
          <w:sz w:val="26"/>
          <w:szCs w:val="26"/>
        </w:rPr>
      </w:pPr>
      <w:r>
        <w:rPr>
          <w:bCs/>
          <w:sz w:val="26"/>
          <w:szCs w:val="26"/>
        </w:rPr>
        <w:lastRenderedPageBreak/>
        <w:t>Приложение</w:t>
      </w:r>
    </w:p>
    <w:p w:rsidR="00583E69" w:rsidRDefault="00583E69" w:rsidP="00583E69">
      <w:pPr>
        <w:ind w:right="-740" w:firstLine="10915"/>
        <w:rPr>
          <w:bCs/>
          <w:sz w:val="26"/>
          <w:szCs w:val="26"/>
        </w:rPr>
      </w:pPr>
      <w:r w:rsidRPr="00812BC9">
        <w:rPr>
          <w:bCs/>
          <w:sz w:val="26"/>
          <w:szCs w:val="26"/>
        </w:rPr>
        <w:t>к распоряжению</w:t>
      </w:r>
      <w:r>
        <w:rPr>
          <w:bCs/>
          <w:sz w:val="26"/>
          <w:szCs w:val="26"/>
        </w:rPr>
        <w:t xml:space="preserve"> </w:t>
      </w:r>
      <w:r w:rsidRPr="00812BC9">
        <w:rPr>
          <w:bCs/>
          <w:sz w:val="26"/>
          <w:szCs w:val="26"/>
        </w:rPr>
        <w:t>Ад</w:t>
      </w:r>
      <w:r>
        <w:rPr>
          <w:bCs/>
          <w:sz w:val="26"/>
          <w:szCs w:val="26"/>
        </w:rPr>
        <w:t>министрации</w:t>
      </w:r>
    </w:p>
    <w:p w:rsidR="00583E69" w:rsidRDefault="00583E69" w:rsidP="00583E69">
      <w:pPr>
        <w:ind w:right="-740" w:firstLine="10915"/>
        <w:rPr>
          <w:bCs/>
          <w:sz w:val="26"/>
          <w:szCs w:val="26"/>
        </w:rPr>
      </w:pPr>
      <w:r>
        <w:rPr>
          <w:bCs/>
          <w:sz w:val="26"/>
          <w:szCs w:val="26"/>
        </w:rPr>
        <w:t>муниципального образования</w:t>
      </w:r>
    </w:p>
    <w:p w:rsidR="00583E69" w:rsidRDefault="00583E69" w:rsidP="00583E69">
      <w:pPr>
        <w:ind w:right="-740" w:firstLine="10915"/>
        <w:rPr>
          <w:bCs/>
          <w:sz w:val="26"/>
          <w:szCs w:val="26"/>
        </w:rPr>
      </w:pPr>
      <w:r>
        <w:rPr>
          <w:bCs/>
          <w:sz w:val="26"/>
          <w:szCs w:val="26"/>
        </w:rPr>
        <w:t xml:space="preserve">"Городской округ </w:t>
      </w:r>
      <w:r w:rsidRPr="00812BC9">
        <w:rPr>
          <w:bCs/>
          <w:sz w:val="26"/>
          <w:szCs w:val="26"/>
        </w:rPr>
        <w:t>"Город Нарьян-Мар"</w:t>
      </w:r>
    </w:p>
    <w:p w:rsidR="00583E69" w:rsidRPr="00812BC9" w:rsidRDefault="00583E69" w:rsidP="00583E69">
      <w:pPr>
        <w:ind w:right="-740" w:firstLine="10915"/>
        <w:rPr>
          <w:bCs/>
          <w:sz w:val="26"/>
          <w:szCs w:val="26"/>
        </w:rPr>
      </w:pPr>
      <w:r>
        <w:rPr>
          <w:bCs/>
          <w:sz w:val="26"/>
          <w:szCs w:val="26"/>
        </w:rPr>
        <w:t xml:space="preserve">от </w:t>
      </w:r>
      <w:r w:rsidR="00947083">
        <w:rPr>
          <w:bCs/>
          <w:sz w:val="26"/>
          <w:szCs w:val="26"/>
        </w:rPr>
        <w:t>29.02</w:t>
      </w:r>
      <w:r>
        <w:rPr>
          <w:bCs/>
          <w:sz w:val="26"/>
          <w:szCs w:val="26"/>
        </w:rPr>
        <w:t>.20</w:t>
      </w:r>
      <w:r w:rsidRPr="00812BC9">
        <w:rPr>
          <w:bCs/>
          <w:sz w:val="26"/>
          <w:szCs w:val="26"/>
        </w:rPr>
        <w:t>2</w:t>
      </w:r>
      <w:r>
        <w:rPr>
          <w:bCs/>
          <w:sz w:val="26"/>
          <w:szCs w:val="26"/>
        </w:rPr>
        <w:t>4</w:t>
      </w:r>
      <w:r w:rsidRPr="00812BC9">
        <w:rPr>
          <w:bCs/>
          <w:sz w:val="26"/>
          <w:szCs w:val="26"/>
        </w:rPr>
        <w:t xml:space="preserve"> № </w:t>
      </w:r>
      <w:r w:rsidR="00947083">
        <w:rPr>
          <w:bCs/>
          <w:sz w:val="26"/>
          <w:szCs w:val="26"/>
        </w:rPr>
        <w:t>107</w:t>
      </w:r>
      <w:r>
        <w:rPr>
          <w:bCs/>
          <w:sz w:val="26"/>
          <w:szCs w:val="26"/>
        </w:rPr>
        <w:t>-р</w:t>
      </w:r>
    </w:p>
    <w:p w:rsidR="00583E69" w:rsidRDefault="00583E69" w:rsidP="00583E69">
      <w:pPr>
        <w:jc w:val="right"/>
        <w:rPr>
          <w:b/>
          <w:bCs/>
        </w:rPr>
      </w:pPr>
    </w:p>
    <w:p w:rsidR="00583E69" w:rsidRDefault="00583E69" w:rsidP="00583E69">
      <w:pPr>
        <w:jc w:val="right"/>
        <w:rPr>
          <w:b/>
          <w:bCs/>
        </w:rPr>
      </w:pPr>
    </w:p>
    <w:tbl>
      <w:tblPr>
        <w:tblW w:w="15168" w:type="dxa"/>
        <w:tblLayout w:type="fixed"/>
        <w:tblLook w:val="04A0" w:firstRow="1" w:lastRow="0" w:firstColumn="1" w:lastColumn="0" w:noHBand="0" w:noVBand="1"/>
      </w:tblPr>
      <w:tblGrid>
        <w:gridCol w:w="15168"/>
      </w:tblGrid>
      <w:tr w:rsidR="00583E69" w:rsidRPr="00812BC9" w:rsidTr="00947083">
        <w:trPr>
          <w:trHeight w:val="435"/>
        </w:trPr>
        <w:tc>
          <w:tcPr>
            <w:tcW w:w="15168" w:type="dxa"/>
            <w:tcBorders>
              <w:top w:val="nil"/>
              <w:left w:val="nil"/>
              <w:bottom w:val="nil"/>
              <w:right w:val="nil"/>
            </w:tcBorders>
            <w:shd w:val="clear" w:color="auto" w:fill="auto"/>
            <w:hideMark/>
          </w:tcPr>
          <w:p w:rsidR="00583E69" w:rsidRDefault="00583E69" w:rsidP="00654F63">
            <w:pPr>
              <w:jc w:val="center"/>
              <w:rPr>
                <w:bCs/>
                <w:sz w:val="26"/>
                <w:szCs w:val="26"/>
              </w:rPr>
            </w:pPr>
            <w:r w:rsidRPr="00812BC9">
              <w:rPr>
                <w:bCs/>
                <w:sz w:val="26"/>
                <w:szCs w:val="26"/>
              </w:rPr>
              <w:t xml:space="preserve">Результаты оценки эффективности </w:t>
            </w:r>
            <w:r>
              <w:rPr>
                <w:bCs/>
                <w:sz w:val="26"/>
                <w:szCs w:val="26"/>
              </w:rPr>
              <w:t>реализации муниципальных программ</w:t>
            </w:r>
          </w:p>
          <w:p w:rsidR="00583E69" w:rsidRPr="00812BC9" w:rsidRDefault="00583E69" w:rsidP="00654F63">
            <w:pPr>
              <w:jc w:val="center"/>
              <w:rPr>
                <w:bCs/>
                <w:sz w:val="26"/>
                <w:szCs w:val="26"/>
              </w:rPr>
            </w:pPr>
            <w:r>
              <w:rPr>
                <w:bCs/>
                <w:sz w:val="26"/>
                <w:szCs w:val="26"/>
              </w:rPr>
              <w:t>за</w:t>
            </w:r>
            <w:r w:rsidRPr="00812BC9">
              <w:rPr>
                <w:bCs/>
                <w:sz w:val="26"/>
                <w:szCs w:val="26"/>
              </w:rPr>
              <w:t xml:space="preserve"> 20</w:t>
            </w:r>
            <w:r>
              <w:rPr>
                <w:bCs/>
                <w:sz w:val="26"/>
                <w:szCs w:val="26"/>
              </w:rPr>
              <w:t>23</w:t>
            </w:r>
            <w:r w:rsidRPr="00812BC9">
              <w:rPr>
                <w:bCs/>
                <w:sz w:val="26"/>
                <w:szCs w:val="26"/>
              </w:rPr>
              <w:t xml:space="preserve"> год</w:t>
            </w:r>
          </w:p>
        </w:tc>
      </w:tr>
    </w:tbl>
    <w:p w:rsidR="00583E69" w:rsidRDefault="00583E69" w:rsidP="00583E69">
      <w:pPr>
        <w:jc w:val="both"/>
        <w:rPr>
          <w:sz w:val="26"/>
          <w:szCs w:val="26"/>
        </w:rPr>
      </w:pPr>
    </w:p>
    <w:tbl>
      <w:tblPr>
        <w:tblW w:w="15199" w:type="dxa"/>
        <w:tblLayout w:type="fixed"/>
        <w:tblLook w:val="04A0" w:firstRow="1" w:lastRow="0" w:firstColumn="1" w:lastColumn="0" w:noHBand="0" w:noVBand="1"/>
      </w:tblPr>
      <w:tblGrid>
        <w:gridCol w:w="604"/>
        <w:gridCol w:w="2935"/>
        <w:gridCol w:w="1843"/>
        <w:gridCol w:w="2126"/>
        <w:gridCol w:w="1980"/>
        <w:gridCol w:w="1823"/>
        <w:gridCol w:w="1894"/>
        <w:gridCol w:w="1994"/>
      </w:tblGrid>
      <w:tr w:rsidR="00583E69" w:rsidRPr="00AE3C66" w:rsidTr="00654F63">
        <w:trPr>
          <w:trHeight w:val="435"/>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 п/п</w:t>
            </w:r>
          </w:p>
        </w:tc>
        <w:tc>
          <w:tcPr>
            <w:tcW w:w="29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Наименование муниципальной программы</w:t>
            </w:r>
          </w:p>
        </w:tc>
        <w:tc>
          <w:tcPr>
            <w:tcW w:w="9666" w:type="dxa"/>
            <w:gridSpan w:val="5"/>
            <w:tcBorders>
              <w:top w:val="single" w:sz="4" w:space="0" w:color="auto"/>
              <w:left w:val="nil"/>
              <w:bottom w:val="single" w:sz="4" w:space="0" w:color="auto"/>
              <w:right w:val="single" w:sz="4" w:space="0" w:color="auto"/>
            </w:tcBorders>
            <w:shd w:val="clear" w:color="auto" w:fill="auto"/>
            <w:vAlign w:val="center"/>
            <w:hideMark/>
          </w:tcPr>
          <w:p w:rsidR="00583E69" w:rsidRPr="00AE3C66" w:rsidRDefault="00583E69" w:rsidP="00654F63">
            <w:pPr>
              <w:jc w:val="center"/>
              <w:rPr>
                <w:b/>
                <w:bCs/>
                <w:color w:val="000000"/>
                <w:sz w:val="22"/>
                <w:szCs w:val="22"/>
              </w:rPr>
            </w:pPr>
            <w:r w:rsidRPr="00AE3C66">
              <w:rPr>
                <w:b/>
                <w:bCs/>
                <w:color w:val="000000"/>
                <w:sz w:val="22"/>
                <w:szCs w:val="22"/>
              </w:rPr>
              <w:t>Интегральная оценка муниципальных программ за 2023 год</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Рекомендации</w:t>
            </w:r>
            <w:r w:rsidRPr="00AE3C66">
              <w:rPr>
                <w:b/>
                <w:bCs/>
                <w:color w:val="000000"/>
                <w:sz w:val="22"/>
                <w:szCs w:val="22"/>
              </w:rPr>
              <w:br/>
              <w:t>по дальнейшей реализации программ</w:t>
            </w:r>
          </w:p>
        </w:tc>
      </w:tr>
      <w:tr w:rsidR="00583E69" w:rsidRPr="00AE3C66" w:rsidTr="00947083">
        <w:trPr>
          <w:trHeight w:val="1567"/>
        </w:trPr>
        <w:tc>
          <w:tcPr>
            <w:tcW w:w="604" w:type="dxa"/>
            <w:vMerge/>
            <w:tcBorders>
              <w:top w:val="single" w:sz="4" w:space="0" w:color="auto"/>
              <w:left w:val="single" w:sz="4" w:space="0" w:color="auto"/>
              <w:bottom w:val="single" w:sz="4" w:space="0" w:color="auto"/>
              <w:right w:val="single" w:sz="4" w:space="0" w:color="auto"/>
            </w:tcBorders>
            <w:vAlign w:val="center"/>
            <w:hideMark/>
          </w:tcPr>
          <w:p w:rsidR="00583E69" w:rsidRPr="00AE3C66" w:rsidRDefault="00583E69" w:rsidP="00654F63">
            <w:pPr>
              <w:rPr>
                <w:b/>
                <w:bCs/>
                <w:color w:val="000000"/>
                <w:sz w:val="22"/>
                <w:szCs w:val="22"/>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583E69" w:rsidRPr="00AE3C66" w:rsidRDefault="00583E69" w:rsidP="00654F63">
            <w:pPr>
              <w:rPr>
                <w:b/>
                <w:bCs/>
                <w:color w:val="000000"/>
                <w:sz w:val="22"/>
                <w:szCs w:val="22"/>
              </w:rPr>
            </w:pPr>
          </w:p>
        </w:tc>
        <w:tc>
          <w:tcPr>
            <w:tcW w:w="1843"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Степень достижения целей и решения задач муниципальной программы</w:t>
            </w:r>
          </w:p>
        </w:tc>
        <w:tc>
          <w:tcPr>
            <w:tcW w:w="2126"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Степень соответствия запланированному уровню затрат</w:t>
            </w:r>
          </w:p>
        </w:tc>
        <w:tc>
          <w:tcPr>
            <w:tcW w:w="1980"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 xml:space="preserve">Степень реализации мероприятий муниципальной программы </w:t>
            </w:r>
          </w:p>
        </w:tc>
        <w:tc>
          <w:tcPr>
            <w:tcW w:w="1823"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Итоговая оценка эффективности муниципальной программы</w:t>
            </w:r>
          </w:p>
        </w:tc>
        <w:tc>
          <w:tcPr>
            <w:tcW w:w="1894"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Качественная характеристика муниципальной программы</w:t>
            </w: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583E69" w:rsidRPr="00AE3C66" w:rsidRDefault="00583E69" w:rsidP="00654F63">
            <w:pPr>
              <w:rPr>
                <w:b/>
                <w:bCs/>
                <w:color w:val="000000"/>
                <w:sz w:val="22"/>
                <w:szCs w:val="22"/>
              </w:rPr>
            </w:pPr>
          </w:p>
        </w:tc>
      </w:tr>
      <w:tr w:rsidR="00583E69" w:rsidRPr="00AE3C66" w:rsidTr="00947083">
        <w:trPr>
          <w:trHeight w:val="1200"/>
        </w:trPr>
        <w:tc>
          <w:tcPr>
            <w:tcW w:w="604" w:type="dxa"/>
            <w:tcBorders>
              <w:top w:val="nil"/>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1</w:t>
            </w:r>
          </w:p>
        </w:tc>
        <w:tc>
          <w:tcPr>
            <w:tcW w:w="2935" w:type="dxa"/>
            <w:tcBorders>
              <w:top w:val="nil"/>
              <w:left w:val="nil"/>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 xml:space="preserve">Совершенствование </w:t>
            </w:r>
            <w:r w:rsidR="0096347C">
              <w:rPr>
                <w:color w:val="000000"/>
                <w:sz w:val="22"/>
                <w:szCs w:val="22"/>
              </w:rPr>
              <w:br/>
            </w:r>
            <w:r w:rsidRPr="00AE3C66">
              <w:rPr>
                <w:color w:val="000000"/>
                <w:sz w:val="22"/>
                <w:szCs w:val="22"/>
              </w:rPr>
              <w:t xml:space="preserve">и развитие муниципального управления </w:t>
            </w:r>
            <w:r w:rsidR="0096347C">
              <w:rPr>
                <w:color w:val="000000"/>
                <w:sz w:val="22"/>
                <w:szCs w:val="22"/>
              </w:rPr>
              <w:br/>
            </w:r>
            <w:r w:rsidRPr="00AE3C66">
              <w:rPr>
                <w:color w:val="000000"/>
                <w:sz w:val="22"/>
                <w:szCs w:val="22"/>
              </w:rPr>
              <w:t>в муниципальном образовании "Городской округ "Город Нарьян-Мар"</w:t>
            </w:r>
          </w:p>
        </w:tc>
        <w:tc>
          <w:tcPr>
            <w:tcW w:w="1843"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1,00</w:t>
            </w:r>
          </w:p>
        </w:tc>
        <w:tc>
          <w:tcPr>
            <w:tcW w:w="2126"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0,98</w:t>
            </w:r>
          </w:p>
        </w:tc>
        <w:tc>
          <w:tcPr>
            <w:tcW w:w="1980"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0,96</w:t>
            </w:r>
          </w:p>
        </w:tc>
        <w:tc>
          <w:tcPr>
            <w:tcW w:w="1823"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0,98</w:t>
            </w:r>
          </w:p>
        </w:tc>
        <w:tc>
          <w:tcPr>
            <w:tcW w:w="1894"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12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2</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 xml:space="preserve">Повышение уровня жизнеобеспечения </w:t>
            </w:r>
            <w:r w:rsidR="0096347C">
              <w:rPr>
                <w:color w:val="000000"/>
                <w:sz w:val="22"/>
                <w:szCs w:val="22"/>
              </w:rPr>
              <w:br/>
            </w:r>
            <w:r w:rsidRPr="00AE3C66">
              <w:rPr>
                <w:color w:val="000000"/>
                <w:sz w:val="22"/>
                <w:szCs w:val="22"/>
              </w:rPr>
              <w:t>и безопасности жизнедеятельности населения муниципального образования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0,96</w:t>
            </w:r>
          </w:p>
        </w:tc>
        <w:tc>
          <w:tcPr>
            <w:tcW w:w="182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0,92</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9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3</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 xml:space="preserve">Формирование комфортной городской среды </w:t>
            </w:r>
            <w:r w:rsidR="0096347C">
              <w:rPr>
                <w:color w:val="000000"/>
                <w:sz w:val="22"/>
                <w:szCs w:val="22"/>
              </w:rPr>
              <w:br/>
            </w:r>
            <w:r w:rsidRPr="00AE3C66">
              <w:rPr>
                <w:color w:val="000000"/>
                <w:sz w:val="22"/>
                <w:szCs w:val="22"/>
              </w:rPr>
              <w:t>в муниципальном образовании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0,96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0,89</w:t>
            </w:r>
          </w:p>
        </w:tc>
        <w:tc>
          <w:tcPr>
            <w:tcW w:w="182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0,90</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9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lastRenderedPageBreak/>
              <w:t>4</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 xml:space="preserve">Развитие предпринимательства </w:t>
            </w:r>
            <w:r w:rsidR="0096347C">
              <w:rPr>
                <w:color w:val="000000"/>
                <w:sz w:val="22"/>
                <w:szCs w:val="22"/>
              </w:rPr>
              <w:br/>
            </w:r>
            <w:r w:rsidRPr="00AE3C66">
              <w:rPr>
                <w:color w:val="000000"/>
                <w:sz w:val="22"/>
                <w:szCs w:val="22"/>
              </w:rPr>
              <w:t>в муниципальном образовании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0,95</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182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0,98</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9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5</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 xml:space="preserve">Развитие институтов гражданского общества </w:t>
            </w:r>
            <w:r w:rsidR="0096347C">
              <w:rPr>
                <w:color w:val="000000"/>
                <w:sz w:val="22"/>
                <w:szCs w:val="22"/>
              </w:rPr>
              <w:br/>
            </w:r>
            <w:r w:rsidRPr="00AE3C66">
              <w:rPr>
                <w:color w:val="000000"/>
                <w:sz w:val="22"/>
                <w:szCs w:val="22"/>
              </w:rPr>
              <w:t>в муниципальном образовании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0,93</w:t>
            </w:r>
          </w:p>
        </w:tc>
        <w:tc>
          <w:tcPr>
            <w:tcW w:w="182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0,98</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9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6</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Поддержка отдельных категорий граждан муниципального образования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0,74</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w:t>
            </w:r>
            <w:r>
              <w:rPr>
                <w:sz w:val="22"/>
                <w:szCs w:val="22"/>
              </w:rPr>
              <w:t>86</w:t>
            </w:r>
          </w:p>
        </w:tc>
        <w:tc>
          <w:tcPr>
            <w:tcW w:w="182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w:t>
            </w:r>
            <w:r>
              <w:rPr>
                <w:sz w:val="22"/>
                <w:szCs w:val="22"/>
              </w:rPr>
              <w:t>6</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Средне эффективная</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12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7</w:t>
            </w:r>
          </w:p>
        </w:tc>
        <w:tc>
          <w:tcPr>
            <w:tcW w:w="2935" w:type="dxa"/>
            <w:tcBorders>
              <w:top w:val="single" w:sz="4" w:space="0" w:color="auto"/>
              <w:left w:val="nil"/>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Повышение эффективности реализации молодежной политики в муниципальном образовании "Городской округ "Город Нарьян-Мар"</w:t>
            </w:r>
          </w:p>
        </w:tc>
        <w:tc>
          <w:tcPr>
            <w:tcW w:w="1843" w:type="dxa"/>
            <w:tcBorders>
              <w:top w:val="single" w:sz="4" w:space="0" w:color="auto"/>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0,88</w:t>
            </w:r>
          </w:p>
        </w:tc>
        <w:tc>
          <w:tcPr>
            <w:tcW w:w="2126" w:type="dxa"/>
            <w:tcBorders>
              <w:top w:val="single" w:sz="4" w:space="0" w:color="auto"/>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0,79</w:t>
            </w:r>
          </w:p>
        </w:tc>
        <w:tc>
          <w:tcPr>
            <w:tcW w:w="1980" w:type="dxa"/>
            <w:tcBorders>
              <w:top w:val="single" w:sz="4" w:space="0" w:color="auto"/>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0,91</w:t>
            </w:r>
          </w:p>
        </w:tc>
        <w:tc>
          <w:tcPr>
            <w:tcW w:w="1823" w:type="dxa"/>
            <w:tcBorders>
              <w:top w:val="single" w:sz="4" w:space="0" w:color="auto"/>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0,86</w:t>
            </w:r>
          </w:p>
        </w:tc>
        <w:tc>
          <w:tcPr>
            <w:tcW w:w="1894" w:type="dxa"/>
            <w:tcBorders>
              <w:top w:val="single" w:sz="4" w:space="0" w:color="auto"/>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Средне эффективная</w:t>
            </w:r>
          </w:p>
        </w:tc>
        <w:tc>
          <w:tcPr>
            <w:tcW w:w="1994" w:type="dxa"/>
            <w:tcBorders>
              <w:top w:val="single" w:sz="4" w:space="0" w:color="auto"/>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654F63">
        <w:trPr>
          <w:trHeight w:val="900"/>
        </w:trPr>
        <w:tc>
          <w:tcPr>
            <w:tcW w:w="604" w:type="dxa"/>
            <w:tcBorders>
              <w:top w:val="nil"/>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8</w:t>
            </w:r>
          </w:p>
        </w:tc>
        <w:tc>
          <w:tcPr>
            <w:tcW w:w="2935" w:type="dxa"/>
            <w:tcBorders>
              <w:top w:val="nil"/>
              <w:left w:val="nil"/>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Повышение качества водоснабжения муниципального образования "Городской округ "Город Нарьян-Мар"</w:t>
            </w:r>
          </w:p>
        </w:tc>
        <w:tc>
          <w:tcPr>
            <w:tcW w:w="1843"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2126"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0,97</w:t>
            </w:r>
          </w:p>
        </w:tc>
        <w:tc>
          <w:tcPr>
            <w:tcW w:w="1980"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1823"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0,99</w:t>
            </w:r>
          </w:p>
        </w:tc>
        <w:tc>
          <w:tcPr>
            <w:tcW w:w="1894"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bl>
    <w:p w:rsidR="00583E69" w:rsidRDefault="00583E69" w:rsidP="00583E69">
      <w:pPr>
        <w:ind w:right="-456"/>
        <w:rPr>
          <w:sz w:val="26"/>
          <w:szCs w:val="26"/>
        </w:rPr>
      </w:pPr>
    </w:p>
    <w:sectPr w:rsidR="00583E69" w:rsidSect="0094708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26" w:rsidRDefault="00665B26" w:rsidP="0035168A">
      <w:r>
        <w:separator/>
      </w:r>
    </w:p>
  </w:endnote>
  <w:endnote w:type="continuationSeparator" w:id="0">
    <w:p w:rsidR="00665B26" w:rsidRDefault="00665B26"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26" w:rsidRDefault="00665B26" w:rsidP="0035168A">
      <w:r>
        <w:separator/>
      </w:r>
    </w:p>
  </w:footnote>
  <w:footnote w:type="continuationSeparator" w:id="0">
    <w:p w:rsidR="00665B26" w:rsidRDefault="00665B26"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7938"/>
      <w:docPartObj>
        <w:docPartGallery w:val="Page Numbers (Top of Page)"/>
        <w:docPartUnique/>
      </w:docPartObj>
    </w:sdtPr>
    <w:sdtEndPr/>
    <w:sdtContent>
      <w:p w:rsidR="00947083" w:rsidRDefault="00947083">
        <w:pPr>
          <w:pStyle w:val="a3"/>
          <w:jc w:val="center"/>
        </w:pPr>
        <w:r>
          <w:fldChar w:fldCharType="begin"/>
        </w:r>
        <w:r>
          <w:instrText>PAGE   \* MERGEFORMAT</w:instrText>
        </w:r>
        <w:r>
          <w:fldChar w:fldCharType="separate"/>
        </w:r>
        <w:r w:rsidR="004B61D9">
          <w:rPr>
            <w:noProof/>
          </w:rPr>
          <w:t>2</w:t>
        </w:r>
        <w:r>
          <w:fldChar w:fldCharType="end"/>
        </w:r>
      </w:p>
    </w:sdtContent>
  </w:sdt>
  <w:p w:rsidR="00947083" w:rsidRDefault="009470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5"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7"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9"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1"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2"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9"/>
  </w:num>
  <w:num w:numId="3">
    <w:abstractNumId w:val="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1"/>
  </w:num>
  <w:num w:numId="7">
    <w:abstractNumId w:val="24"/>
  </w:num>
  <w:num w:numId="8">
    <w:abstractNumId w:val="16"/>
  </w:num>
  <w:num w:numId="9">
    <w:abstractNumId w:val="10"/>
  </w:num>
  <w:num w:numId="10">
    <w:abstractNumId w:val="11"/>
  </w:num>
  <w:num w:numId="11">
    <w:abstractNumId w:val="26"/>
  </w:num>
  <w:num w:numId="12">
    <w:abstractNumId w:val="5"/>
  </w:num>
  <w:num w:numId="13">
    <w:abstractNumId w:val="9"/>
  </w:num>
  <w:num w:numId="14">
    <w:abstractNumId w:val="39"/>
  </w:num>
  <w:num w:numId="15">
    <w:abstractNumId w:val="25"/>
  </w:num>
  <w:num w:numId="16">
    <w:abstractNumId w:val="23"/>
  </w:num>
  <w:num w:numId="17">
    <w:abstractNumId w:val="36"/>
  </w:num>
  <w:num w:numId="18">
    <w:abstractNumId w:val="2"/>
  </w:num>
  <w:num w:numId="19">
    <w:abstractNumId w:val="43"/>
  </w:num>
  <w:num w:numId="20">
    <w:abstractNumId w:val="28"/>
  </w:num>
  <w:num w:numId="21">
    <w:abstractNumId w:val="32"/>
  </w:num>
  <w:num w:numId="22">
    <w:abstractNumId w:val="18"/>
  </w:num>
  <w:num w:numId="23">
    <w:abstractNumId w:val="15"/>
  </w:num>
  <w:num w:numId="24">
    <w:abstractNumId w:val="22"/>
  </w:num>
  <w:num w:numId="25">
    <w:abstractNumId w:val="34"/>
  </w:num>
  <w:num w:numId="26">
    <w:abstractNumId w:val="35"/>
  </w:num>
  <w:num w:numId="27">
    <w:abstractNumId w:val="37"/>
  </w:num>
  <w:num w:numId="28">
    <w:abstractNumId w:val="3"/>
  </w:num>
  <w:num w:numId="29">
    <w:abstractNumId w:val="14"/>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 w:numId="40">
    <w:abstractNumId w:val="33"/>
  </w:num>
  <w:num w:numId="41">
    <w:abstractNumId w:val="13"/>
  </w:num>
  <w:num w:numId="42">
    <w:abstractNumId w:val="12"/>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D9"/>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69"/>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083"/>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47C"/>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3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7C2A6-D823-4C7C-BB5B-76BC501C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Мысова Людмила </cp:lastModifiedBy>
  <cp:revision>2</cp:revision>
  <cp:lastPrinted>2017-02-27T07:19:00Z</cp:lastPrinted>
  <dcterms:created xsi:type="dcterms:W3CDTF">2024-02-29T08:23:00Z</dcterms:created>
  <dcterms:modified xsi:type="dcterms:W3CDTF">2024-02-29T08:23:00Z</dcterms:modified>
</cp:coreProperties>
</file>