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3E" w:rsidRDefault="0071303E" w:rsidP="007130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«Архангельская транспортная прокуратура разъясняет</w:t>
      </w:r>
      <w:r w:rsidRPr="0071303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03E">
        <w:rPr>
          <w:rFonts w:ascii="Times New Roman" w:hAnsi="Times New Roman" w:cs="Times New Roman"/>
          <w:b/>
          <w:bCs/>
          <w:sz w:val="28"/>
          <w:szCs w:val="28"/>
        </w:rPr>
        <w:t xml:space="preserve">Право на </w:t>
      </w:r>
      <w:proofErr w:type="gramStart"/>
      <w:r w:rsidRPr="0071303E">
        <w:rPr>
          <w:rFonts w:ascii="Times New Roman" w:hAnsi="Times New Roman" w:cs="Times New Roman"/>
          <w:b/>
          <w:bCs/>
          <w:sz w:val="28"/>
          <w:szCs w:val="28"/>
        </w:rPr>
        <w:t>бесплатный</w:t>
      </w:r>
      <w:proofErr w:type="gramEnd"/>
      <w:r w:rsidRPr="0071303E">
        <w:rPr>
          <w:rFonts w:ascii="Times New Roman" w:hAnsi="Times New Roman" w:cs="Times New Roman"/>
          <w:b/>
          <w:bCs/>
          <w:sz w:val="28"/>
          <w:szCs w:val="28"/>
        </w:rPr>
        <w:t xml:space="preserve"> авиаперелёт для детей с тяжёлыми заболеваниями</w:t>
      </w:r>
    </w:p>
    <w:p w:rsidR="0071303E" w:rsidRPr="0071303E" w:rsidRDefault="0071303E" w:rsidP="007130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303E" w:rsidRPr="0071303E" w:rsidRDefault="0071303E" w:rsidP="0071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03E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>
        <w:rPr>
          <w:rFonts w:ascii="Times New Roman" w:hAnsi="Times New Roman" w:cs="Times New Roman"/>
          <w:sz w:val="28"/>
          <w:szCs w:val="28"/>
        </w:rPr>
        <w:t>м Правительства РФ от 14.11.</w:t>
      </w:r>
      <w:r w:rsidRPr="0071303E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br/>
      </w:r>
      <w:r w:rsidRPr="0071303E">
        <w:rPr>
          <w:rFonts w:ascii="Times New Roman" w:hAnsi="Times New Roman" w:cs="Times New Roman"/>
          <w:sz w:val="28"/>
          <w:szCs w:val="28"/>
        </w:rPr>
        <w:t xml:space="preserve">№ 2045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130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71303E">
        <w:rPr>
          <w:rFonts w:ascii="Times New Roman" w:hAnsi="Times New Roman" w:cs="Times New Roman"/>
          <w:sz w:val="28"/>
          <w:szCs w:val="28"/>
        </w:rPr>
        <w:t xml:space="preserve">2023 </w:t>
      </w:r>
      <w:bookmarkStart w:id="0" w:name="_GoBack"/>
      <w:bookmarkEnd w:id="0"/>
      <w:r w:rsidRPr="0071303E">
        <w:rPr>
          <w:rFonts w:ascii="Times New Roman" w:hAnsi="Times New Roman" w:cs="Times New Roman"/>
          <w:sz w:val="28"/>
          <w:szCs w:val="28"/>
        </w:rPr>
        <w:t>дети-инвалиды с онкологическими, гематологическими и иммунологическими заболеваниями, а также хронической почечной недостаточностью смогут бесплатно летать до места лечения и обратно.</w:t>
      </w:r>
    </w:p>
    <w:p w:rsidR="0071303E" w:rsidRPr="0071303E" w:rsidRDefault="0071303E" w:rsidP="0071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03E">
        <w:rPr>
          <w:rFonts w:ascii="Times New Roman" w:hAnsi="Times New Roman" w:cs="Times New Roman"/>
          <w:sz w:val="28"/>
          <w:szCs w:val="28"/>
        </w:rPr>
        <w:t>Решение коснётся детей-инвалидов, проходящих противоопухолевую и иммуномодулирующую терапию или находящихся на гемодиализе. Оно также будет распространяться на их родителей или сопровождающих.</w:t>
      </w:r>
    </w:p>
    <w:p w:rsidR="0071303E" w:rsidRPr="0071303E" w:rsidRDefault="0071303E" w:rsidP="0071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03E">
        <w:rPr>
          <w:rFonts w:ascii="Times New Roman" w:hAnsi="Times New Roman" w:cs="Times New Roman"/>
          <w:sz w:val="28"/>
          <w:szCs w:val="28"/>
        </w:rPr>
        <w:t>Бесплатный авиаперелёт будет предоставляться в случае, если дорога к месту лечения на железнодорожном транспорте занимает более 12 часов или составляет более 1 тыс. км.</w:t>
      </w:r>
    </w:p>
    <w:p w:rsidR="0071303E" w:rsidRPr="0071303E" w:rsidRDefault="0071303E" w:rsidP="0071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03E">
        <w:rPr>
          <w:rFonts w:ascii="Times New Roman" w:hAnsi="Times New Roman" w:cs="Times New Roman"/>
          <w:sz w:val="28"/>
          <w:szCs w:val="28"/>
        </w:rPr>
        <w:t xml:space="preserve">Ранее воспользоваться </w:t>
      </w:r>
      <w:proofErr w:type="gramStart"/>
      <w:r w:rsidRPr="0071303E">
        <w:rPr>
          <w:rFonts w:ascii="Times New Roman" w:hAnsi="Times New Roman" w:cs="Times New Roman"/>
          <w:sz w:val="28"/>
          <w:szCs w:val="28"/>
        </w:rPr>
        <w:t>бесплатным</w:t>
      </w:r>
      <w:proofErr w:type="gramEnd"/>
      <w:r w:rsidRPr="0071303E">
        <w:rPr>
          <w:rFonts w:ascii="Times New Roman" w:hAnsi="Times New Roman" w:cs="Times New Roman"/>
          <w:sz w:val="28"/>
          <w:szCs w:val="28"/>
        </w:rPr>
        <w:t xml:space="preserve"> авиаперелётом к месту лечения и обратно могли только дети-инвалиды с заболеваниями или травмами спинного мозга, а также дети с инвалидностью, проживающие в регионах Дальнего Востока или на территориях, где нет железнодорожного сообщения.</w:t>
      </w:r>
    </w:p>
    <w:p w:rsidR="0071303E" w:rsidRPr="0071303E" w:rsidRDefault="0071303E" w:rsidP="0071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03E">
        <w:rPr>
          <w:rFonts w:ascii="Times New Roman" w:hAnsi="Times New Roman" w:cs="Times New Roman"/>
          <w:sz w:val="28"/>
          <w:szCs w:val="28"/>
        </w:rPr>
        <w:t>Проезд детей с инвалидностью к месту лечения и обратно предоставляется в рамках набора социальных услуг. В состав таких услуг также входит лекарственное обеспечение, предоставление путёвки на санаторно-курортное лечение и бесплатного проезда на пригородных электропоездах.</w:t>
      </w:r>
    </w:p>
    <w:p w:rsidR="0071303E" w:rsidRPr="0071303E" w:rsidRDefault="0071303E" w:rsidP="0071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03E">
        <w:rPr>
          <w:rFonts w:ascii="Times New Roman" w:hAnsi="Times New Roman" w:cs="Times New Roman"/>
          <w:sz w:val="28"/>
          <w:szCs w:val="28"/>
        </w:rPr>
        <w:t>Подписанное постановление необходимо для исполнения поручения Президента России, которое глава государства дал по итогам состоявшихся 1 июня 2022 года встреч по вопросам социальной поддержки детей.</w:t>
      </w:r>
    </w:p>
    <w:p w:rsidR="0071303E" w:rsidRDefault="0071303E" w:rsidP="0071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3E" w:rsidRPr="0071303E" w:rsidRDefault="0071303E" w:rsidP="0071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03E">
        <w:rPr>
          <w:rFonts w:ascii="Times New Roman" w:hAnsi="Times New Roman" w:cs="Times New Roman"/>
          <w:sz w:val="28"/>
          <w:szCs w:val="28"/>
        </w:rPr>
        <w:t>Подписанным документом внесены изменения в постановление Прави</w:t>
      </w:r>
      <w:r>
        <w:rPr>
          <w:rFonts w:ascii="Times New Roman" w:hAnsi="Times New Roman" w:cs="Times New Roman"/>
          <w:sz w:val="28"/>
          <w:szCs w:val="28"/>
        </w:rPr>
        <w:t>тельства от 29.12.2004</w:t>
      </w:r>
      <w:r w:rsidRPr="0071303E">
        <w:rPr>
          <w:rFonts w:ascii="Times New Roman" w:hAnsi="Times New Roman" w:cs="Times New Roman"/>
          <w:sz w:val="28"/>
          <w:szCs w:val="28"/>
        </w:rPr>
        <w:t xml:space="preserve"> №864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303E">
        <w:rPr>
          <w:rFonts w:ascii="Times New Roman" w:hAnsi="Times New Roman" w:cs="Times New Roman"/>
          <w:sz w:val="28"/>
          <w:szCs w:val="28"/>
        </w:rPr>
        <w:t>.</w:t>
      </w:r>
    </w:p>
    <w:p w:rsidR="006822D5" w:rsidRPr="0071303E" w:rsidRDefault="006822D5" w:rsidP="0071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22D5" w:rsidRPr="0071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60"/>
    <w:rsid w:val="00156060"/>
    <w:rsid w:val="006822D5"/>
    <w:rsid w:val="0071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2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5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МН</dc:creator>
  <cp:keywords/>
  <dc:description/>
  <cp:lastModifiedBy>Савина МН</cp:lastModifiedBy>
  <cp:revision>2</cp:revision>
  <dcterms:created xsi:type="dcterms:W3CDTF">2022-11-23T08:35:00Z</dcterms:created>
  <dcterms:modified xsi:type="dcterms:W3CDTF">2022-11-23T08:38:00Z</dcterms:modified>
</cp:coreProperties>
</file>